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7A8" w:rsidRDefault="006A1DDD" w:rsidP="001267DA">
      <w:pPr>
        <w:spacing w:line="240" w:lineRule="auto"/>
        <w:jc w:val="right"/>
        <w:rPr>
          <w:rFonts w:ascii="Arial" w:hAnsi="Arial" w:cs="Arial"/>
          <w:i/>
          <w:sz w:val="24"/>
          <w:szCs w:val="24"/>
        </w:rPr>
      </w:pPr>
      <w:r>
        <w:rPr>
          <w:rFonts w:ascii="Arial" w:hAnsi="Arial" w:cs="Arial"/>
          <w:i/>
          <w:sz w:val="24"/>
          <w:szCs w:val="24"/>
        </w:rPr>
        <w:t xml:space="preserve">Załącznik nr 1 </w:t>
      </w:r>
    </w:p>
    <w:p w:rsidR="00DF67A8" w:rsidRDefault="006A1DDD" w:rsidP="001267DA">
      <w:pPr>
        <w:spacing w:line="240" w:lineRule="auto"/>
        <w:jc w:val="right"/>
        <w:rPr>
          <w:rFonts w:ascii="Arial" w:hAnsi="Arial" w:cs="Arial"/>
          <w:i/>
          <w:sz w:val="24"/>
          <w:szCs w:val="24"/>
        </w:rPr>
      </w:pPr>
      <w:r w:rsidRPr="001267DA">
        <w:rPr>
          <w:rFonts w:ascii="Arial" w:hAnsi="Arial" w:cs="Arial"/>
          <w:sz w:val="24"/>
          <w:szCs w:val="24"/>
        </w:rPr>
        <w:t>do Zarządzenia Dyrektora</w:t>
      </w:r>
      <w:r w:rsidR="001267DA">
        <w:rPr>
          <w:rFonts w:ascii="Arial" w:hAnsi="Arial" w:cs="Arial"/>
          <w:i/>
          <w:sz w:val="24"/>
          <w:szCs w:val="24"/>
        </w:rPr>
        <w:t xml:space="preserve"> </w:t>
      </w:r>
      <w:r w:rsidR="001267DA">
        <w:rPr>
          <w:rFonts w:ascii="Arial" w:hAnsi="Arial" w:cs="Arial"/>
          <w:i/>
          <w:sz w:val="24"/>
          <w:szCs w:val="24"/>
        </w:rPr>
        <w:br/>
        <w:t>nr 1</w:t>
      </w:r>
      <w:r>
        <w:rPr>
          <w:rFonts w:ascii="Arial" w:hAnsi="Arial" w:cs="Arial"/>
          <w:i/>
          <w:sz w:val="24"/>
          <w:szCs w:val="24"/>
        </w:rPr>
        <w:t>/2024 z dnia</w:t>
      </w:r>
      <w:r w:rsidR="001267DA">
        <w:rPr>
          <w:rFonts w:ascii="Arial" w:hAnsi="Arial" w:cs="Arial"/>
          <w:i/>
          <w:sz w:val="24"/>
          <w:szCs w:val="24"/>
        </w:rPr>
        <w:t xml:space="preserve"> 12.04.</w:t>
      </w:r>
      <w:r>
        <w:rPr>
          <w:rFonts w:ascii="Arial" w:hAnsi="Arial" w:cs="Arial"/>
          <w:i/>
          <w:sz w:val="24"/>
          <w:szCs w:val="24"/>
        </w:rPr>
        <w:t>2024</w:t>
      </w:r>
      <w:r w:rsidR="001267DA">
        <w:rPr>
          <w:rFonts w:ascii="Arial" w:hAnsi="Arial" w:cs="Arial"/>
          <w:i/>
          <w:sz w:val="24"/>
          <w:szCs w:val="24"/>
        </w:rPr>
        <w:t>r</w:t>
      </w:r>
    </w:p>
    <w:p w:rsidR="00DF67A8" w:rsidRDefault="00DF67A8">
      <w:pPr>
        <w:ind w:firstLine="5954"/>
        <w:jc w:val="right"/>
        <w:rPr>
          <w:rFonts w:ascii="Arial" w:hAnsi="Arial" w:cs="Arial"/>
          <w:sz w:val="24"/>
          <w:szCs w:val="24"/>
        </w:rPr>
      </w:pPr>
    </w:p>
    <w:p w:rsidR="00DF67A8" w:rsidRDefault="00DF67A8">
      <w:pPr>
        <w:rPr>
          <w:rFonts w:ascii="Arial" w:hAnsi="Arial" w:cs="Arial"/>
          <w:sz w:val="24"/>
          <w:szCs w:val="24"/>
        </w:rPr>
      </w:pPr>
    </w:p>
    <w:p w:rsidR="00DF67A8" w:rsidRDefault="00DF67A8">
      <w:pPr>
        <w:ind w:firstLine="5954"/>
        <w:jc w:val="center"/>
        <w:rPr>
          <w:rFonts w:ascii="Arial" w:hAnsi="Arial" w:cs="Arial"/>
          <w:sz w:val="24"/>
          <w:szCs w:val="24"/>
        </w:rPr>
      </w:pPr>
    </w:p>
    <w:p w:rsidR="00DF67A8" w:rsidRPr="00704BB3" w:rsidRDefault="006A1DDD" w:rsidP="00704BB3">
      <w:pPr>
        <w:jc w:val="center"/>
        <w:rPr>
          <w:rFonts w:ascii="Arial" w:hAnsi="Arial" w:cs="Arial"/>
          <w:b/>
          <w:sz w:val="32"/>
          <w:szCs w:val="32"/>
        </w:rPr>
      </w:pPr>
      <w:r>
        <w:rPr>
          <w:rFonts w:ascii="Arial" w:hAnsi="Arial" w:cs="Arial"/>
          <w:b/>
          <w:sz w:val="32"/>
          <w:szCs w:val="32"/>
        </w:rPr>
        <w:t xml:space="preserve">STANDARDY OCHRONY MAŁOLETNICH </w:t>
      </w:r>
      <w:r w:rsidR="00704BB3">
        <w:rPr>
          <w:rFonts w:ascii="Arial" w:hAnsi="Arial" w:cs="Arial"/>
          <w:b/>
          <w:sz w:val="32"/>
          <w:szCs w:val="32"/>
        </w:rPr>
        <w:br/>
      </w:r>
      <w:r w:rsidR="00704BB3">
        <w:rPr>
          <w:rFonts w:ascii="Arial" w:hAnsi="Arial" w:cs="Arial"/>
          <w:b/>
          <w:sz w:val="28"/>
          <w:szCs w:val="28"/>
        </w:rPr>
        <w:t>W</w:t>
      </w:r>
      <w:r>
        <w:rPr>
          <w:rFonts w:ascii="Arial" w:hAnsi="Arial" w:cs="Arial"/>
          <w:b/>
          <w:sz w:val="32"/>
          <w:szCs w:val="32"/>
        </w:rPr>
        <w:t xml:space="preserve"> </w:t>
      </w:r>
      <w:r>
        <w:rPr>
          <w:rFonts w:ascii="Arial" w:hAnsi="Arial" w:cs="Arial"/>
          <w:b/>
          <w:bCs/>
          <w:sz w:val="28"/>
          <w:szCs w:val="28"/>
        </w:rPr>
        <w:t>DOLNOŚLĄSKIM ZESPOLE SZKÓŁ SPECJALNYCH PRZYSZPITALNYCH W WAŁBRZYCHU</w:t>
      </w:r>
    </w:p>
    <w:p w:rsidR="00DF67A8" w:rsidRDefault="00DF67A8">
      <w:pPr>
        <w:rPr>
          <w:rFonts w:ascii="Arial" w:hAnsi="Arial" w:cs="Arial"/>
          <w:sz w:val="24"/>
          <w:szCs w:val="24"/>
        </w:rPr>
      </w:pPr>
    </w:p>
    <w:tbl>
      <w:tblPr>
        <w:tblStyle w:val="Tabela-Siatka"/>
        <w:tblW w:w="9016" w:type="dxa"/>
        <w:tblLook w:val="04A0" w:firstRow="1" w:lastRow="0" w:firstColumn="1" w:lastColumn="0" w:noHBand="0" w:noVBand="1"/>
      </w:tblPr>
      <w:tblGrid>
        <w:gridCol w:w="1550"/>
        <w:gridCol w:w="3589"/>
        <w:gridCol w:w="3877"/>
      </w:tblGrid>
      <w:tr w:rsidR="00DF67A8">
        <w:tc>
          <w:tcPr>
            <w:tcW w:w="1550" w:type="dxa"/>
            <w:shd w:val="clear" w:color="auto" w:fill="DEEAF6" w:themeFill="accent5" w:themeFillTint="33"/>
          </w:tcPr>
          <w:p w:rsidR="00DF67A8" w:rsidRDefault="006A1DDD">
            <w:pPr>
              <w:spacing w:after="0" w:line="240" w:lineRule="auto"/>
              <w:jc w:val="center"/>
              <w:rPr>
                <w:rFonts w:ascii="Arial" w:hAnsi="Arial" w:cs="Arial"/>
                <w:b/>
                <w:bCs/>
                <w:sz w:val="24"/>
                <w:szCs w:val="24"/>
              </w:rPr>
            </w:pPr>
            <w:r>
              <w:rPr>
                <w:rFonts w:ascii="Arial" w:hAnsi="Arial" w:cs="Arial"/>
                <w:b/>
                <w:bCs/>
                <w:sz w:val="24"/>
                <w:szCs w:val="24"/>
              </w:rPr>
              <w:t xml:space="preserve">NR </w:t>
            </w:r>
          </w:p>
        </w:tc>
        <w:tc>
          <w:tcPr>
            <w:tcW w:w="3589" w:type="dxa"/>
            <w:shd w:val="clear" w:color="auto" w:fill="DEEAF6" w:themeFill="accent5" w:themeFillTint="33"/>
          </w:tcPr>
          <w:p w:rsidR="00DF67A8" w:rsidRDefault="006A1DDD">
            <w:pPr>
              <w:spacing w:after="0" w:line="240" w:lineRule="auto"/>
              <w:jc w:val="center"/>
              <w:rPr>
                <w:rFonts w:ascii="Arial" w:hAnsi="Arial" w:cs="Arial"/>
                <w:b/>
                <w:bCs/>
                <w:sz w:val="24"/>
                <w:szCs w:val="24"/>
              </w:rPr>
            </w:pPr>
            <w:r>
              <w:rPr>
                <w:rFonts w:ascii="Arial" w:hAnsi="Arial" w:cs="Arial"/>
                <w:b/>
                <w:bCs/>
                <w:sz w:val="24"/>
                <w:szCs w:val="24"/>
              </w:rPr>
              <w:t>STANDARDY OCHRONY MAŁOLETNICH</w:t>
            </w:r>
          </w:p>
        </w:tc>
        <w:tc>
          <w:tcPr>
            <w:tcW w:w="3877" w:type="dxa"/>
            <w:shd w:val="clear" w:color="auto" w:fill="DEEAF6" w:themeFill="accent5" w:themeFillTint="33"/>
          </w:tcPr>
          <w:p w:rsidR="00DF67A8" w:rsidRDefault="006A1DDD">
            <w:pPr>
              <w:spacing w:after="0" w:line="240" w:lineRule="auto"/>
              <w:jc w:val="center"/>
              <w:rPr>
                <w:rFonts w:ascii="Arial" w:hAnsi="Arial" w:cs="Arial"/>
                <w:b/>
                <w:bCs/>
                <w:sz w:val="24"/>
                <w:szCs w:val="24"/>
              </w:rPr>
            </w:pPr>
            <w:r>
              <w:rPr>
                <w:rFonts w:ascii="Arial" w:hAnsi="Arial" w:cs="Arial"/>
                <w:b/>
                <w:bCs/>
                <w:sz w:val="24"/>
                <w:szCs w:val="24"/>
              </w:rPr>
              <w:t>WSKAŹNIKI</w:t>
            </w:r>
          </w:p>
        </w:tc>
      </w:tr>
      <w:tr w:rsidR="00DF67A8">
        <w:tc>
          <w:tcPr>
            <w:tcW w:w="1550" w:type="dxa"/>
            <w:shd w:val="clear" w:color="auto" w:fill="auto"/>
          </w:tcPr>
          <w:p w:rsidR="00DF67A8" w:rsidRDefault="006A1DDD">
            <w:pPr>
              <w:spacing w:after="0" w:line="240" w:lineRule="auto"/>
              <w:rPr>
                <w:rFonts w:ascii="Arial" w:hAnsi="Arial" w:cs="Arial"/>
                <w:b/>
                <w:bCs/>
                <w:sz w:val="24"/>
                <w:szCs w:val="24"/>
              </w:rPr>
            </w:pPr>
            <w:r>
              <w:rPr>
                <w:rFonts w:ascii="Arial" w:hAnsi="Arial" w:cs="Arial"/>
                <w:b/>
                <w:bCs/>
                <w:sz w:val="24"/>
                <w:szCs w:val="24"/>
              </w:rPr>
              <w:t>Standard 1.</w:t>
            </w:r>
          </w:p>
          <w:p w:rsidR="00DF67A8" w:rsidRDefault="00DF67A8">
            <w:pPr>
              <w:spacing w:after="0" w:line="240" w:lineRule="auto"/>
              <w:rPr>
                <w:rFonts w:ascii="Arial" w:hAnsi="Arial" w:cs="Arial"/>
                <w:sz w:val="24"/>
                <w:szCs w:val="24"/>
              </w:rPr>
            </w:pPr>
          </w:p>
        </w:tc>
        <w:tc>
          <w:tcPr>
            <w:tcW w:w="3589" w:type="dxa"/>
            <w:shd w:val="clear" w:color="auto" w:fill="auto"/>
          </w:tcPr>
          <w:p w:rsidR="00DF67A8" w:rsidRDefault="006A1DDD">
            <w:pPr>
              <w:spacing w:after="0" w:line="240" w:lineRule="auto"/>
              <w:rPr>
                <w:rFonts w:ascii="Arial" w:hAnsi="Arial" w:cs="Arial"/>
                <w:sz w:val="24"/>
                <w:szCs w:val="24"/>
              </w:rPr>
            </w:pPr>
            <w:r>
              <w:rPr>
                <w:rFonts w:ascii="Arial" w:hAnsi="Arial" w:cs="Arial"/>
                <w:b/>
                <w:sz w:val="24"/>
                <w:szCs w:val="24"/>
              </w:rPr>
              <w:t>Szkoła ustanowiła i wprowadziła w życie  POLITYKĘ OCHRONY DZIECI</w:t>
            </w:r>
          </w:p>
        </w:tc>
        <w:tc>
          <w:tcPr>
            <w:tcW w:w="3877" w:type="dxa"/>
            <w:shd w:val="clear" w:color="auto" w:fill="auto"/>
          </w:tcPr>
          <w:p w:rsidR="00DF67A8" w:rsidRDefault="006A1DDD">
            <w:pPr>
              <w:spacing w:after="0" w:line="240" w:lineRule="auto"/>
              <w:rPr>
                <w:rFonts w:ascii="Arial" w:hAnsi="Arial" w:cs="Arial"/>
                <w:sz w:val="24"/>
                <w:szCs w:val="24"/>
              </w:rPr>
            </w:pPr>
            <w:r>
              <w:rPr>
                <w:rFonts w:ascii="Arial" w:hAnsi="Arial" w:cs="Arial"/>
                <w:sz w:val="24"/>
                <w:szCs w:val="24"/>
              </w:rPr>
              <w:t>W POLITYCE określono,             w szczególności:</w:t>
            </w:r>
          </w:p>
          <w:p w:rsidR="00DF67A8" w:rsidRDefault="006A1DDD">
            <w:pPr>
              <w:spacing w:after="0" w:line="240" w:lineRule="auto"/>
              <w:rPr>
                <w:rFonts w:ascii="Arial" w:hAnsi="Arial" w:cs="Arial"/>
                <w:sz w:val="24"/>
                <w:szCs w:val="24"/>
              </w:rPr>
            </w:pPr>
            <w:r>
              <w:rPr>
                <w:rFonts w:ascii="Arial" w:hAnsi="Arial" w:cs="Arial"/>
                <w:b/>
                <w:bCs/>
                <w:sz w:val="24"/>
                <w:szCs w:val="24"/>
              </w:rPr>
              <w:t>1.1.</w:t>
            </w:r>
            <w:r>
              <w:rPr>
                <w:rFonts w:ascii="Arial" w:hAnsi="Arial" w:cs="Arial"/>
                <w:sz w:val="24"/>
                <w:szCs w:val="24"/>
              </w:rPr>
              <w:t xml:space="preserve"> Zasady bezpiecznych relacji pracowników z małoletnimi</w:t>
            </w:r>
          </w:p>
          <w:p w:rsidR="00DF67A8" w:rsidRDefault="006A1DDD">
            <w:pPr>
              <w:spacing w:after="0" w:line="240" w:lineRule="auto"/>
              <w:rPr>
                <w:rFonts w:ascii="Arial" w:hAnsi="Arial" w:cs="Arial"/>
                <w:sz w:val="24"/>
                <w:szCs w:val="24"/>
              </w:rPr>
            </w:pPr>
            <w:r>
              <w:rPr>
                <w:rFonts w:ascii="Arial" w:hAnsi="Arial" w:cs="Arial"/>
                <w:b/>
                <w:bCs/>
                <w:sz w:val="24"/>
                <w:szCs w:val="24"/>
              </w:rPr>
              <w:t>1.2.</w:t>
            </w:r>
            <w:r>
              <w:rPr>
                <w:rFonts w:ascii="Arial" w:hAnsi="Arial" w:cs="Arial"/>
                <w:sz w:val="24"/>
                <w:szCs w:val="24"/>
              </w:rPr>
              <w:t xml:space="preserve"> Zasady bezpiecznych relacji na linii małoletni – małoletni</w:t>
            </w:r>
          </w:p>
          <w:p w:rsidR="00DF67A8" w:rsidRDefault="006A1DDD">
            <w:pPr>
              <w:spacing w:after="0" w:line="240" w:lineRule="auto"/>
              <w:rPr>
                <w:rFonts w:ascii="Arial" w:hAnsi="Arial" w:cs="Arial"/>
                <w:sz w:val="24"/>
                <w:szCs w:val="24"/>
              </w:rPr>
            </w:pPr>
            <w:r>
              <w:rPr>
                <w:rFonts w:ascii="Arial" w:hAnsi="Arial" w:cs="Arial"/>
                <w:b/>
                <w:bCs/>
                <w:sz w:val="24"/>
                <w:szCs w:val="24"/>
              </w:rPr>
              <w:t xml:space="preserve">1.3. </w:t>
            </w:r>
            <w:r>
              <w:rPr>
                <w:rFonts w:ascii="Arial" w:hAnsi="Arial" w:cs="Arial"/>
                <w:sz w:val="24"/>
                <w:szCs w:val="24"/>
              </w:rPr>
              <w:t>Zasady i procedurę podejmowania interwencji            w sytuacji podejrzenia krzywdzenia lub posiadania informacji o krzywdzeniu małoletniego</w:t>
            </w:r>
          </w:p>
          <w:p w:rsidR="00DF67A8" w:rsidRDefault="006A1DDD">
            <w:pPr>
              <w:spacing w:after="0" w:line="240" w:lineRule="auto"/>
              <w:rPr>
                <w:rFonts w:ascii="Arial" w:hAnsi="Arial" w:cs="Arial"/>
                <w:sz w:val="24"/>
                <w:szCs w:val="24"/>
              </w:rPr>
            </w:pPr>
            <w:r>
              <w:rPr>
                <w:rFonts w:ascii="Arial" w:hAnsi="Arial" w:cs="Arial"/>
                <w:b/>
                <w:bCs/>
                <w:sz w:val="24"/>
                <w:szCs w:val="24"/>
              </w:rPr>
              <w:t xml:space="preserve">1.4. </w:t>
            </w:r>
            <w:r>
              <w:rPr>
                <w:rFonts w:ascii="Arial" w:hAnsi="Arial" w:cs="Arial"/>
                <w:sz w:val="24"/>
                <w:szCs w:val="24"/>
              </w:rPr>
              <w:t>Procedury i osoby odpowiedzialne za składanie zawiadomień o podejrzeniu popełnienia przestępstwa na szkodę małoletniego, zawiadamianie sądu opiekuńczego oraz odpowiedzialne za wszczynanie procedury "Niebieskie Karty"</w:t>
            </w:r>
          </w:p>
          <w:p w:rsidR="00DF67A8" w:rsidRDefault="006A1DDD">
            <w:pPr>
              <w:spacing w:after="0" w:line="240" w:lineRule="auto"/>
              <w:rPr>
                <w:rFonts w:ascii="Arial" w:hAnsi="Arial" w:cs="Arial"/>
                <w:sz w:val="24"/>
                <w:szCs w:val="24"/>
              </w:rPr>
            </w:pPr>
            <w:r>
              <w:rPr>
                <w:rFonts w:ascii="Arial" w:hAnsi="Arial" w:cs="Arial"/>
                <w:b/>
                <w:bCs/>
                <w:sz w:val="24"/>
                <w:szCs w:val="24"/>
              </w:rPr>
              <w:t xml:space="preserve">1.5. </w:t>
            </w:r>
            <w:r>
              <w:rPr>
                <w:rFonts w:ascii="Arial" w:hAnsi="Arial" w:cs="Arial"/>
                <w:sz w:val="24"/>
                <w:szCs w:val="24"/>
              </w:rPr>
              <w:t>Osoby odpowiedzialne za przyjmowanie zgłoszeń                o zdarzeniach zagrażających małoletniemu i udzielenie mu wsparcia</w:t>
            </w:r>
          </w:p>
          <w:p w:rsidR="00DF67A8" w:rsidRDefault="006A1DDD">
            <w:pPr>
              <w:spacing w:after="0" w:line="240" w:lineRule="auto"/>
              <w:rPr>
                <w:rFonts w:ascii="Arial" w:hAnsi="Arial" w:cs="Arial"/>
                <w:sz w:val="24"/>
                <w:szCs w:val="24"/>
              </w:rPr>
            </w:pPr>
            <w:r>
              <w:rPr>
                <w:rFonts w:ascii="Arial" w:hAnsi="Arial" w:cs="Arial"/>
                <w:b/>
                <w:bCs/>
                <w:sz w:val="24"/>
                <w:szCs w:val="24"/>
              </w:rPr>
              <w:t>1.6.</w:t>
            </w:r>
            <w:r>
              <w:rPr>
                <w:rFonts w:ascii="Arial" w:hAnsi="Arial" w:cs="Arial"/>
                <w:sz w:val="24"/>
                <w:szCs w:val="24"/>
              </w:rPr>
              <w:t xml:space="preserve"> Zasady ustalania planu wsparcia małoletniego po ujawnieniu krzywdzenia</w:t>
            </w:r>
          </w:p>
          <w:p w:rsidR="00DF67A8" w:rsidRDefault="006A1DDD">
            <w:pPr>
              <w:spacing w:after="0" w:line="240" w:lineRule="auto"/>
              <w:rPr>
                <w:rFonts w:ascii="Arial" w:hAnsi="Arial" w:cs="Arial"/>
                <w:sz w:val="24"/>
                <w:szCs w:val="24"/>
              </w:rPr>
            </w:pPr>
            <w:r>
              <w:rPr>
                <w:rFonts w:ascii="Arial" w:hAnsi="Arial" w:cs="Arial"/>
                <w:b/>
                <w:bCs/>
                <w:sz w:val="24"/>
                <w:szCs w:val="24"/>
              </w:rPr>
              <w:t xml:space="preserve">1.7. </w:t>
            </w:r>
            <w:r>
              <w:rPr>
                <w:rFonts w:ascii="Arial" w:hAnsi="Arial" w:cs="Arial"/>
                <w:sz w:val="24"/>
                <w:szCs w:val="24"/>
              </w:rPr>
              <w:t>Sposób dokumentowania       i zasady przechowywania ujawnionych lub zgłoszonych incydentów lub zdarzeń zagrażających dobru małoletniego</w:t>
            </w:r>
          </w:p>
          <w:p w:rsidR="00DF67A8" w:rsidRDefault="006A1DDD">
            <w:pPr>
              <w:spacing w:after="0" w:line="240" w:lineRule="auto"/>
              <w:rPr>
                <w:rFonts w:ascii="Arial" w:hAnsi="Arial" w:cs="Arial"/>
                <w:sz w:val="24"/>
                <w:szCs w:val="24"/>
              </w:rPr>
            </w:pPr>
            <w:r>
              <w:rPr>
                <w:rFonts w:ascii="Arial" w:hAnsi="Arial" w:cs="Arial"/>
                <w:b/>
                <w:bCs/>
                <w:sz w:val="24"/>
                <w:szCs w:val="24"/>
              </w:rPr>
              <w:lastRenderedPageBreak/>
              <w:t xml:space="preserve">1.8. </w:t>
            </w:r>
            <w:r>
              <w:rPr>
                <w:rFonts w:ascii="Arial" w:hAnsi="Arial" w:cs="Arial"/>
                <w:sz w:val="24"/>
                <w:szCs w:val="24"/>
              </w:rPr>
              <w:t>Zasady korzystania                 z urządzeń elektronicznych             z dostępem do sieci Internet</w:t>
            </w:r>
          </w:p>
          <w:p w:rsidR="00DF67A8" w:rsidRDefault="006A1DDD">
            <w:pPr>
              <w:spacing w:after="0" w:line="240" w:lineRule="auto"/>
              <w:rPr>
                <w:rFonts w:ascii="Arial" w:hAnsi="Arial" w:cs="Arial"/>
                <w:sz w:val="24"/>
                <w:szCs w:val="24"/>
              </w:rPr>
            </w:pPr>
            <w:r>
              <w:rPr>
                <w:rFonts w:ascii="Arial" w:hAnsi="Arial" w:cs="Arial"/>
                <w:b/>
                <w:bCs/>
                <w:sz w:val="24"/>
                <w:szCs w:val="24"/>
              </w:rPr>
              <w:t xml:space="preserve">1.9. </w:t>
            </w:r>
            <w:r>
              <w:rPr>
                <w:rFonts w:ascii="Arial" w:hAnsi="Arial" w:cs="Arial"/>
                <w:sz w:val="24"/>
                <w:szCs w:val="24"/>
              </w:rPr>
              <w:t>Procedury ochrony dzieci przed treściami szkodliwymi           i zagrożeniami w sieci Internet oraz utrwalonymi w innej formie</w:t>
            </w:r>
          </w:p>
          <w:p w:rsidR="00DF67A8" w:rsidRDefault="006A1DDD">
            <w:pPr>
              <w:spacing w:after="0" w:line="240" w:lineRule="auto"/>
              <w:rPr>
                <w:rFonts w:ascii="Arial" w:hAnsi="Arial" w:cs="Arial"/>
                <w:sz w:val="24"/>
                <w:szCs w:val="24"/>
              </w:rPr>
            </w:pPr>
            <w:r>
              <w:rPr>
                <w:rFonts w:ascii="Arial" w:hAnsi="Arial" w:cs="Arial"/>
                <w:b/>
                <w:bCs/>
                <w:sz w:val="24"/>
                <w:szCs w:val="24"/>
              </w:rPr>
              <w:t xml:space="preserve">1.10. </w:t>
            </w:r>
            <w:r>
              <w:rPr>
                <w:rFonts w:ascii="Arial" w:hAnsi="Arial" w:cs="Arial"/>
                <w:sz w:val="24"/>
                <w:szCs w:val="24"/>
              </w:rPr>
              <w:t>Zakres kompetencji osoby odpowiedzialnej za przygotowanie pracowników do stosowania POLITYKI, zasady przygotowania tego personelu do ich stosowania oraz sposób dokumentowania tej czynności</w:t>
            </w:r>
          </w:p>
          <w:p w:rsidR="00DF67A8" w:rsidRDefault="006A1DDD">
            <w:pPr>
              <w:spacing w:after="0" w:line="240" w:lineRule="auto"/>
              <w:rPr>
                <w:rFonts w:ascii="Arial" w:hAnsi="Arial" w:cs="Arial"/>
                <w:sz w:val="24"/>
                <w:szCs w:val="24"/>
              </w:rPr>
            </w:pPr>
            <w:r>
              <w:rPr>
                <w:rFonts w:ascii="Arial" w:hAnsi="Arial" w:cs="Arial"/>
                <w:b/>
                <w:bCs/>
                <w:sz w:val="24"/>
                <w:szCs w:val="24"/>
              </w:rPr>
              <w:t>1.11.</w:t>
            </w:r>
            <w:r>
              <w:rPr>
                <w:rFonts w:ascii="Arial" w:hAnsi="Arial" w:cs="Arial"/>
                <w:sz w:val="24"/>
                <w:szCs w:val="24"/>
              </w:rPr>
              <w:t xml:space="preserve"> Zasady i sposób udostępniania rodzicom albo opiekunom prawnym lub faktycznym oraz małoletnim POLITYKI do zaznajomienia się     z nimi i ich stosowania</w:t>
            </w:r>
          </w:p>
          <w:p w:rsidR="00DF67A8" w:rsidRDefault="006A1DDD">
            <w:pPr>
              <w:spacing w:after="0" w:line="240" w:lineRule="auto"/>
              <w:rPr>
                <w:rFonts w:ascii="Arial" w:hAnsi="Arial" w:cs="Arial"/>
                <w:b/>
                <w:bCs/>
                <w:sz w:val="24"/>
                <w:szCs w:val="24"/>
              </w:rPr>
            </w:pPr>
            <w:r>
              <w:rPr>
                <w:rFonts w:ascii="Arial" w:hAnsi="Arial" w:cs="Arial"/>
                <w:b/>
                <w:bCs/>
                <w:sz w:val="24"/>
                <w:szCs w:val="24"/>
              </w:rPr>
              <w:t>1.12.</w:t>
            </w:r>
            <w:r>
              <w:rPr>
                <w:rFonts w:ascii="Arial" w:hAnsi="Arial" w:cs="Arial"/>
                <w:sz w:val="24"/>
                <w:szCs w:val="24"/>
              </w:rPr>
              <w:t xml:space="preserve"> Zasady przeglądu i aktualizacji POLITYKI</w:t>
            </w:r>
          </w:p>
        </w:tc>
      </w:tr>
      <w:tr w:rsidR="00DF67A8">
        <w:tc>
          <w:tcPr>
            <w:tcW w:w="1550" w:type="dxa"/>
            <w:shd w:val="clear" w:color="auto" w:fill="auto"/>
          </w:tcPr>
          <w:p w:rsidR="00DF67A8" w:rsidRDefault="006A1DDD">
            <w:pPr>
              <w:spacing w:after="0" w:line="240" w:lineRule="auto"/>
              <w:rPr>
                <w:rFonts w:ascii="Arial" w:hAnsi="Arial" w:cs="Arial"/>
                <w:b/>
                <w:bCs/>
                <w:sz w:val="24"/>
                <w:szCs w:val="24"/>
              </w:rPr>
            </w:pPr>
            <w:r>
              <w:rPr>
                <w:rFonts w:ascii="Arial" w:hAnsi="Arial" w:cs="Arial"/>
                <w:b/>
                <w:bCs/>
                <w:sz w:val="24"/>
                <w:szCs w:val="24"/>
              </w:rPr>
              <w:lastRenderedPageBreak/>
              <w:t>Standard 2.</w:t>
            </w:r>
          </w:p>
        </w:tc>
        <w:tc>
          <w:tcPr>
            <w:tcW w:w="3589" w:type="dxa"/>
            <w:shd w:val="clear" w:color="auto" w:fill="auto"/>
          </w:tcPr>
          <w:p w:rsidR="00DF67A8" w:rsidRDefault="006A1DDD">
            <w:pPr>
              <w:spacing w:after="0" w:line="240" w:lineRule="auto"/>
              <w:rPr>
                <w:rFonts w:ascii="Arial" w:hAnsi="Arial" w:cs="Arial"/>
                <w:b/>
                <w:sz w:val="24"/>
                <w:szCs w:val="24"/>
              </w:rPr>
            </w:pPr>
            <w:r>
              <w:rPr>
                <w:rFonts w:ascii="Arial" w:hAnsi="Arial" w:cs="Arial"/>
                <w:b/>
                <w:sz w:val="24"/>
                <w:szCs w:val="24"/>
              </w:rPr>
              <w:t>Szkoła monitoruje pracowników w celu zapobiegania krzywdzenia dzieci</w:t>
            </w:r>
          </w:p>
        </w:tc>
        <w:tc>
          <w:tcPr>
            <w:tcW w:w="3877" w:type="dxa"/>
            <w:shd w:val="clear" w:color="auto" w:fill="auto"/>
          </w:tcPr>
          <w:p w:rsidR="00DF67A8" w:rsidRDefault="006A1DDD">
            <w:pPr>
              <w:spacing w:after="0" w:line="240" w:lineRule="auto"/>
            </w:pPr>
            <w:r>
              <w:rPr>
                <w:rFonts w:ascii="Arial" w:hAnsi="Arial" w:cs="Arial"/>
                <w:b/>
                <w:bCs/>
                <w:sz w:val="24"/>
                <w:szCs w:val="24"/>
              </w:rPr>
              <w:t>2.1</w:t>
            </w:r>
            <w:r>
              <w:rPr>
                <w:rFonts w:ascii="Arial" w:hAnsi="Arial" w:cs="Arial"/>
                <w:sz w:val="24"/>
                <w:szCs w:val="24"/>
              </w:rPr>
              <w:t>. Szkoła sprawdza kandydatów do pracy i pracowników                 w zależności od stanowiska           w Krajowym Rejestrze Karnym, Centralnym Rejestrze Orzeczeń Dyscyplinarnych, Rejestrze Sprawców Przestępstw na Tle Seksualnym – Rejestr z dostępem ograniczonym oraz Rejestr osób w stosunku do których Państwowa Komisja do spraw przeciwdziałania wykorzystaniu seksualnemu małoletnich poniżej lat 15 wydała postanowienie         o wpisie w Rejestrze</w:t>
            </w:r>
          </w:p>
          <w:p w:rsidR="00DF67A8" w:rsidRDefault="006A1DDD">
            <w:pPr>
              <w:spacing w:after="0" w:line="240" w:lineRule="auto"/>
            </w:pPr>
            <w:r>
              <w:rPr>
                <w:rFonts w:ascii="Arial" w:hAnsi="Arial" w:cs="Arial"/>
                <w:b/>
                <w:bCs/>
                <w:sz w:val="24"/>
                <w:szCs w:val="24"/>
              </w:rPr>
              <w:t>2.2</w:t>
            </w:r>
            <w:r>
              <w:rPr>
                <w:rFonts w:ascii="Arial" w:hAnsi="Arial" w:cs="Arial"/>
                <w:sz w:val="24"/>
                <w:szCs w:val="24"/>
              </w:rPr>
              <w:t xml:space="preserve">. Szkoła odbiera od kandydatów do pracy stosowne informacje, oświadczenia zgodnie z przepisami prawa,                     w szczególności Kartą Nauczyciela, ustawą o pracownikach samorządowych, </w:t>
            </w:r>
            <w:r>
              <w:rPr>
                <w:rFonts w:ascii="Arial" w:eastAsia="Times New Roman" w:hAnsi="Arial" w:cs="Arial"/>
                <w:kern w:val="0"/>
                <w:sz w:val="24"/>
                <w:szCs w:val="24"/>
                <w:lang w:eastAsia="pl-PL"/>
                <w14:ligatures w14:val="none"/>
              </w:rPr>
              <w:t xml:space="preserve">ustawą </w:t>
            </w:r>
          </w:p>
          <w:p w:rsidR="00DF67A8" w:rsidRDefault="006A1DDD">
            <w:pPr>
              <w:spacing w:after="0" w:line="240" w:lineRule="auto"/>
              <w:rPr>
                <w:rFonts w:ascii="Arial" w:hAnsi="Arial" w:cs="Arial"/>
                <w:sz w:val="24"/>
                <w:szCs w:val="24"/>
              </w:rPr>
            </w:pPr>
            <w:r>
              <w:rPr>
                <w:rFonts w:ascii="Arial" w:eastAsia="Times New Roman" w:hAnsi="Arial" w:cs="Arial"/>
                <w:kern w:val="0"/>
                <w:sz w:val="24"/>
                <w:szCs w:val="24"/>
                <w:lang w:eastAsia="pl-PL"/>
                <w14:ligatures w14:val="none"/>
              </w:rPr>
              <w:t>o przeciwdziałaniu zagrożeniom przestępczością na tle seksualnym i ochronie małoletnich</w:t>
            </w:r>
          </w:p>
          <w:p w:rsidR="00DF67A8" w:rsidRDefault="006A1DDD">
            <w:pPr>
              <w:spacing w:after="0" w:line="240" w:lineRule="auto"/>
            </w:pPr>
            <w:r>
              <w:rPr>
                <w:rFonts w:ascii="Arial" w:hAnsi="Arial" w:cs="Arial"/>
                <w:b/>
                <w:bCs/>
                <w:sz w:val="24"/>
                <w:szCs w:val="24"/>
              </w:rPr>
              <w:t>2.3</w:t>
            </w:r>
            <w:r>
              <w:rPr>
                <w:rFonts w:ascii="Arial" w:hAnsi="Arial" w:cs="Arial"/>
                <w:sz w:val="24"/>
                <w:szCs w:val="24"/>
              </w:rPr>
              <w:t xml:space="preserve">.Szkoła weryfikuje inne osoby dopuszczone do czynności             z małoletnimi w szczególności praktykantów, wolontariuszy          w Rejestrze Sprawców </w:t>
            </w:r>
            <w:r>
              <w:rPr>
                <w:rFonts w:ascii="Arial" w:hAnsi="Arial" w:cs="Arial"/>
                <w:sz w:val="24"/>
                <w:szCs w:val="24"/>
              </w:rPr>
              <w:lastRenderedPageBreak/>
              <w:t>Przestępstw na Tle Seksualnym – Rejestr z dostępem ograniczonym oraz Rejestr osób w stosunku do których Państwowa Komisja do spraw przeciwdziałania wykorzystaniu seksualnemu małoletnich poniżej lat 15 wydała postanowienie o wpisie                   w Rejestrze i odbiera od nich stosowne informacje                             i oświadczenia zgodnie                      z przepisami.</w:t>
            </w:r>
          </w:p>
          <w:p w:rsidR="00DF67A8" w:rsidRDefault="00DF67A8">
            <w:pPr>
              <w:spacing w:after="0" w:line="240" w:lineRule="auto"/>
              <w:rPr>
                <w:rFonts w:ascii="Arial" w:hAnsi="Arial" w:cs="Arial"/>
                <w:sz w:val="24"/>
                <w:szCs w:val="24"/>
              </w:rPr>
            </w:pPr>
          </w:p>
        </w:tc>
      </w:tr>
      <w:tr w:rsidR="00DF67A8">
        <w:tc>
          <w:tcPr>
            <w:tcW w:w="1550" w:type="dxa"/>
            <w:shd w:val="clear" w:color="auto" w:fill="auto"/>
          </w:tcPr>
          <w:p w:rsidR="00DF67A8" w:rsidRDefault="006A1DDD">
            <w:pPr>
              <w:spacing w:after="0" w:line="240" w:lineRule="auto"/>
              <w:rPr>
                <w:rFonts w:ascii="Arial" w:hAnsi="Arial" w:cs="Arial"/>
                <w:b/>
                <w:bCs/>
                <w:sz w:val="24"/>
                <w:szCs w:val="24"/>
              </w:rPr>
            </w:pPr>
            <w:r>
              <w:rPr>
                <w:rFonts w:ascii="Arial" w:hAnsi="Arial" w:cs="Arial"/>
                <w:b/>
                <w:bCs/>
                <w:sz w:val="24"/>
                <w:szCs w:val="24"/>
              </w:rPr>
              <w:lastRenderedPageBreak/>
              <w:t>Standard 3.</w:t>
            </w:r>
          </w:p>
        </w:tc>
        <w:tc>
          <w:tcPr>
            <w:tcW w:w="3589" w:type="dxa"/>
            <w:shd w:val="clear" w:color="auto" w:fill="auto"/>
          </w:tcPr>
          <w:p w:rsidR="00DF67A8" w:rsidRDefault="006A1DDD">
            <w:pPr>
              <w:spacing w:after="0" w:line="240" w:lineRule="auto"/>
              <w:rPr>
                <w:rFonts w:ascii="Arial" w:hAnsi="Arial" w:cs="Arial"/>
                <w:b/>
                <w:sz w:val="24"/>
                <w:szCs w:val="24"/>
              </w:rPr>
            </w:pPr>
            <w:r>
              <w:rPr>
                <w:rFonts w:ascii="Arial" w:hAnsi="Arial" w:cs="Arial"/>
                <w:b/>
                <w:sz w:val="24"/>
                <w:szCs w:val="24"/>
              </w:rPr>
              <w:t>Szkoła monitoruje i okresowo weryfikuje zgodność prowadzonych działań z przyjętymi zasadami ochrony małoletnich</w:t>
            </w:r>
          </w:p>
        </w:tc>
        <w:tc>
          <w:tcPr>
            <w:tcW w:w="3877" w:type="dxa"/>
            <w:shd w:val="clear" w:color="auto" w:fill="auto"/>
          </w:tcPr>
          <w:p w:rsidR="00DF67A8" w:rsidRDefault="006A1DDD">
            <w:pPr>
              <w:spacing w:after="0" w:line="240" w:lineRule="auto"/>
              <w:rPr>
                <w:rFonts w:ascii="Arial" w:hAnsi="Arial" w:cs="Arial"/>
                <w:sz w:val="24"/>
                <w:szCs w:val="24"/>
              </w:rPr>
            </w:pPr>
            <w:r>
              <w:rPr>
                <w:rFonts w:ascii="Arial" w:hAnsi="Arial" w:cs="Arial"/>
                <w:b/>
                <w:bCs/>
                <w:sz w:val="24"/>
                <w:szCs w:val="24"/>
              </w:rPr>
              <w:t>3.1.</w:t>
            </w:r>
            <w:r>
              <w:rPr>
                <w:rFonts w:ascii="Arial" w:hAnsi="Arial" w:cs="Arial"/>
                <w:sz w:val="24"/>
                <w:szCs w:val="24"/>
              </w:rPr>
              <w:t xml:space="preserve"> Jednostka określiła zasady przeglądu i aktualizacji POLITYKI oraz przyjętych standardów </w:t>
            </w:r>
          </w:p>
          <w:p w:rsidR="00DF67A8" w:rsidRDefault="006A1DDD">
            <w:pPr>
              <w:spacing w:after="0" w:line="240" w:lineRule="auto"/>
              <w:rPr>
                <w:rFonts w:ascii="Arial" w:hAnsi="Arial" w:cs="Arial"/>
                <w:sz w:val="24"/>
                <w:szCs w:val="24"/>
              </w:rPr>
            </w:pPr>
            <w:r>
              <w:rPr>
                <w:rFonts w:ascii="Arial" w:hAnsi="Arial" w:cs="Arial"/>
                <w:b/>
                <w:bCs/>
                <w:sz w:val="24"/>
                <w:szCs w:val="24"/>
              </w:rPr>
              <w:t>3.2.</w:t>
            </w:r>
            <w:r>
              <w:rPr>
                <w:rFonts w:ascii="Arial" w:hAnsi="Arial" w:cs="Arial"/>
                <w:sz w:val="24"/>
                <w:szCs w:val="24"/>
              </w:rPr>
              <w:t xml:space="preserve"> W jednostce okresowo prowadzi się analizę standardów ochrony małoletnich, a wnioski          i rekomendacje zawarte są             w sprawozdaniu</w:t>
            </w:r>
          </w:p>
          <w:p w:rsidR="00DF67A8" w:rsidRDefault="006A1DDD">
            <w:pPr>
              <w:spacing w:after="0" w:line="240" w:lineRule="auto"/>
              <w:rPr>
                <w:rFonts w:ascii="Arial" w:hAnsi="Arial" w:cs="Arial"/>
                <w:sz w:val="24"/>
                <w:szCs w:val="24"/>
              </w:rPr>
            </w:pPr>
            <w:r>
              <w:rPr>
                <w:rFonts w:ascii="Arial" w:hAnsi="Arial" w:cs="Arial"/>
                <w:b/>
                <w:bCs/>
                <w:sz w:val="24"/>
                <w:szCs w:val="24"/>
              </w:rPr>
              <w:t xml:space="preserve">3.3. </w:t>
            </w:r>
            <w:r>
              <w:rPr>
                <w:rFonts w:ascii="Arial" w:hAnsi="Arial" w:cs="Arial"/>
                <w:sz w:val="24"/>
                <w:szCs w:val="24"/>
              </w:rPr>
              <w:t xml:space="preserve"> Sprawozdanie z realizacji standardów ochrony małoletnich w jednostce jest opracowywane raz na 2 lata.</w:t>
            </w:r>
          </w:p>
          <w:p w:rsidR="00DF67A8" w:rsidRDefault="006A1DDD">
            <w:pPr>
              <w:spacing w:after="0" w:line="240" w:lineRule="auto"/>
              <w:rPr>
                <w:rFonts w:ascii="Arial" w:hAnsi="Arial" w:cs="Arial"/>
                <w:sz w:val="24"/>
                <w:szCs w:val="24"/>
              </w:rPr>
            </w:pPr>
            <w:r>
              <w:rPr>
                <w:rFonts w:ascii="Arial" w:hAnsi="Arial" w:cs="Arial"/>
                <w:b/>
                <w:bCs/>
                <w:sz w:val="24"/>
                <w:szCs w:val="24"/>
              </w:rPr>
              <w:t>3.4.</w:t>
            </w:r>
            <w:r>
              <w:rPr>
                <w:rFonts w:ascii="Arial" w:hAnsi="Arial" w:cs="Arial"/>
                <w:sz w:val="24"/>
                <w:szCs w:val="24"/>
              </w:rPr>
              <w:t xml:space="preserve"> W sprawozdaniu uwzględnione są głosy pracowników, małoletnich.</w:t>
            </w:r>
          </w:p>
          <w:p w:rsidR="00DF67A8" w:rsidRDefault="006A1DDD">
            <w:pPr>
              <w:spacing w:after="0" w:line="240" w:lineRule="auto"/>
            </w:pPr>
            <w:r>
              <w:rPr>
                <w:rFonts w:ascii="Arial" w:hAnsi="Arial" w:cs="Arial"/>
                <w:b/>
                <w:bCs/>
                <w:sz w:val="24"/>
                <w:szCs w:val="24"/>
              </w:rPr>
              <w:t>3.5.</w:t>
            </w:r>
            <w:r>
              <w:rPr>
                <w:rFonts w:ascii="Arial" w:hAnsi="Arial" w:cs="Arial"/>
                <w:sz w:val="24"/>
                <w:szCs w:val="24"/>
              </w:rPr>
              <w:t xml:space="preserve"> Na bazie sprawozdania aktualizowane są standardy  ochrony małoletnich, POLITYKA           i działania związane                        z realizowaniem zasad ochrony małoletnich.</w:t>
            </w:r>
          </w:p>
          <w:p w:rsidR="00DF67A8" w:rsidRDefault="006A1DDD">
            <w:pPr>
              <w:spacing w:after="0" w:line="240" w:lineRule="auto"/>
              <w:rPr>
                <w:rFonts w:ascii="Arial" w:hAnsi="Arial" w:cs="Arial"/>
                <w:sz w:val="24"/>
                <w:szCs w:val="24"/>
              </w:rPr>
            </w:pPr>
            <w:r>
              <w:rPr>
                <w:rFonts w:ascii="Arial" w:hAnsi="Arial" w:cs="Arial"/>
                <w:b/>
                <w:bCs/>
                <w:sz w:val="24"/>
                <w:szCs w:val="24"/>
              </w:rPr>
              <w:t>3.6.</w:t>
            </w:r>
            <w:r>
              <w:rPr>
                <w:rFonts w:ascii="Arial" w:hAnsi="Arial" w:cs="Arial"/>
                <w:sz w:val="24"/>
                <w:szCs w:val="24"/>
              </w:rPr>
              <w:t xml:space="preserve"> Wyznaczono osobę odpowiedzialną za monitoring realizacji standardów ochrony małoletnich, której rola, zadania są jasno określone. </w:t>
            </w:r>
          </w:p>
          <w:p w:rsidR="00DF67A8" w:rsidRDefault="006A1DDD">
            <w:pPr>
              <w:spacing w:after="0" w:line="240" w:lineRule="auto"/>
              <w:rPr>
                <w:rFonts w:ascii="Arial" w:hAnsi="Arial" w:cs="Arial"/>
                <w:sz w:val="24"/>
                <w:szCs w:val="24"/>
              </w:rPr>
            </w:pPr>
            <w:r>
              <w:rPr>
                <w:rFonts w:ascii="Arial" w:hAnsi="Arial" w:cs="Arial"/>
                <w:b/>
                <w:bCs/>
                <w:sz w:val="24"/>
                <w:szCs w:val="24"/>
              </w:rPr>
              <w:t>3.7.</w:t>
            </w:r>
            <w:r>
              <w:rPr>
                <w:rFonts w:ascii="Arial" w:hAnsi="Arial" w:cs="Arial"/>
                <w:sz w:val="24"/>
                <w:szCs w:val="24"/>
              </w:rPr>
              <w:t xml:space="preserve"> W sposób przyjęty w danej instytucji podano do</w:t>
            </w:r>
          </w:p>
          <w:p w:rsidR="00DF67A8" w:rsidRDefault="006A1DDD">
            <w:pPr>
              <w:spacing w:after="0" w:line="240" w:lineRule="auto"/>
              <w:rPr>
                <w:rFonts w:ascii="Arial" w:hAnsi="Arial" w:cs="Arial"/>
                <w:sz w:val="24"/>
                <w:szCs w:val="24"/>
              </w:rPr>
            </w:pPr>
            <w:r>
              <w:rPr>
                <w:rFonts w:ascii="Arial" w:hAnsi="Arial" w:cs="Arial"/>
                <w:sz w:val="24"/>
                <w:szCs w:val="24"/>
              </w:rPr>
              <w:t>wiadomości pracowników, małoletnich oraz rodziców (opiekunów), kto jest tą osobą wraz z informacją jak się</w:t>
            </w:r>
          </w:p>
          <w:p w:rsidR="00DF67A8" w:rsidRDefault="006A1DDD">
            <w:pPr>
              <w:spacing w:after="0" w:line="240" w:lineRule="auto"/>
              <w:rPr>
                <w:rFonts w:ascii="Arial" w:hAnsi="Arial" w:cs="Arial"/>
                <w:sz w:val="24"/>
                <w:szCs w:val="24"/>
              </w:rPr>
            </w:pPr>
            <w:r>
              <w:rPr>
                <w:rFonts w:ascii="Arial" w:hAnsi="Arial" w:cs="Arial"/>
                <w:sz w:val="24"/>
                <w:szCs w:val="24"/>
              </w:rPr>
              <w:t>z nią skontaktować.</w:t>
            </w:r>
          </w:p>
        </w:tc>
      </w:tr>
    </w:tbl>
    <w:p w:rsidR="00DF67A8" w:rsidRDefault="00DF67A8">
      <w:pPr>
        <w:rPr>
          <w:rFonts w:ascii="Arial" w:hAnsi="Arial" w:cs="Arial"/>
          <w:sz w:val="24"/>
          <w:szCs w:val="24"/>
        </w:rPr>
      </w:pPr>
    </w:p>
    <w:p w:rsidR="00DF67A8" w:rsidRDefault="00DF67A8">
      <w:pPr>
        <w:rPr>
          <w:rFonts w:ascii="Arial" w:hAnsi="Arial" w:cs="Arial"/>
          <w:i/>
          <w:sz w:val="24"/>
          <w:szCs w:val="24"/>
        </w:rPr>
      </w:pPr>
    </w:p>
    <w:p w:rsidR="00704BB3" w:rsidRDefault="00704BB3">
      <w:pPr>
        <w:rPr>
          <w:rFonts w:ascii="Arial" w:hAnsi="Arial" w:cs="Arial"/>
          <w:i/>
          <w:sz w:val="24"/>
          <w:szCs w:val="24"/>
        </w:rPr>
      </w:pPr>
    </w:p>
    <w:p w:rsidR="00704BB3" w:rsidRDefault="00704BB3">
      <w:pPr>
        <w:rPr>
          <w:rFonts w:ascii="Arial" w:hAnsi="Arial" w:cs="Arial"/>
          <w:i/>
          <w:sz w:val="24"/>
          <w:szCs w:val="24"/>
        </w:rPr>
      </w:pPr>
    </w:p>
    <w:p w:rsidR="00DF67A8" w:rsidRDefault="001267DA">
      <w:pPr>
        <w:spacing w:after="0" w:line="240" w:lineRule="auto"/>
        <w:jc w:val="right"/>
      </w:pPr>
      <w:r>
        <w:rPr>
          <w:rFonts w:ascii="Arial" w:hAnsi="Arial" w:cs="Arial"/>
          <w:sz w:val="24"/>
          <w:szCs w:val="24"/>
        </w:rPr>
        <w:lastRenderedPageBreak/>
        <w:t>Z</w:t>
      </w:r>
      <w:r w:rsidR="006A1DDD">
        <w:rPr>
          <w:rFonts w:ascii="Arial" w:hAnsi="Arial" w:cs="Arial"/>
          <w:sz w:val="24"/>
          <w:szCs w:val="24"/>
        </w:rPr>
        <w:t>ałącznik nr 2</w:t>
      </w:r>
      <w:r>
        <w:rPr>
          <w:rFonts w:ascii="Arial" w:hAnsi="Arial" w:cs="Arial"/>
          <w:sz w:val="24"/>
          <w:szCs w:val="24"/>
        </w:rPr>
        <w:br/>
      </w:r>
      <w:r w:rsidR="006A1DDD">
        <w:rPr>
          <w:rFonts w:ascii="Arial" w:hAnsi="Arial" w:cs="Arial"/>
          <w:sz w:val="24"/>
          <w:szCs w:val="24"/>
        </w:rPr>
        <w:t xml:space="preserve"> </w:t>
      </w:r>
    </w:p>
    <w:p w:rsidR="00DF67A8" w:rsidRDefault="006A1DDD">
      <w:pPr>
        <w:spacing w:after="0" w:line="240" w:lineRule="auto"/>
        <w:jc w:val="right"/>
        <w:rPr>
          <w:rFonts w:ascii="Arial" w:hAnsi="Arial" w:cs="Arial"/>
          <w:sz w:val="24"/>
          <w:szCs w:val="24"/>
        </w:rPr>
      </w:pPr>
      <w:r>
        <w:rPr>
          <w:rFonts w:ascii="Arial" w:hAnsi="Arial" w:cs="Arial"/>
          <w:sz w:val="24"/>
          <w:szCs w:val="24"/>
        </w:rPr>
        <w:t>d</w:t>
      </w:r>
      <w:r w:rsidR="001267DA">
        <w:rPr>
          <w:rFonts w:ascii="Arial" w:hAnsi="Arial" w:cs="Arial"/>
          <w:sz w:val="24"/>
          <w:szCs w:val="24"/>
        </w:rPr>
        <w:t>o Zarządzenia Dyrektora</w:t>
      </w:r>
    </w:p>
    <w:p w:rsidR="00DF67A8" w:rsidRDefault="001267DA">
      <w:pPr>
        <w:spacing w:after="0" w:line="240" w:lineRule="auto"/>
        <w:jc w:val="right"/>
        <w:rPr>
          <w:rFonts w:ascii="Arial" w:hAnsi="Arial" w:cs="Arial"/>
          <w:sz w:val="24"/>
          <w:szCs w:val="24"/>
        </w:rPr>
      </w:pPr>
      <w:r>
        <w:rPr>
          <w:rFonts w:ascii="Arial" w:hAnsi="Arial" w:cs="Arial"/>
          <w:sz w:val="24"/>
          <w:szCs w:val="24"/>
        </w:rPr>
        <w:t>nr 1/2024 z dnia 12.04.2024 r.</w:t>
      </w:r>
    </w:p>
    <w:p w:rsidR="00DF67A8" w:rsidRDefault="00DF67A8">
      <w:pPr>
        <w:spacing w:line="276" w:lineRule="auto"/>
        <w:jc w:val="both"/>
        <w:rPr>
          <w:rFonts w:ascii="Arial" w:hAnsi="Arial" w:cs="Arial"/>
          <w:b/>
          <w:bCs/>
          <w:sz w:val="24"/>
          <w:szCs w:val="24"/>
        </w:rPr>
      </w:pPr>
    </w:p>
    <w:p w:rsidR="00DF67A8" w:rsidRDefault="00DF67A8">
      <w:pPr>
        <w:spacing w:line="276" w:lineRule="auto"/>
        <w:jc w:val="center"/>
        <w:rPr>
          <w:rFonts w:ascii="Arial" w:hAnsi="Arial" w:cs="Arial"/>
          <w:b/>
          <w:bCs/>
          <w:sz w:val="24"/>
          <w:szCs w:val="24"/>
        </w:rPr>
      </w:pPr>
    </w:p>
    <w:p w:rsidR="00DF67A8" w:rsidRDefault="006A1DDD">
      <w:pPr>
        <w:spacing w:line="276" w:lineRule="auto"/>
        <w:jc w:val="center"/>
        <w:rPr>
          <w:rFonts w:ascii="Arial" w:hAnsi="Arial" w:cs="Arial"/>
          <w:b/>
          <w:bCs/>
          <w:sz w:val="32"/>
          <w:szCs w:val="32"/>
        </w:rPr>
      </w:pPr>
      <w:r>
        <w:rPr>
          <w:rFonts w:ascii="Arial" w:hAnsi="Arial" w:cs="Arial"/>
          <w:b/>
          <w:bCs/>
          <w:sz w:val="32"/>
          <w:szCs w:val="32"/>
        </w:rPr>
        <w:t>POLITYKA OCHRONY DZIECI</w:t>
      </w:r>
    </w:p>
    <w:p w:rsidR="00DF67A8" w:rsidRDefault="006A1DDD">
      <w:pPr>
        <w:spacing w:line="276" w:lineRule="auto"/>
        <w:jc w:val="center"/>
      </w:pPr>
      <w:r>
        <w:rPr>
          <w:rFonts w:ascii="Arial" w:hAnsi="Arial" w:cs="Arial"/>
          <w:b/>
          <w:bCs/>
          <w:sz w:val="32"/>
          <w:szCs w:val="32"/>
        </w:rPr>
        <w:t>W DOLNOŚLĄSKIM ZESPOLE SZKÓŁ SPECJALNYCH</w:t>
      </w:r>
    </w:p>
    <w:p w:rsidR="00DF67A8" w:rsidRDefault="006A1DDD">
      <w:pPr>
        <w:spacing w:line="276" w:lineRule="auto"/>
        <w:jc w:val="center"/>
        <w:rPr>
          <w:rFonts w:ascii="Arial" w:hAnsi="Arial" w:cs="Arial"/>
          <w:b/>
          <w:bCs/>
          <w:sz w:val="32"/>
          <w:szCs w:val="32"/>
        </w:rPr>
      </w:pPr>
      <w:r>
        <w:rPr>
          <w:rFonts w:ascii="Arial" w:hAnsi="Arial" w:cs="Arial"/>
          <w:b/>
          <w:bCs/>
          <w:sz w:val="32"/>
          <w:szCs w:val="32"/>
        </w:rPr>
        <w:t>PRZYSZPITALNYCH W WAŁBRZYCHU</w:t>
      </w:r>
    </w:p>
    <w:p w:rsidR="00DF67A8" w:rsidRDefault="00DF67A8" w:rsidP="001267DA">
      <w:pPr>
        <w:spacing w:line="276" w:lineRule="auto"/>
        <w:rPr>
          <w:rFonts w:ascii="Arial" w:hAnsi="Arial" w:cs="Arial"/>
          <w:b/>
          <w:bCs/>
          <w:sz w:val="24"/>
          <w:szCs w:val="24"/>
        </w:rPr>
      </w:pPr>
    </w:p>
    <w:p w:rsidR="00DF67A8" w:rsidRDefault="006A1DDD">
      <w:pPr>
        <w:spacing w:line="276" w:lineRule="auto"/>
        <w:jc w:val="center"/>
        <w:rPr>
          <w:rFonts w:ascii="Arial" w:hAnsi="Arial" w:cs="Arial"/>
          <w:b/>
          <w:bCs/>
          <w:sz w:val="24"/>
          <w:szCs w:val="24"/>
        </w:rPr>
      </w:pPr>
      <w:r>
        <w:rPr>
          <w:rFonts w:ascii="Arial" w:hAnsi="Arial" w:cs="Arial"/>
          <w:b/>
          <w:bCs/>
          <w:sz w:val="24"/>
          <w:szCs w:val="24"/>
        </w:rPr>
        <w:t>Rozdział 1</w:t>
      </w:r>
    </w:p>
    <w:p w:rsidR="00DF67A8" w:rsidRDefault="006A1DDD">
      <w:pPr>
        <w:spacing w:line="276" w:lineRule="auto"/>
        <w:jc w:val="center"/>
        <w:rPr>
          <w:rFonts w:ascii="Arial" w:hAnsi="Arial" w:cs="Arial"/>
          <w:b/>
          <w:bCs/>
          <w:sz w:val="24"/>
          <w:szCs w:val="24"/>
        </w:rPr>
      </w:pPr>
      <w:r>
        <w:rPr>
          <w:rFonts w:ascii="Arial" w:hAnsi="Arial" w:cs="Arial"/>
          <w:b/>
          <w:bCs/>
          <w:sz w:val="24"/>
          <w:szCs w:val="24"/>
        </w:rPr>
        <w:t>Postanowienia ogólne</w:t>
      </w:r>
    </w:p>
    <w:p w:rsidR="00DF67A8" w:rsidRDefault="00DF67A8">
      <w:pPr>
        <w:spacing w:line="276" w:lineRule="auto"/>
        <w:jc w:val="both"/>
        <w:rPr>
          <w:rFonts w:ascii="Arial" w:hAnsi="Arial" w:cs="Arial"/>
          <w:sz w:val="24"/>
          <w:szCs w:val="24"/>
        </w:rPr>
      </w:pPr>
    </w:p>
    <w:p w:rsidR="00DF67A8" w:rsidRDefault="006A1DDD">
      <w:pPr>
        <w:spacing w:line="276" w:lineRule="auto"/>
        <w:jc w:val="center"/>
        <w:rPr>
          <w:rFonts w:ascii="Arial" w:hAnsi="Arial" w:cs="Arial"/>
          <w:b/>
          <w:bCs/>
          <w:sz w:val="24"/>
          <w:szCs w:val="24"/>
        </w:rPr>
      </w:pPr>
      <w:r>
        <w:rPr>
          <w:rFonts w:ascii="Arial" w:hAnsi="Arial" w:cs="Arial"/>
          <w:b/>
          <w:bCs/>
          <w:sz w:val="24"/>
          <w:szCs w:val="24"/>
        </w:rPr>
        <w:t>§ 1</w:t>
      </w:r>
    </w:p>
    <w:p w:rsidR="00DF67A8" w:rsidRDefault="006A1DDD">
      <w:pPr>
        <w:pStyle w:val="Akapitzlist"/>
        <w:spacing w:line="276" w:lineRule="auto"/>
        <w:jc w:val="both"/>
        <w:rPr>
          <w:rFonts w:ascii="Arial" w:hAnsi="Arial" w:cs="Arial"/>
          <w:sz w:val="24"/>
          <w:szCs w:val="24"/>
        </w:rPr>
      </w:pPr>
      <w:r>
        <w:rPr>
          <w:rFonts w:ascii="Arial" w:hAnsi="Arial" w:cs="Arial"/>
          <w:sz w:val="24"/>
          <w:szCs w:val="24"/>
        </w:rPr>
        <w:t>Celem POLITYKI OCHRONY MAŁOLETNICH w DZSSP w Wałbrzychu  jest:</w:t>
      </w:r>
    </w:p>
    <w:p w:rsidR="00DF67A8" w:rsidRDefault="006A1DDD">
      <w:pPr>
        <w:pStyle w:val="Akapitzlist"/>
        <w:numPr>
          <w:ilvl w:val="0"/>
          <w:numId w:val="1"/>
        </w:numPr>
        <w:spacing w:line="276" w:lineRule="auto"/>
        <w:jc w:val="both"/>
      </w:pPr>
      <w:r>
        <w:rPr>
          <w:rFonts w:ascii="Arial" w:hAnsi="Arial" w:cs="Arial"/>
          <w:sz w:val="24"/>
          <w:szCs w:val="24"/>
        </w:rPr>
        <w:t>stosowanie STANDARDÓW OCHRONY MAŁOLETNICH przyjętych w Szkole;</w:t>
      </w:r>
    </w:p>
    <w:p w:rsidR="00DF67A8" w:rsidRDefault="006A1DDD">
      <w:pPr>
        <w:pStyle w:val="Akapitzlist"/>
        <w:numPr>
          <w:ilvl w:val="0"/>
          <w:numId w:val="1"/>
        </w:numPr>
        <w:spacing w:line="276" w:lineRule="auto"/>
        <w:jc w:val="both"/>
      </w:pPr>
      <w:r>
        <w:rPr>
          <w:rFonts w:ascii="Arial" w:hAnsi="Arial" w:cs="Arial"/>
          <w:sz w:val="24"/>
          <w:szCs w:val="24"/>
        </w:rPr>
        <w:t>uwrażliwienie wszystkich pracowników, współpracowników (wolontariuszy, praktykantów, osoby, z którymi zostały zawarte umowy cywilnoprawne) rodziców/opiekunów prawnych, osób współpracujących ze Szkołą, na wagę podejmowania działań zmierzających do ochrony dzieci przed krzywdzeniem;</w:t>
      </w:r>
    </w:p>
    <w:p w:rsidR="00DF67A8" w:rsidRDefault="006A1DDD">
      <w:pPr>
        <w:pStyle w:val="Akapitzlist"/>
        <w:numPr>
          <w:ilvl w:val="0"/>
          <w:numId w:val="1"/>
        </w:numPr>
        <w:spacing w:line="276" w:lineRule="auto"/>
        <w:jc w:val="both"/>
        <w:rPr>
          <w:rFonts w:ascii="Arial" w:hAnsi="Arial" w:cs="Arial"/>
          <w:sz w:val="24"/>
          <w:szCs w:val="24"/>
        </w:rPr>
      </w:pPr>
      <w:r>
        <w:rPr>
          <w:rFonts w:ascii="Arial" w:hAnsi="Arial" w:cs="Arial"/>
          <w:sz w:val="24"/>
          <w:szCs w:val="24"/>
        </w:rPr>
        <w:t>wskazanie zakresów odpowiedzialności poszczególnych osób za bezpieczeństwo dzieci znajdujących się pod opieką DZSSP w Wałbrzychu;</w:t>
      </w:r>
    </w:p>
    <w:p w:rsidR="00DF67A8" w:rsidRDefault="006A1DDD">
      <w:pPr>
        <w:pStyle w:val="Akapitzlist"/>
        <w:numPr>
          <w:ilvl w:val="0"/>
          <w:numId w:val="1"/>
        </w:numPr>
        <w:spacing w:line="276" w:lineRule="auto"/>
        <w:jc w:val="both"/>
        <w:rPr>
          <w:rFonts w:ascii="Arial" w:hAnsi="Arial" w:cs="Arial"/>
          <w:sz w:val="24"/>
          <w:szCs w:val="24"/>
        </w:rPr>
      </w:pPr>
      <w:r>
        <w:rPr>
          <w:rFonts w:ascii="Arial" w:hAnsi="Arial" w:cs="Arial"/>
          <w:sz w:val="24"/>
          <w:szCs w:val="24"/>
        </w:rPr>
        <w:t>podejmowanie adekwatnej interwencji w przypadku podejrzenia krzywdzenia dzieci i/lub bezpośredniego zagrożenia ich zdrowia i życia;</w:t>
      </w:r>
    </w:p>
    <w:p w:rsidR="00DF67A8" w:rsidRDefault="006A1DDD">
      <w:pPr>
        <w:pStyle w:val="Akapitzlist"/>
        <w:numPr>
          <w:ilvl w:val="0"/>
          <w:numId w:val="1"/>
        </w:numPr>
        <w:spacing w:line="276" w:lineRule="auto"/>
        <w:jc w:val="both"/>
      </w:pPr>
      <w:r>
        <w:rPr>
          <w:rFonts w:ascii="Arial" w:hAnsi="Arial" w:cs="Arial"/>
          <w:sz w:val="24"/>
          <w:szCs w:val="24"/>
        </w:rPr>
        <w:t>określenie działań edukacyjnych, profilaktycznych i interwencyjnych mających na celu zapewnienie dzieciom bezpieczeństwa.</w:t>
      </w:r>
    </w:p>
    <w:p w:rsidR="00DF67A8" w:rsidRDefault="006A1DDD">
      <w:pPr>
        <w:pStyle w:val="Akapitzlist"/>
        <w:spacing w:line="276" w:lineRule="auto"/>
        <w:jc w:val="both"/>
      </w:pPr>
      <w:r>
        <w:rPr>
          <w:rFonts w:ascii="Arial" w:hAnsi="Arial" w:cs="Arial"/>
          <w:sz w:val="24"/>
          <w:szCs w:val="24"/>
        </w:rPr>
        <w:t xml:space="preserve">Znajomość i praktyczne stosowanie POLITYKI OCHRONY MAŁOLETNICH jest moralnym i zawodowym obowiązkiem wszystkich pracowników                  </w:t>
      </w:r>
      <w:r>
        <w:rPr>
          <w:rFonts w:ascii="Arial" w:hAnsi="Arial" w:cs="Arial"/>
          <w:sz w:val="24"/>
          <w:szCs w:val="24"/>
        </w:rPr>
        <w:br/>
        <w:t>i współpracowników DZSSP w Wałbrzychu.</w:t>
      </w:r>
    </w:p>
    <w:p w:rsidR="00DF67A8" w:rsidRDefault="006A1DDD">
      <w:pPr>
        <w:spacing w:line="276" w:lineRule="auto"/>
        <w:jc w:val="center"/>
        <w:rPr>
          <w:rFonts w:ascii="Arial" w:hAnsi="Arial" w:cs="Arial"/>
          <w:b/>
          <w:bCs/>
          <w:sz w:val="24"/>
          <w:szCs w:val="24"/>
        </w:rPr>
      </w:pPr>
      <w:r>
        <w:rPr>
          <w:rFonts w:ascii="Arial" w:hAnsi="Arial" w:cs="Arial"/>
          <w:b/>
          <w:bCs/>
          <w:sz w:val="24"/>
          <w:szCs w:val="24"/>
        </w:rPr>
        <w:t>§ 2</w:t>
      </w:r>
    </w:p>
    <w:p w:rsidR="00DF67A8" w:rsidRDefault="006A1DDD">
      <w:pPr>
        <w:pStyle w:val="Akapitzlist"/>
        <w:numPr>
          <w:ilvl w:val="0"/>
          <w:numId w:val="9"/>
        </w:numPr>
        <w:spacing w:line="276" w:lineRule="auto"/>
        <w:jc w:val="both"/>
        <w:rPr>
          <w:rFonts w:ascii="Arial" w:hAnsi="Arial" w:cs="Arial"/>
          <w:sz w:val="24"/>
          <w:szCs w:val="24"/>
        </w:rPr>
      </w:pPr>
      <w:r>
        <w:rPr>
          <w:rFonts w:ascii="Arial" w:hAnsi="Arial" w:cs="Arial"/>
          <w:sz w:val="24"/>
          <w:szCs w:val="24"/>
        </w:rPr>
        <w:t xml:space="preserve">Naczelną zasadą wszystkich działań podejmowanych przez pracowników DZSSP w Wałbrzychu jest działanie dla dobra dziecka i w jego najlepszym interesie. </w:t>
      </w:r>
    </w:p>
    <w:p w:rsidR="00DF67A8" w:rsidRDefault="006A1DDD">
      <w:pPr>
        <w:pStyle w:val="Akapitzlist"/>
        <w:numPr>
          <w:ilvl w:val="0"/>
          <w:numId w:val="9"/>
        </w:numPr>
        <w:spacing w:line="276" w:lineRule="auto"/>
        <w:jc w:val="both"/>
        <w:rPr>
          <w:rFonts w:ascii="Arial" w:hAnsi="Arial" w:cs="Arial"/>
          <w:sz w:val="24"/>
          <w:szCs w:val="24"/>
        </w:rPr>
      </w:pPr>
      <w:r>
        <w:rPr>
          <w:rFonts w:ascii="Arial" w:hAnsi="Arial" w:cs="Arial"/>
          <w:sz w:val="24"/>
          <w:szCs w:val="24"/>
        </w:rPr>
        <w:t xml:space="preserve">Pracownik oraz praktykant, stażysta, wolontariusz w szkole traktują dziecko         </w:t>
      </w:r>
      <w:r>
        <w:rPr>
          <w:rFonts w:ascii="Arial" w:hAnsi="Arial" w:cs="Arial"/>
          <w:sz w:val="24"/>
          <w:szCs w:val="24"/>
        </w:rPr>
        <w:br/>
        <w:t>z szacunkiem oraz uwzględniają jego potrzeby. Cały personel, realizując te cele, działa w ramach obowiązującego prawa, przepisów wewnętrznych oraz swoich kompetencji.</w:t>
      </w:r>
    </w:p>
    <w:p w:rsidR="00704BB3" w:rsidRDefault="00704BB3" w:rsidP="00704BB3">
      <w:pPr>
        <w:spacing w:line="276" w:lineRule="auto"/>
        <w:jc w:val="both"/>
        <w:rPr>
          <w:rFonts w:ascii="Arial" w:hAnsi="Arial" w:cs="Arial"/>
          <w:sz w:val="24"/>
          <w:szCs w:val="24"/>
        </w:rPr>
      </w:pPr>
    </w:p>
    <w:p w:rsidR="00704BB3" w:rsidRPr="00704BB3" w:rsidRDefault="00704BB3" w:rsidP="00704BB3">
      <w:pPr>
        <w:spacing w:line="276" w:lineRule="auto"/>
        <w:jc w:val="both"/>
        <w:rPr>
          <w:rFonts w:ascii="Arial" w:hAnsi="Arial" w:cs="Arial"/>
          <w:sz w:val="24"/>
          <w:szCs w:val="24"/>
        </w:rPr>
      </w:pPr>
    </w:p>
    <w:p w:rsidR="00DF67A8" w:rsidRPr="00704BB3" w:rsidRDefault="006A1DDD" w:rsidP="00704BB3">
      <w:pPr>
        <w:spacing w:line="276" w:lineRule="auto"/>
        <w:jc w:val="center"/>
        <w:rPr>
          <w:rFonts w:ascii="Arial" w:hAnsi="Arial" w:cs="Arial"/>
          <w:b/>
          <w:bCs/>
          <w:sz w:val="24"/>
          <w:szCs w:val="24"/>
        </w:rPr>
      </w:pPr>
      <w:r>
        <w:rPr>
          <w:rFonts w:ascii="Arial" w:hAnsi="Arial" w:cs="Arial"/>
          <w:b/>
          <w:bCs/>
          <w:sz w:val="24"/>
          <w:szCs w:val="24"/>
        </w:rPr>
        <w:lastRenderedPageBreak/>
        <w:t>§ 3</w:t>
      </w:r>
    </w:p>
    <w:p w:rsidR="00DF67A8" w:rsidRDefault="006A1DDD">
      <w:pPr>
        <w:spacing w:line="276" w:lineRule="auto"/>
        <w:jc w:val="both"/>
        <w:rPr>
          <w:rFonts w:ascii="Arial" w:hAnsi="Arial" w:cs="Arial"/>
          <w:sz w:val="24"/>
          <w:szCs w:val="24"/>
          <w:lang w:val="pl"/>
        </w:rPr>
      </w:pPr>
      <w:r>
        <w:rPr>
          <w:rFonts w:ascii="Arial" w:hAnsi="Arial" w:cs="Arial"/>
          <w:sz w:val="24"/>
          <w:szCs w:val="24"/>
          <w:lang w:val="pl"/>
        </w:rPr>
        <w:t>Ilekroć w statucie jest mowa o:</w:t>
      </w:r>
    </w:p>
    <w:p w:rsidR="00DF67A8" w:rsidRDefault="006A1DDD">
      <w:pPr>
        <w:pStyle w:val="Akapitzlist"/>
        <w:numPr>
          <w:ilvl w:val="0"/>
          <w:numId w:val="2"/>
        </w:numPr>
        <w:spacing w:line="276" w:lineRule="auto"/>
        <w:ind w:left="360"/>
        <w:jc w:val="both"/>
        <w:rPr>
          <w:rFonts w:ascii="Arial" w:hAnsi="Arial" w:cs="Arial"/>
          <w:sz w:val="24"/>
          <w:szCs w:val="24"/>
          <w:lang w:val="pl"/>
        </w:rPr>
      </w:pPr>
      <w:r>
        <w:rPr>
          <w:rFonts w:ascii="Arial" w:hAnsi="Arial" w:cs="Arial"/>
          <w:b/>
          <w:bCs/>
          <w:sz w:val="24"/>
          <w:szCs w:val="24"/>
          <w:lang w:val="pl"/>
        </w:rPr>
        <w:t>POLITYCE</w:t>
      </w:r>
      <w:r>
        <w:rPr>
          <w:rFonts w:ascii="Arial" w:hAnsi="Arial" w:cs="Arial"/>
          <w:sz w:val="24"/>
          <w:szCs w:val="24"/>
          <w:lang w:val="pl"/>
        </w:rPr>
        <w:t xml:space="preserve"> – należy przez to rozumieć Politykę Ochrony Małoletnich                  </w:t>
      </w:r>
      <w:r>
        <w:rPr>
          <w:rFonts w:ascii="Arial" w:hAnsi="Arial" w:cs="Arial"/>
          <w:sz w:val="24"/>
          <w:szCs w:val="24"/>
          <w:lang w:val="pl"/>
        </w:rPr>
        <w:br/>
        <w:t xml:space="preserve"> w  Dolnośląskim Zespole Szkół Specjalnych Przyszpitalnych</w:t>
      </w:r>
      <w:r>
        <w:rPr>
          <w:rFonts w:ascii="Arial" w:hAnsi="Arial" w:cs="Arial"/>
          <w:sz w:val="24"/>
          <w:szCs w:val="24"/>
        </w:rPr>
        <w:t xml:space="preserve"> w Wałbrzychu;</w:t>
      </w:r>
      <w:r>
        <w:rPr>
          <w:rFonts w:ascii="Arial" w:hAnsi="Arial" w:cs="Arial"/>
          <w:sz w:val="24"/>
          <w:szCs w:val="24"/>
          <w:lang w:val="pl"/>
        </w:rPr>
        <w:t xml:space="preserve"> </w:t>
      </w:r>
    </w:p>
    <w:p w:rsidR="00DF67A8" w:rsidRDefault="006A1DDD">
      <w:pPr>
        <w:pStyle w:val="Akapitzlist"/>
        <w:numPr>
          <w:ilvl w:val="0"/>
          <w:numId w:val="2"/>
        </w:numPr>
        <w:spacing w:line="276" w:lineRule="auto"/>
        <w:ind w:left="360"/>
        <w:jc w:val="both"/>
      </w:pPr>
      <w:r>
        <w:rPr>
          <w:rFonts w:ascii="Arial" w:hAnsi="Arial" w:cs="Arial"/>
          <w:b/>
          <w:bCs/>
          <w:sz w:val="24"/>
          <w:szCs w:val="24"/>
          <w:lang w:val="pl"/>
        </w:rPr>
        <w:t xml:space="preserve">SZKOLE </w:t>
      </w:r>
      <w:r>
        <w:rPr>
          <w:rFonts w:ascii="Arial" w:hAnsi="Arial" w:cs="Arial"/>
          <w:sz w:val="24"/>
          <w:szCs w:val="24"/>
          <w:lang w:val="pl"/>
        </w:rPr>
        <w:t>– należy przez to rozumieć: Dolnośląski Zespół Szkół Specjalnych Przyszpitalnych w Wałbrzychu;</w:t>
      </w:r>
    </w:p>
    <w:p w:rsidR="00DF67A8" w:rsidRDefault="006A1DDD">
      <w:pPr>
        <w:pStyle w:val="Akapitzlist"/>
        <w:numPr>
          <w:ilvl w:val="0"/>
          <w:numId w:val="2"/>
        </w:numPr>
        <w:spacing w:line="276" w:lineRule="auto"/>
        <w:ind w:left="360"/>
        <w:jc w:val="both"/>
      </w:pPr>
      <w:r>
        <w:rPr>
          <w:rFonts w:ascii="Arial" w:hAnsi="Arial" w:cs="Arial"/>
          <w:b/>
          <w:bCs/>
          <w:sz w:val="24"/>
          <w:szCs w:val="24"/>
          <w:lang w:val="pl"/>
        </w:rPr>
        <w:t xml:space="preserve">Pracodawcy </w:t>
      </w:r>
      <w:r>
        <w:rPr>
          <w:rFonts w:ascii="Arial" w:hAnsi="Arial" w:cs="Arial"/>
          <w:sz w:val="24"/>
          <w:szCs w:val="24"/>
          <w:lang w:val="pl"/>
        </w:rPr>
        <w:t>– należy przez to rozumieć Dyrektora Szkoły;</w:t>
      </w:r>
    </w:p>
    <w:p w:rsidR="00DF67A8" w:rsidRDefault="006A1DDD">
      <w:pPr>
        <w:pStyle w:val="Akapitzlist"/>
        <w:numPr>
          <w:ilvl w:val="0"/>
          <w:numId w:val="2"/>
        </w:numPr>
        <w:spacing w:line="276" w:lineRule="auto"/>
        <w:ind w:left="360"/>
        <w:jc w:val="both"/>
        <w:rPr>
          <w:rFonts w:ascii="Arial" w:hAnsi="Arial" w:cs="Arial"/>
          <w:sz w:val="24"/>
          <w:szCs w:val="24"/>
        </w:rPr>
      </w:pPr>
      <w:r>
        <w:rPr>
          <w:rFonts w:ascii="Arial" w:hAnsi="Arial" w:cs="Arial"/>
          <w:b/>
          <w:bCs/>
          <w:sz w:val="24"/>
          <w:szCs w:val="24"/>
          <w:lang w:val="pl"/>
        </w:rPr>
        <w:t>dziecku, uczniu, wychowanku, małoletnim</w:t>
      </w:r>
      <w:r>
        <w:rPr>
          <w:rFonts w:ascii="Arial" w:hAnsi="Arial" w:cs="Arial"/>
          <w:sz w:val="24"/>
          <w:szCs w:val="24"/>
          <w:lang w:val="pl"/>
        </w:rPr>
        <w:t xml:space="preserve"> – należy przez to rozumieć osobę, która nie ukończyła 18 lat;</w:t>
      </w:r>
    </w:p>
    <w:p w:rsidR="00DF67A8" w:rsidRDefault="006A1DDD">
      <w:pPr>
        <w:pStyle w:val="Akapitzlist"/>
        <w:numPr>
          <w:ilvl w:val="0"/>
          <w:numId w:val="2"/>
        </w:numPr>
        <w:spacing w:line="276" w:lineRule="auto"/>
        <w:ind w:left="360"/>
        <w:jc w:val="both"/>
        <w:rPr>
          <w:rFonts w:ascii="Arial" w:hAnsi="Arial" w:cs="Arial"/>
          <w:sz w:val="24"/>
          <w:szCs w:val="24"/>
          <w:lang w:val="pl"/>
        </w:rPr>
      </w:pPr>
      <w:r>
        <w:rPr>
          <w:rFonts w:ascii="Arial" w:hAnsi="Arial" w:cs="Arial"/>
          <w:b/>
          <w:bCs/>
          <w:sz w:val="24"/>
          <w:szCs w:val="24"/>
          <w:lang w:val="pl"/>
        </w:rPr>
        <w:t xml:space="preserve">pracownikach </w:t>
      </w:r>
      <w:r>
        <w:rPr>
          <w:rFonts w:ascii="Arial" w:hAnsi="Arial" w:cs="Arial"/>
          <w:sz w:val="24"/>
          <w:szCs w:val="24"/>
          <w:lang w:val="pl"/>
        </w:rPr>
        <w:t>– należy przez to rozumieć osoby zatrudnione w Szkole, ale też wolontariuszy, praktykantów, osoby, z którymi zostały zawarte umowy cywilnoprawne;</w:t>
      </w:r>
    </w:p>
    <w:p w:rsidR="00DF67A8" w:rsidRDefault="006A1DDD">
      <w:pPr>
        <w:pStyle w:val="Akapitzlist"/>
        <w:numPr>
          <w:ilvl w:val="0"/>
          <w:numId w:val="2"/>
        </w:numPr>
        <w:spacing w:line="276" w:lineRule="auto"/>
        <w:ind w:left="360"/>
        <w:jc w:val="both"/>
        <w:rPr>
          <w:rFonts w:ascii="Arial" w:hAnsi="Arial" w:cs="Arial"/>
          <w:sz w:val="24"/>
          <w:szCs w:val="24"/>
          <w:lang w:val="pl"/>
        </w:rPr>
      </w:pPr>
      <w:r>
        <w:rPr>
          <w:rFonts w:ascii="Arial" w:hAnsi="Arial" w:cs="Arial"/>
          <w:b/>
          <w:bCs/>
          <w:sz w:val="24"/>
          <w:szCs w:val="24"/>
          <w:lang w:val="pl"/>
        </w:rPr>
        <w:t xml:space="preserve">nauczycielach </w:t>
      </w:r>
      <w:r>
        <w:rPr>
          <w:rFonts w:ascii="Arial" w:hAnsi="Arial" w:cs="Arial"/>
          <w:sz w:val="24"/>
          <w:szCs w:val="24"/>
          <w:lang w:val="pl"/>
        </w:rPr>
        <w:t xml:space="preserve">– należy przez to rozumieć nauczycieli, wychowawców grup wychowawczych i innych pracowników pedagogicznych zatrudnionych w Szkole na podstawie ustawy z 26 stycznia 1982 r. – Karta Nauczyciela;  </w:t>
      </w:r>
    </w:p>
    <w:p w:rsidR="00DF67A8" w:rsidRDefault="006A1DDD">
      <w:pPr>
        <w:pStyle w:val="Akapitzlist"/>
        <w:numPr>
          <w:ilvl w:val="0"/>
          <w:numId w:val="2"/>
        </w:numPr>
        <w:spacing w:line="276" w:lineRule="auto"/>
        <w:ind w:left="360"/>
        <w:jc w:val="both"/>
        <w:rPr>
          <w:rFonts w:ascii="Arial" w:hAnsi="Arial" w:cs="Arial"/>
          <w:sz w:val="24"/>
          <w:szCs w:val="24"/>
          <w:lang w:val="pl"/>
        </w:rPr>
      </w:pPr>
      <w:r>
        <w:rPr>
          <w:rFonts w:ascii="Arial" w:hAnsi="Arial" w:cs="Arial"/>
          <w:b/>
          <w:bCs/>
          <w:sz w:val="24"/>
          <w:szCs w:val="24"/>
          <w:lang w:val="pl"/>
        </w:rPr>
        <w:t xml:space="preserve">wychowawcy oddziału </w:t>
      </w:r>
      <w:r>
        <w:rPr>
          <w:rFonts w:ascii="Arial" w:hAnsi="Arial" w:cs="Arial"/>
          <w:sz w:val="24"/>
          <w:szCs w:val="24"/>
          <w:lang w:val="pl"/>
        </w:rPr>
        <w:t xml:space="preserve">– należy przez to rozumieć nauczyciela, któremu opiece powierzono jeden oddział w Szkole; </w:t>
      </w:r>
    </w:p>
    <w:p w:rsidR="00DF67A8" w:rsidRDefault="006A1DDD">
      <w:pPr>
        <w:pStyle w:val="Akapitzlist"/>
        <w:numPr>
          <w:ilvl w:val="0"/>
          <w:numId w:val="2"/>
        </w:numPr>
        <w:spacing w:line="276" w:lineRule="auto"/>
        <w:ind w:left="360"/>
        <w:jc w:val="both"/>
      </w:pPr>
      <w:r>
        <w:rPr>
          <w:rFonts w:ascii="Arial" w:hAnsi="Arial" w:cs="Arial"/>
          <w:b/>
          <w:bCs/>
          <w:sz w:val="24"/>
          <w:szCs w:val="24"/>
          <w:lang w:val="pl"/>
        </w:rPr>
        <w:t>rodzicach/opiekunów prawnych</w:t>
      </w:r>
      <w:r>
        <w:rPr>
          <w:rFonts w:ascii="Arial" w:hAnsi="Arial" w:cs="Arial"/>
          <w:sz w:val="24"/>
          <w:szCs w:val="24"/>
          <w:lang w:val="pl"/>
        </w:rPr>
        <w:t xml:space="preserve"> – należy przez to rozumieć rodziców, a także prawnych opiekunów dziecka oraz osoby (podmioty) sprawujące pieczę zastępczą nad dzieckiem</w:t>
      </w:r>
      <w:r>
        <w:rPr>
          <w:rFonts w:ascii="Arial" w:hAnsi="Arial" w:cs="Arial"/>
          <w:sz w:val="24"/>
          <w:szCs w:val="24"/>
        </w:rPr>
        <w:t xml:space="preserve"> Szkoły;  </w:t>
      </w:r>
    </w:p>
    <w:p w:rsidR="00DF67A8" w:rsidRDefault="006A1DDD">
      <w:pPr>
        <w:pStyle w:val="Akapitzlist"/>
        <w:numPr>
          <w:ilvl w:val="0"/>
          <w:numId w:val="2"/>
        </w:numPr>
        <w:spacing w:line="276" w:lineRule="auto"/>
        <w:ind w:left="360"/>
        <w:jc w:val="both"/>
      </w:pPr>
      <w:r>
        <w:rPr>
          <w:rFonts w:ascii="Arial" w:hAnsi="Arial" w:cs="Arial"/>
          <w:b/>
          <w:bCs/>
          <w:sz w:val="24"/>
          <w:szCs w:val="24"/>
          <w:lang w:val="pl"/>
        </w:rPr>
        <w:t>uczniach</w:t>
      </w:r>
      <w:r>
        <w:rPr>
          <w:rFonts w:ascii="Arial" w:hAnsi="Arial" w:cs="Arial"/>
          <w:sz w:val="24"/>
          <w:szCs w:val="24"/>
          <w:lang w:val="pl"/>
        </w:rPr>
        <w:t xml:space="preserve"> – należy przez to rozumieć uczniów oraz wychowanków</w:t>
      </w:r>
      <w:r>
        <w:rPr>
          <w:rFonts w:ascii="Arial" w:hAnsi="Arial" w:cs="Arial"/>
          <w:sz w:val="24"/>
          <w:szCs w:val="24"/>
        </w:rPr>
        <w:t xml:space="preserve"> Szkoły, będących jednocześnie pacjentami oddziałów szpitalnych</w:t>
      </w:r>
      <w:r>
        <w:rPr>
          <w:rFonts w:ascii="Arial" w:hAnsi="Arial" w:cs="Arial"/>
          <w:sz w:val="24"/>
          <w:szCs w:val="24"/>
          <w:lang w:val="pl"/>
        </w:rPr>
        <w:t xml:space="preserve">; </w:t>
      </w:r>
    </w:p>
    <w:p w:rsidR="00DF67A8" w:rsidRDefault="006A1DDD">
      <w:pPr>
        <w:pStyle w:val="Akapitzlist"/>
        <w:numPr>
          <w:ilvl w:val="0"/>
          <w:numId w:val="2"/>
        </w:numPr>
        <w:spacing w:line="276" w:lineRule="auto"/>
        <w:ind w:left="360"/>
        <w:jc w:val="both"/>
      </w:pPr>
      <w:r>
        <w:rPr>
          <w:rFonts w:ascii="Arial" w:hAnsi="Arial" w:cs="Arial"/>
          <w:b/>
          <w:bCs/>
          <w:sz w:val="24"/>
          <w:szCs w:val="24"/>
          <w:lang w:val="pl"/>
        </w:rPr>
        <w:t>Dyrektorze</w:t>
      </w:r>
      <w:r>
        <w:rPr>
          <w:rFonts w:ascii="Arial" w:hAnsi="Arial" w:cs="Arial"/>
          <w:sz w:val="24"/>
          <w:szCs w:val="24"/>
          <w:lang w:val="pl"/>
        </w:rPr>
        <w:t xml:space="preserve"> </w:t>
      </w:r>
      <w:r>
        <w:rPr>
          <w:rFonts w:ascii="Arial" w:hAnsi="Arial" w:cs="Arial"/>
          <w:b/>
          <w:bCs/>
          <w:sz w:val="24"/>
          <w:szCs w:val="24"/>
          <w:lang w:val="pl"/>
        </w:rPr>
        <w:t>Szkoły</w:t>
      </w:r>
      <w:r>
        <w:rPr>
          <w:rFonts w:ascii="Arial" w:hAnsi="Arial" w:cs="Arial"/>
          <w:sz w:val="24"/>
          <w:szCs w:val="24"/>
          <w:lang w:val="pl"/>
        </w:rPr>
        <w:t>– należy przez to rozumieć Dyrektora</w:t>
      </w:r>
      <w:r>
        <w:rPr>
          <w:rFonts w:ascii="Arial" w:hAnsi="Arial" w:cs="Arial"/>
          <w:sz w:val="24"/>
          <w:szCs w:val="24"/>
        </w:rPr>
        <w:t xml:space="preserve"> DZSSP w Wałbrzychu;  </w:t>
      </w:r>
    </w:p>
    <w:p w:rsidR="00DF67A8" w:rsidRDefault="006A1DDD">
      <w:pPr>
        <w:pStyle w:val="Akapitzlist"/>
        <w:numPr>
          <w:ilvl w:val="0"/>
          <w:numId w:val="2"/>
        </w:numPr>
        <w:spacing w:line="276" w:lineRule="auto"/>
        <w:ind w:left="360"/>
        <w:jc w:val="both"/>
      </w:pPr>
      <w:r>
        <w:rPr>
          <w:rFonts w:ascii="Arial" w:hAnsi="Arial" w:cs="Arial"/>
          <w:b/>
          <w:bCs/>
          <w:sz w:val="24"/>
          <w:szCs w:val="24"/>
          <w:lang w:val="pl"/>
        </w:rPr>
        <w:t>Radzie Pedagogicznej</w:t>
      </w:r>
      <w:r>
        <w:rPr>
          <w:rFonts w:ascii="Arial" w:hAnsi="Arial" w:cs="Arial"/>
          <w:sz w:val="24"/>
          <w:szCs w:val="24"/>
          <w:lang w:val="pl"/>
        </w:rPr>
        <w:t xml:space="preserve"> – należy przez to rozumieć organ szkoły, w którego skład wchodzą wszyscy pracownicy pedagogiczni </w:t>
      </w:r>
      <w:r>
        <w:rPr>
          <w:rFonts w:ascii="Arial" w:hAnsi="Arial" w:cs="Arial"/>
          <w:sz w:val="24"/>
          <w:szCs w:val="24"/>
        </w:rPr>
        <w:t>Szkoły</w:t>
      </w:r>
      <w:r>
        <w:rPr>
          <w:rFonts w:ascii="Arial" w:hAnsi="Arial" w:cs="Arial"/>
          <w:sz w:val="24"/>
          <w:szCs w:val="24"/>
          <w:lang w:val="pl"/>
        </w:rPr>
        <w:t xml:space="preserve">; </w:t>
      </w:r>
    </w:p>
    <w:p w:rsidR="00DF67A8" w:rsidRDefault="006A1DDD">
      <w:pPr>
        <w:pStyle w:val="Akapitzlist"/>
        <w:numPr>
          <w:ilvl w:val="0"/>
          <w:numId w:val="2"/>
        </w:numPr>
        <w:spacing w:line="276" w:lineRule="auto"/>
        <w:ind w:left="360"/>
        <w:jc w:val="both"/>
        <w:rPr>
          <w:rFonts w:ascii="Arial" w:hAnsi="Arial" w:cs="Arial"/>
          <w:sz w:val="24"/>
          <w:szCs w:val="24"/>
          <w:lang w:val="pl"/>
        </w:rPr>
      </w:pPr>
      <w:r>
        <w:rPr>
          <w:rFonts w:ascii="Arial" w:hAnsi="Arial" w:cs="Arial"/>
          <w:b/>
          <w:bCs/>
          <w:sz w:val="24"/>
          <w:szCs w:val="24"/>
          <w:lang w:val="pl"/>
        </w:rPr>
        <w:t xml:space="preserve">personel terapeutyczno-medyczny </w:t>
      </w:r>
      <w:r>
        <w:rPr>
          <w:rFonts w:ascii="Arial" w:hAnsi="Arial" w:cs="Arial"/>
          <w:sz w:val="24"/>
          <w:szCs w:val="24"/>
          <w:lang w:val="pl"/>
        </w:rPr>
        <w:t xml:space="preserve">– należy przez to rozumieć pracowników medycznych poszczególnych oddziałów szpitalnych (ordynator, lekarz, psycholog, terapeuta, pielęgniarka), w ramach których działa Szkoła; </w:t>
      </w:r>
    </w:p>
    <w:p w:rsidR="00DF67A8" w:rsidRDefault="006A1DDD">
      <w:pPr>
        <w:pStyle w:val="Akapitzlist"/>
        <w:numPr>
          <w:ilvl w:val="0"/>
          <w:numId w:val="2"/>
        </w:numPr>
        <w:shd w:val="clear" w:color="auto" w:fill="FFFFFF" w:themeFill="background1"/>
        <w:spacing w:line="276" w:lineRule="auto"/>
        <w:ind w:left="360"/>
        <w:jc w:val="both"/>
        <w:rPr>
          <w:rFonts w:ascii="Arial" w:hAnsi="Arial" w:cs="Arial"/>
          <w:sz w:val="24"/>
          <w:szCs w:val="24"/>
          <w:lang w:val="pl"/>
        </w:rPr>
      </w:pPr>
      <w:r>
        <w:rPr>
          <w:rFonts w:ascii="Arial" w:hAnsi="Arial" w:cs="Arial"/>
          <w:b/>
          <w:bCs/>
          <w:sz w:val="24"/>
          <w:szCs w:val="24"/>
          <w:lang w:val="pl"/>
        </w:rPr>
        <w:t>krzywdzeniu</w:t>
      </w:r>
      <w:r>
        <w:rPr>
          <w:rFonts w:ascii="Arial" w:hAnsi="Arial" w:cs="Arial"/>
          <w:sz w:val="24"/>
          <w:szCs w:val="24"/>
          <w:lang w:val="pl"/>
        </w:rPr>
        <w:t xml:space="preserve"> – należy przez to rozumieć każde zamierzone lub niezamierzone działanie, lub zaniechanie działania jednostki, instytucji lub społeczeństwa jako całości i każdy rezultat takiego działania lub bezczynności, które naruszają równe prawa i swobody dzieci i/lub zakłócają ich optymalny rozwój.</w:t>
      </w:r>
    </w:p>
    <w:p w:rsidR="00DF67A8" w:rsidRDefault="006A1DDD">
      <w:pPr>
        <w:pStyle w:val="Akapitzlist"/>
        <w:shd w:val="clear" w:color="auto" w:fill="FFFFFF" w:themeFill="background1"/>
        <w:spacing w:line="276" w:lineRule="auto"/>
        <w:ind w:left="360"/>
        <w:jc w:val="both"/>
        <w:rPr>
          <w:rFonts w:ascii="Arial" w:hAnsi="Arial" w:cs="Arial"/>
          <w:sz w:val="24"/>
          <w:szCs w:val="24"/>
          <w:lang w:val="pl"/>
        </w:rPr>
      </w:pPr>
      <w:r>
        <w:rPr>
          <w:rFonts w:ascii="Arial" w:hAnsi="Arial" w:cs="Arial"/>
          <w:sz w:val="24"/>
          <w:szCs w:val="24"/>
          <w:lang w:val="pl"/>
        </w:rPr>
        <w:t>Wyróżnia się nastęujące formy krzywdzenia:</w:t>
      </w:r>
    </w:p>
    <w:p w:rsidR="00DF67A8" w:rsidRDefault="006A1DDD">
      <w:pPr>
        <w:pStyle w:val="Akapitzlist"/>
        <w:numPr>
          <w:ilvl w:val="0"/>
          <w:numId w:val="10"/>
        </w:numPr>
        <w:shd w:val="clear" w:color="auto" w:fill="FFFFFF" w:themeFill="background1"/>
        <w:spacing w:line="276" w:lineRule="auto"/>
        <w:ind w:left="720"/>
        <w:jc w:val="both"/>
      </w:pPr>
      <w:r>
        <w:rPr>
          <w:rFonts w:ascii="Arial" w:hAnsi="Arial" w:cs="Arial"/>
          <w:b/>
          <w:bCs/>
          <w:sz w:val="24"/>
          <w:szCs w:val="24"/>
          <w:lang w:val="pl"/>
        </w:rPr>
        <w:t>przemoc fizyczna</w:t>
      </w:r>
      <w:r>
        <w:rPr>
          <w:rFonts w:ascii="Arial" w:hAnsi="Arial" w:cs="Arial"/>
          <w:sz w:val="24"/>
          <w:szCs w:val="24"/>
          <w:lang w:val="pl"/>
        </w:rPr>
        <w:t xml:space="preserve"> wobec dziecka to przemoc, w wyniku której dziecko doznaje faktycznej fizycznej krzywdy lub jest nią potencjalnie zagrożone. Krzywda ta następuje w wyniku działania bądź zaniechania działania ze strony rodzica/opiekuna prawnego lub innej osoby odpowiedzialnej za dziecko, lub ze strony osoby, której dziecko ufa, bądź która ma nad nim władzę. Przemoc fizyczna wobec dziecka może być czynnością powtarzalną lub jednorazową,</w:t>
      </w:r>
    </w:p>
    <w:p w:rsidR="00DF67A8" w:rsidRDefault="006A1DDD">
      <w:pPr>
        <w:pStyle w:val="Akapitzlist"/>
        <w:numPr>
          <w:ilvl w:val="0"/>
          <w:numId w:val="10"/>
        </w:numPr>
        <w:shd w:val="clear" w:color="auto" w:fill="FFFFFF" w:themeFill="background1"/>
        <w:spacing w:line="276" w:lineRule="auto"/>
        <w:ind w:left="720"/>
        <w:jc w:val="both"/>
      </w:pPr>
      <w:r>
        <w:rPr>
          <w:rFonts w:ascii="Arial" w:hAnsi="Arial" w:cs="Arial"/>
          <w:b/>
          <w:bCs/>
          <w:sz w:val="24"/>
          <w:szCs w:val="24"/>
          <w:lang w:val="pl"/>
        </w:rPr>
        <w:t>przemoc psychiczna</w:t>
      </w:r>
      <w:r>
        <w:rPr>
          <w:rFonts w:ascii="Arial" w:hAnsi="Arial" w:cs="Arial"/>
          <w:sz w:val="24"/>
          <w:szCs w:val="24"/>
          <w:lang w:val="pl"/>
        </w:rPr>
        <w:t xml:space="preserve"> wobec dziecka to przewlekła, niefizyczna, szkodliwa interakcja pomiędzy dzieckiem a rodzicem/opiekunem prawnym, obejmująca zarówno działania, jak i zaniechania. Zaliczamy do niej m.in.: niedostępność emocjonalną, zaniedbywanie emocjonalne, relację z dzieckiem opartą na wrogości, obwinianiu, oczernianiu, odrzucaniu, nieodpowiednie rozwojowo lub niekonsekwentne interakcje z dzieckiem, niedostrzeganie lub nieuznawanie </w:t>
      </w:r>
      <w:r>
        <w:rPr>
          <w:rFonts w:ascii="Arial" w:hAnsi="Arial" w:cs="Arial"/>
          <w:sz w:val="24"/>
          <w:szCs w:val="24"/>
          <w:lang w:val="pl"/>
        </w:rPr>
        <w:lastRenderedPageBreak/>
        <w:t>indywidualności dziecka i granic psychicznych pomiędzy rodzicem/opiekunem prawnym  a dzieckiem.</w:t>
      </w:r>
    </w:p>
    <w:p w:rsidR="00DF67A8" w:rsidRDefault="006A1DDD">
      <w:pPr>
        <w:pStyle w:val="Akapitzlist"/>
        <w:numPr>
          <w:ilvl w:val="0"/>
          <w:numId w:val="10"/>
        </w:numPr>
        <w:shd w:val="clear" w:color="auto" w:fill="FFFFFF" w:themeFill="background1"/>
        <w:spacing w:line="276" w:lineRule="auto"/>
        <w:ind w:left="720"/>
        <w:jc w:val="both"/>
        <w:rPr>
          <w:rFonts w:ascii="Arial" w:hAnsi="Arial" w:cs="Arial"/>
          <w:sz w:val="24"/>
          <w:szCs w:val="24"/>
          <w:lang w:val="pl"/>
        </w:rPr>
      </w:pPr>
      <w:r>
        <w:rPr>
          <w:rFonts w:ascii="Arial" w:hAnsi="Arial" w:cs="Arial"/>
          <w:b/>
          <w:bCs/>
          <w:sz w:val="24"/>
          <w:szCs w:val="24"/>
          <w:lang w:val="pl"/>
        </w:rPr>
        <w:t>wykorzystywanie seksualne</w:t>
      </w:r>
      <w:r>
        <w:rPr>
          <w:rFonts w:ascii="Arial" w:hAnsi="Arial" w:cs="Arial"/>
          <w:sz w:val="24"/>
          <w:szCs w:val="24"/>
          <w:lang w:val="pl"/>
        </w:rPr>
        <w:t xml:space="preserve"> dziecka to włączanie dziecka w aktywność seksualną, której nie jest ono w stanie w pełni zrozumieć i udzielić na nią świadomej zgody i/lub na którą nie jest dojrzałe rozwojowo i nie może zgodzić się w ważny prawnie sposób i/lub która jest niezgodna z normami prawnymi lub obyczajowymi danego społeczeństwa. Z wykorzystaniem seksualnym mamy do czynienia, gdy taka aktywność wystąpi między dzieckiem a dorosłym lub dzieckiem a innym dzieckiem, jeśli te osoby ze względu na wiek bądź stopień rozwoju pozostają w relacji opieki, zależności, władzy,</w:t>
      </w:r>
    </w:p>
    <w:p w:rsidR="00DF67A8" w:rsidRDefault="006A1DDD">
      <w:pPr>
        <w:pStyle w:val="Akapitzlist"/>
        <w:numPr>
          <w:ilvl w:val="0"/>
          <w:numId w:val="10"/>
        </w:numPr>
        <w:shd w:val="clear" w:color="auto" w:fill="FFFFFF" w:themeFill="background1"/>
        <w:spacing w:line="276" w:lineRule="auto"/>
        <w:ind w:left="720"/>
        <w:jc w:val="both"/>
      </w:pPr>
      <w:r>
        <w:rPr>
          <w:rFonts w:ascii="Arial" w:hAnsi="Arial" w:cs="Arial"/>
          <w:b/>
          <w:bCs/>
          <w:sz w:val="24"/>
          <w:szCs w:val="24"/>
          <w:lang w:val="pl"/>
        </w:rPr>
        <w:t>zaniedbywanie dziecka</w:t>
      </w:r>
      <w:r>
        <w:rPr>
          <w:rFonts w:ascii="Arial" w:hAnsi="Arial" w:cs="Arial"/>
          <w:sz w:val="24"/>
          <w:szCs w:val="24"/>
          <w:lang w:val="pl"/>
        </w:rPr>
        <w:t xml:space="preserve"> to chroniczne lub incydentalne niezaspokajanie jego podstawowych potrzeb fizycznych i psychicznych i/lub nierespektowanie jego podstawowych praw, powodujące zaburzenia jego zdrowia i/lub trudności </w:t>
      </w:r>
      <w:r>
        <w:rPr>
          <w:rFonts w:ascii="Arial" w:hAnsi="Arial" w:cs="Arial"/>
          <w:sz w:val="24"/>
          <w:szCs w:val="24"/>
          <w:lang w:val="pl"/>
        </w:rPr>
        <w:br/>
        <w:t>w rozwoju. Do zaniedbywania dochodzi w relacji dziecka z osobą, która jest zobowiązana do opieki, wychowania, troski i ochrony dziecka.</w:t>
      </w:r>
    </w:p>
    <w:p w:rsidR="00DF67A8" w:rsidRDefault="00DF67A8">
      <w:pPr>
        <w:spacing w:line="276" w:lineRule="auto"/>
        <w:jc w:val="center"/>
        <w:rPr>
          <w:rFonts w:ascii="Arial" w:hAnsi="Arial" w:cs="Arial"/>
          <w:b/>
          <w:bCs/>
          <w:sz w:val="24"/>
          <w:szCs w:val="24"/>
        </w:rPr>
      </w:pPr>
    </w:p>
    <w:p w:rsidR="00DF67A8" w:rsidRDefault="006A1DDD">
      <w:pPr>
        <w:spacing w:line="276" w:lineRule="auto"/>
        <w:jc w:val="center"/>
        <w:rPr>
          <w:rFonts w:ascii="Arial" w:hAnsi="Arial" w:cs="Arial"/>
          <w:b/>
          <w:bCs/>
          <w:sz w:val="24"/>
          <w:szCs w:val="24"/>
        </w:rPr>
      </w:pPr>
      <w:r>
        <w:rPr>
          <w:rFonts w:ascii="Arial" w:hAnsi="Arial" w:cs="Arial"/>
          <w:b/>
          <w:bCs/>
          <w:sz w:val="24"/>
          <w:szCs w:val="24"/>
        </w:rPr>
        <w:t>Rozdział 2</w:t>
      </w:r>
    </w:p>
    <w:p w:rsidR="00DF67A8" w:rsidRDefault="006A1DDD">
      <w:pPr>
        <w:spacing w:line="276" w:lineRule="auto"/>
        <w:jc w:val="both"/>
        <w:rPr>
          <w:rFonts w:ascii="Arial" w:hAnsi="Arial" w:cs="Arial"/>
          <w:b/>
          <w:bCs/>
          <w:sz w:val="24"/>
          <w:szCs w:val="24"/>
        </w:rPr>
      </w:pPr>
      <w:r>
        <w:rPr>
          <w:rFonts w:ascii="Arial" w:hAnsi="Arial" w:cs="Arial"/>
          <w:b/>
          <w:bCs/>
          <w:sz w:val="24"/>
          <w:szCs w:val="24"/>
        </w:rPr>
        <w:t>Rozpoznawanie i reagowanie na czynniki ryzyka i symptomy krzywdzenia dzieci</w:t>
      </w:r>
    </w:p>
    <w:p w:rsidR="00DF67A8" w:rsidRDefault="00DF67A8">
      <w:pPr>
        <w:spacing w:line="276" w:lineRule="auto"/>
        <w:jc w:val="both"/>
        <w:rPr>
          <w:rFonts w:ascii="Arial" w:hAnsi="Arial" w:cs="Arial"/>
          <w:sz w:val="24"/>
          <w:szCs w:val="24"/>
        </w:rPr>
      </w:pPr>
    </w:p>
    <w:p w:rsidR="00DF67A8" w:rsidRDefault="006A1DDD">
      <w:pPr>
        <w:spacing w:line="276" w:lineRule="auto"/>
        <w:jc w:val="center"/>
        <w:rPr>
          <w:rFonts w:ascii="Arial" w:hAnsi="Arial" w:cs="Arial"/>
          <w:b/>
          <w:bCs/>
          <w:sz w:val="24"/>
          <w:szCs w:val="24"/>
        </w:rPr>
      </w:pPr>
      <w:r>
        <w:rPr>
          <w:rFonts w:ascii="Arial" w:hAnsi="Arial" w:cs="Arial"/>
          <w:b/>
          <w:bCs/>
          <w:sz w:val="24"/>
          <w:szCs w:val="24"/>
        </w:rPr>
        <w:t>§ 4</w:t>
      </w:r>
    </w:p>
    <w:p w:rsidR="00DF67A8" w:rsidRDefault="006A1DDD">
      <w:pPr>
        <w:pStyle w:val="Akapitzlist"/>
        <w:numPr>
          <w:ilvl w:val="0"/>
          <w:numId w:val="3"/>
        </w:numPr>
        <w:spacing w:line="276" w:lineRule="auto"/>
        <w:jc w:val="both"/>
      </w:pPr>
      <w:r>
        <w:rPr>
          <w:rFonts w:ascii="Arial" w:hAnsi="Arial" w:cs="Arial"/>
          <w:sz w:val="24"/>
          <w:szCs w:val="24"/>
        </w:rPr>
        <w:t xml:space="preserve">Pracownicy Szkoły posiadają wiedzę i w ramach wykonywanych obowiązków zwracają uwagę na </w:t>
      </w:r>
      <w:r>
        <w:rPr>
          <w:rFonts w:ascii="Arial" w:hAnsi="Arial" w:cs="Arial"/>
          <w:b/>
          <w:bCs/>
          <w:sz w:val="24"/>
          <w:szCs w:val="24"/>
        </w:rPr>
        <w:t>czynniki ryzyka</w:t>
      </w:r>
      <w:r>
        <w:rPr>
          <w:rFonts w:ascii="Arial" w:hAnsi="Arial" w:cs="Arial"/>
          <w:sz w:val="24"/>
          <w:szCs w:val="24"/>
        </w:rPr>
        <w:t xml:space="preserve"> i </w:t>
      </w:r>
      <w:r>
        <w:rPr>
          <w:rFonts w:ascii="Arial" w:hAnsi="Arial" w:cs="Arial"/>
          <w:b/>
          <w:bCs/>
          <w:sz w:val="24"/>
          <w:szCs w:val="24"/>
        </w:rPr>
        <w:t>symptomy krzywdzenia dzieci</w:t>
      </w:r>
      <w:r>
        <w:rPr>
          <w:rFonts w:ascii="Arial" w:hAnsi="Arial" w:cs="Arial"/>
          <w:sz w:val="24"/>
          <w:szCs w:val="24"/>
        </w:rPr>
        <w:t>.</w:t>
      </w:r>
    </w:p>
    <w:p w:rsidR="00DF67A8" w:rsidRDefault="006A1DDD">
      <w:pPr>
        <w:pStyle w:val="Akapitzlist"/>
        <w:numPr>
          <w:ilvl w:val="0"/>
          <w:numId w:val="3"/>
        </w:numPr>
        <w:spacing w:line="276" w:lineRule="auto"/>
        <w:jc w:val="both"/>
        <w:rPr>
          <w:rFonts w:ascii="Arial" w:hAnsi="Arial" w:cs="Arial"/>
          <w:sz w:val="24"/>
          <w:szCs w:val="24"/>
        </w:rPr>
      </w:pPr>
      <w:r>
        <w:rPr>
          <w:rFonts w:ascii="Arial" w:hAnsi="Arial" w:cs="Arial"/>
          <w:b/>
          <w:bCs/>
          <w:sz w:val="24"/>
          <w:szCs w:val="24"/>
        </w:rPr>
        <w:t>Czynniki ryzyka</w:t>
      </w:r>
      <w:r>
        <w:rPr>
          <w:rFonts w:ascii="Arial" w:hAnsi="Arial" w:cs="Arial"/>
          <w:sz w:val="24"/>
          <w:szCs w:val="24"/>
        </w:rPr>
        <w:t xml:space="preserve"> krzywdzenia dziecka określa załącznik nr 1 do niniejszej POLITYKI.</w:t>
      </w:r>
    </w:p>
    <w:p w:rsidR="00DF67A8" w:rsidRDefault="006A1DDD">
      <w:pPr>
        <w:pStyle w:val="Akapitzlist"/>
        <w:numPr>
          <w:ilvl w:val="0"/>
          <w:numId w:val="3"/>
        </w:numPr>
        <w:spacing w:line="276" w:lineRule="auto"/>
        <w:jc w:val="both"/>
        <w:rPr>
          <w:rFonts w:ascii="Arial" w:hAnsi="Arial" w:cs="Arial"/>
          <w:sz w:val="24"/>
          <w:szCs w:val="24"/>
        </w:rPr>
      </w:pPr>
      <w:r>
        <w:rPr>
          <w:rFonts w:ascii="Arial" w:hAnsi="Arial" w:cs="Arial"/>
          <w:b/>
          <w:bCs/>
          <w:sz w:val="24"/>
          <w:szCs w:val="24"/>
        </w:rPr>
        <w:t>Symptomy krzywdzenia</w:t>
      </w:r>
      <w:r>
        <w:rPr>
          <w:rFonts w:ascii="Arial" w:hAnsi="Arial" w:cs="Arial"/>
          <w:sz w:val="24"/>
          <w:szCs w:val="24"/>
        </w:rPr>
        <w:t xml:space="preserve"> dziecka określa załącznik nr 2 do niniejszej POLITYKI.</w:t>
      </w:r>
    </w:p>
    <w:p w:rsidR="00DF67A8" w:rsidRDefault="00DF67A8">
      <w:pPr>
        <w:spacing w:line="276" w:lineRule="auto"/>
        <w:jc w:val="both"/>
        <w:rPr>
          <w:rFonts w:ascii="Arial" w:hAnsi="Arial" w:cs="Arial"/>
          <w:sz w:val="24"/>
          <w:szCs w:val="24"/>
          <w:highlight w:val="yellow"/>
        </w:rPr>
      </w:pPr>
    </w:p>
    <w:p w:rsidR="00DF67A8" w:rsidRPr="00704BB3" w:rsidRDefault="006A1DDD" w:rsidP="00704BB3">
      <w:pPr>
        <w:spacing w:line="276" w:lineRule="auto"/>
        <w:jc w:val="center"/>
        <w:rPr>
          <w:rFonts w:ascii="Arial" w:hAnsi="Arial" w:cs="Arial"/>
          <w:b/>
          <w:bCs/>
          <w:sz w:val="24"/>
          <w:szCs w:val="24"/>
        </w:rPr>
      </w:pPr>
      <w:r>
        <w:rPr>
          <w:rFonts w:ascii="Arial" w:hAnsi="Arial" w:cs="Arial"/>
          <w:b/>
          <w:bCs/>
          <w:sz w:val="24"/>
          <w:szCs w:val="24"/>
        </w:rPr>
        <w:t>§ 5</w:t>
      </w:r>
    </w:p>
    <w:p w:rsidR="00DF67A8" w:rsidRDefault="006A1DDD">
      <w:pPr>
        <w:pStyle w:val="Akapitzlist"/>
        <w:numPr>
          <w:ilvl w:val="0"/>
          <w:numId w:val="5"/>
        </w:numPr>
        <w:spacing w:line="276" w:lineRule="auto"/>
        <w:ind w:left="360"/>
        <w:jc w:val="both"/>
        <w:rPr>
          <w:rFonts w:ascii="Arial" w:hAnsi="Arial" w:cs="Arial"/>
          <w:sz w:val="24"/>
          <w:szCs w:val="24"/>
        </w:rPr>
      </w:pPr>
      <w:r>
        <w:rPr>
          <w:rFonts w:ascii="Arial" w:hAnsi="Arial" w:cs="Arial"/>
          <w:sz w:val="24"/>
          <w:szCs w:val="24"/>
        </w:rPr>
        <w:t xml:space="preserve">Znajomość </w:t>
      </w:r>
      <w:r>
        <w:rPr>
          <w:rFonts w:ascii="Arial" w:hAnsi="Arial" w:cs="Arial"/>
          <w:b/>
          <w:bCs/>
          <w:sz w:val="24"/>
          <w:szCs w:val="24"/>
        </w:rPr>
        <w:t>czynników ryzyka</w:t>
      </w:r>
      <w:r>
        <w:rPr>
          <w:rFonts w:ascii="Arial" w:hAnsi="Arial" w:cs="Arial"/>
          <w:sz w:val="24"/>
          <w:szCs w:val="24"/>
        </w:rPr>
        <w:t xml:space="preserve"> i umiejętne ich rozpoznawanie umożliwiają:</w:t>
      </w:r>
    </w:p>
    <w:p w:rsidR="00DF67A8" w:rsidRDefault="006A1DDD">
      <w:pPr>
        <w:pStyle w:val="Akapitzlist"/>
        <w:numPr>
          <w:ilvl w:val="0"/>
          <w:numId w:val="4"/>
        </w:numPr>
        <w:spacing w:line="276" w:lineRule="auto"/>
        <w:ind w:left="708"/>
        <w:jc w:val="both"/>
        <w:rPr>
          <w:rFonts w:ascii="Arial" w:hAnsi="Arial" w:cs="Arial"/>
          <w:sz w:val="24"/>
          <w:szCs w:val="24"/>
        </w:rPr>
      </w:pPr>
      <w:r>
        <w:rPr>
          <w:rFonts w:ascii="Arial" w:hAnsi="Arial" w:cs="Arial"/>
          <w:sz w:val="24"/>
          <w:szCs w:val="24"/>
        </w:rPr>
        <w:t>identyfikowanie dzieci, które są bardziej narażone na krzywdzenie,</w:t>
      </w:r>
    </w:p>
    <w:p w:rsidR="00DF67A8" w:rsidRDefault="006A1DDD">
      <w:pPr>
        <w:pStyle w:val="Akapitzlist"/>
        <w:numPr>
          <w:ilvl w:val="0"/>
          <w:numId w:val="4"/>
        </w:numPr>
        <w:spacing w:line="276" w:lineRule="auto"/>
        <w:ind w:left="708"/>
        <w:jc w:val="both"/>
        <w:rPr>
          <w:rFonts w:ascii="Arial" w:hAnsi="Arial" w:cs="Arial"/>
          <w:sz w:val="24"/>
          <w:szCs w:val="24"/>
        </w:rPr>
      </w:pPr>
      <w:r>
        <w:rPr>
          <w:rFonts w:ascii="Arial" w:hAnsi="Arial" w:cs="Arial"/>
          <w:sz w:val="24"/>
          <w:szCs w:val="24"/>
        </w:rPr>
        <w:t>planowanie działań profilaktycznych wobec rodziny na bardzo wczesnym etapie życia dziecka, w tym również działań profilaktycznych adresowanych do dzieci,</w:t>
      </w:r>
    </w:p>
    <w:p w:rsidR="00DF67A8" w:rsidRDefault="006A1DDD">
      <w:pPr>
        <w:pStyle w:val="Akapitzlist"/>
        <w:numPr>
          <w:ilvl w:val="0"/>
          <w:numId w:val="4"/>
        </w:numPr>
        <w:spacing w:line="276" w:lineRule="auto"/>
        <w:ind w:left="708"/>
        <w:jc w:val="both"/>
        <w:rPr>
          <w:rFonts w:ascii="Arial" w:hAnsi="Arial" w:cs="Arial"/>
          <w:sz w:val="24"/>
          <w:szCs w:val="24"/>
        </w:rPr>
      </w:pPr>
      <w:r>
        <w:rPr>
          <w:rFonts w:ascii="Arial" w:hAnsi="Arial" w:cs="Arial"/>
          <w:sz w:val="24"/>
          <w:szCs w:val="24"/>
        </w:rPr>
        <w:t>przerwanie stosowania przemocy wobec dzieci.</w:t>
      </w:r>
    </w:p>
    <w:p w:rsidR="00DF67A8" w:rsidRDefault="006A1DDD">
      <w:pPr>
        <w:pStyle w:val="Akapitzlist"/>
        <w:numPr>
          <w:ilvl w:val="0"/>
          <w:numId w:val="5"/>
        </w:numPr>
        <w:spacing w:line="276" w:lineRule="auto"/>
        <w:ind w:left="360"/>
        <w:jc w:val="both"/>
        <w:rPr>
          <w:rFonts w:ascii="Arial" w:hAnsi="Arial" w:cs="Arial"/>
          <w:sz w:val="24"/>
          <w:szCs w:val="24"/>
        </w:rPr>
      </w:pPr>
      <w:r>
        <w:rPr>
          <w:rFonts w:ascii="Arial" w:hAnsi="Arial" w:cs="Arial"/>
          <w:sz w:val="24"/>
          <w:szCs w:val="24"/>
        </w:rPr>
        <w:t>Wystąpienie jednego lub nielicznych czynników ryzyka nie jest jednoznacznym sygnałem, że w rodzinie dochodzi do krzywdzenia dziecka. Jeżeli jednak liczba</w:t>
      </w:r>
    </w:p>
    <w:p w:rsidR="00DF67A8" w:rsidRDefault="006A1DDD">
      <w:pPr>
        <w:pStyle w:val="Akapitzlist"/>
        <w:spacing w:line="276" w:lineRule="auto"/>
        <w:ind w:left="360"/>
        <w:jc w:val="both"/>
        <w:rPr>
          <w:rFonts w:ascii="Arial" w:hAnsi="Arial" w:cs="Arial"/>
          <w:sz w:val="24"/>
          <w:szCs w:val="24"/>
        </w:rPr>
      </w:pPr>
      <w:r>
        <w:rPr>
          <w:rFonts w:ascii="Arial" w:hAnsi="Arial" w:cs="Arial"/>
          <w:sz w:val="24"/>
          <w:szCs w:val="24"/>
        </w:rPr>
        <w:t>czynników zwiększa się lub jeden z nich nasila się, należy podjąć wnikliwą obserwację dziecka i rodziny.</w:t>
      </w:r>
    </w:p>
    <w:p w:rsidR="00DF67A8" w:rsidRDefault="006A1DDD">
      <w:pPr>
        <w:pStyle w:val="Akapitzlist"/>
        <w:numPr>
          <w:ilvl w:val="0"/>
          <w:numId w:val="5"/>
        </w:numPr>
        <w:spacing w:line="276" w:lineRule="auto"/>
        <w:ind w:left="360"/>
        <w:jc w:val="both"/>
      </w:pPr>
      <w:r>
        <w:rPr>
          <w:rFonts w:ascii="Arial" w:hAnsi="Arial" w:cs="Arial"/>
          <w:sz w:val="24"/>
          <w:szCs w:val="24"/>
        </w:rPr>
        <w:t xml:space="preserve">W przypadku zidentyfikowania czynników ryzyka pracownicy podejmują rozmowę z personelem terapeutyczno-medycznym oddziału szpitalnego,                             </w:t>
      </w:r>
      <w:r>
        <w:rPr>
          <w:rFonts w:ascii="Arial" w:hAnsi="Arial" w:cs="Arial"/>
          <w:sz w:val="24"/>
          <w:szCs w:val="24"/>
        </w:rPr>
        <w:br/>
        <w:t xml:space="preserve">z rodzicami/opiekunami prawnymi, przekazując informacje na temat dostępnej </w:t>
      </w:r>
      <w:r>
        <w:rPr>
          <w:rFonts w:ascii="Arial" w:hAnsi="Arial" w:cs="Arial"/>
          <w:sz w:val="24"/>
          <w:szCs w:val="24"/>
        </w:rPr>
        <w:lastRenderedPageBreak/>
        <w:t>oferty wsparcia (np. psychologicznej, materialnej) i motywując ich do szukania dla siebie pomocy.</w:t>
      </w:r>
    </w:p>
    <w:p w:rsidR="00DF67A8" w:rsidRDefault="006A1DDD">
      <w:pPr>
        <w:pStyle w:val="Akapitzlist"/>
        <w:numPr>
          <w:ilvl w:val="0"/>
          <w:numId w:val="5"/>
        </w:numPr>
        <w:spacing w:line="276" w:lineRule="auto"/>
        <w:ind w:left="360"/>
        <w:jc w:val="both"/>
        <w:rPr>
          <w:rFonts w:ascii="Arial" w:hAnsi="Arial" w:cs="Arial"/>
          <w:sz w:val="24"/>
          <w:szCs w:val="24"/>
        </w:rPr>
      </w:pPr>
      <w:r>
        <w:rPr>
          <w:rFonts w:ascii="Arial" w:eastAsia="Lato" w:hAnsi="Arial" w:cs="Arial"/>
          <w:color w:val="000000"/>
          <w:sz w:val="24"/>
          <w:szCs w:val="24"/>
        </w:rPr>
        <w:t>Pracownicy monitorują sytuację i dobrostan dziecka.</w:t>
      </w:r>
    </w:p>
    <w:p w:rsidR="00DF67A8" w:rsidRDefault="006A1DDD">
      <w:pPr>
        <w:pStyle w:val="Akapitzlist"/>
        <w:numPr>
          <w:ilvl w:val="0"/>
          <w:numId w:val="5"/>
        </w:numPr>
        <w:spacing w:line="276" w:lineRule="auto"/>
        <w:ind w:left="360"/>
        <w:jc w:val="both"/>
      </w:pPr>
      <w:r>
        <w:rPr>
          <w:rFonts w:ascii="Arial" w:eastAsia="Lato" w:hAnsi="Arial" w:cs="Arial"/>
          <w:color w:val="000000"/>
          <w:sz w:val="24"/>
          <w:szCs w:val="24"/>
        </w:rPr>
        <w:t xml:space="preserve">W przypadku gdy do </w:t>
      </w:r>
      <w:r>
        <w:rPr>
          <w:rFonts w:ascii="Arial" w:hAnsi="Arial" w:cs="Arial"/>
          <w:sz w:val="24"/>
          <w:szCs w:val="24"/>
        </w:rPr>
        <w:t xml:space="preserve">zidentyfikowania czynników ryzyka dochodzi przez wolontariusza, praktykanta, inną osobę dorosłą niebędąca pracownikiem należy poinformować o tym: DYREKTORA SZKOŁY albo PEDAGOGA SZKOLNEGO,     </w:t>
      </w:r>
      <w:r>
        <w:rPr>
          <w:rFonts w:ascii="Arial" w:hAnsi="Arial" w:cs="Arial"/>
          <w:sz w:val="24"/>
          <w:szCs w:val="24"/>
        </w:rPr>
        <w:br/>
        <w:t xml:space="preserve">a także ORDYNATORA ODDZIAŁU SZPITALNEGO, który na podstawie uzyskanych informacji będzie prowadził niezbędne czynności o których mowa      </w:t>
      </w:r>
      <w:r>
        <w:rPr>
          <w:rFonts w:ascii="Arial" w:hAnsi="Arial" w:cs="Arial"/>
          <w:sz w:val="24"/>
          <w:szCs w:val="24"/>
        </w:rPr>
        <w:br/>
        <w:t>w ust. 3.</w:t>
      </w:r>
    </w:p>
    <w:p w:rsidR="00DF67A8" w:rsidRDefault="00DF67A8">
      <w:pPr>
        <w:pStyle w:val="Akapitzlist"/>
        <w:spacing w:line="276" w:lineRule="auto"/>
        <w:jc w:val="both"/>
        <w:rPr>
          <w:rFonts w:ascii="Arial" w:hAnsi="Arial" w:cs="Arial"/>
          <w:sz w:val="24"/>
          <w:szCs w:val="24"/>
        </w:rPr>
      </w:pPr>
    </w:p>
    <w:p w:rsidR="00DF67A8" w:rsidRDefault="006A1DDD">
      <w:pPr>
        <w:spacing w:line="276" w:lineRule="auto"/>
        <w:jc w:val="center"/>
        <w:rPr>
          <w:rFonts w:ascii="Arial" w:hAnsi="Arial" w:cs="Arial"/>
          <w:b/>
          <w:bCs/>
          <w:sz w:val="24"/>
          <w:szCs w:val="24"/>
        </w:rPr>
      </w:pPr>
      <w:r>
        <w:rPr>
          <w:rFonts w:ascii="Arial" w:hAnsi="Arial" w:cs="Arial"/>
          <w:b/>
          <w:bCs/>
          <w:sz w:val="24"/>
          <w:szCs w:val="24"/>
        </w:rPr>
        <w:t>§ 6</w:t>
      </w:r>
    </w:p>
    <w:p w:rsidR="00DF67A8" w:rsidRDefault="006A1DDD">
      <w:pPr>
        <w:pStyle w:val="Akapitzlist"/>
        <w:numPr>
          <w:ilvl w:val="0"/>
          <w:numId w:val="11"/>
        </w:numPr>
        <w:spacing w:line="276" w:lineRule="auto"/>
        <w:jc w:val="both"/>
        <w:rPr>
          <w:rFonts w:ascii="Arial" w:hAnsi="Arial" w:cs="Arial"/>
          <w:sz w:val="24"/>
          <w:szCs w:val="24"/>
        </w:rPr>
      </w:pPr>
      <w:r>
        <w:rPr>
          <w:rFonts w:ascii="Arial" w:hAnsi="Arial" w:cs="Arial"/>
          <w:sz w:val="24"/>
          <w:szCs w:val="24"/>
        </w:rPr>
        <w:t xml:space="preserve">Znajomość </w:t>
      </w:r>
      <w:r>
        <w:rPr>
          <w:rFonts w:ascii="Arial" w:hAnsi="Arial" w:cs="Arial"/>
          <w:b/>
          <w:bCs/>
          <w:sz w:val="24"/>
          <w:szCs w:val="24"/>
        </w:rPr>
        <w:t>symptomów krzywdzenia dziecka</w:t>
      </w:r>
      <w:r>
        <w:rPr>
          <w:rFonts w:ascii="Arial" w:hAnsi="Arial" w:cs="Arial"/>
          <w:sz w:val="24"/>
          <w:szCs w:val="24"/>
        </w:rPr>
        <w:t xml:space="preserve"> i umiejętne ich rozpoznawanie umożliwia:</w:t>
      </w:r>
    </w:p>
    <w:p w:rsidR="00DF67A8" w:rsidRDefault="006A1DDD">
      <w:pPr>
        <w:pStyle w:val="Akapitzlist"/>
        <w:numPr>
          <w:ilvl w:val="0"/>
          <w:numId w:val="6"/>
        </w:numPr>
        <w:spacing w:line="276" w:lineRule="auto"/>
        <w:ind w:left="708"/>
        <w:jc w:val="both"/>
        <w:rPr>
          <w:rFonts w:ascii="Arial" w:hAnsi="Arial" w:cs="Arial"/>
          <w:sz w:val="24"/>
          <w:szCs w:val="24"/>
        </w:rPr>
      </w:pPr>
      <w:r>
        <w:rPr>
          <w:rFonts w:ascii="Arial" w:hAnsi="Arial" w:cs="Arial"/>
          <w:sz w:val="24"/>
          <w:szCs w:val="24"/>
        </w:rPr>
        <w:t>identyfikowanie dzieci, które są krzywdzone,</w:t>
      </w:r>
    </w:p>
    <w:p w:rsidR="00DF67A8" w:rsidRDefault="006A1DDD">
      <w:pPr>
        <w:pStyle w:val="Akapitzlist"/>
        <w:numPr>
          <w:ilvl w:val="0"/>
          <w:numId w:val="6"/>
        </w:numPr>
        <w:spacing w:line="276" w:lineRule="auto"/>
        <w:ind w:left="708"/>
        <w:jc w:val="both"/>
        <w:rPr>
          <w:rFonts w:ascii="Arial" w:hAnsi="Arial" w:cs="Arial"/>
          <w:sz w:val="24"/>
          <w:szCs w:val="24"/>
        </w:rPr>
      </w:pPr>
      <w:r>
        <w:rPr>
          <w:rFonts w:ascii="Arial" w:hAnsi="Arial" w:cs="Arial"/>
          <w:sz w:val="24"/>
          <w:szCs w:val="24"/>
        </w:rPr>
        <w:t>przerwanie stosowania przemocy wobec dzieci.</w:t>
      </w:r>
    </w:p>
    <w:p w:rsidR="00DF67A8" w:rsidRDefault="006A1DDD">
      <w:pPr>
        <w:pStyle w:val="Akapitzlist"/>
        <w:numPr>
          <w:ilvl w:val="0"/>
          <w:numId w:val="11"/>
        </w:numPr>
        <w:spacing w:line="276" w:lineRule="auto"/>
        <w:jc w:val="both"/>
        <w:rPr>
          <w:rFonts w:ascii="Arial" w:hAnsi="Arial" w:cs="Arial"/>
          <w:sz w:val="24"/>
          <w:szCs w:val="24"/>
        </w:rPr>
      </w:pPr>
      <w:r>
        <w:rPr>
          <w:rFonts w:ascii="Arial" w:hAnsi="Arial" w:cs="Arial"/>
          <w:sz w:val="24"/>
          <w:szCs w:val="24"/>
        </w:rPr>
        <w:t xml:space="preserve">W przypadku podjęcia przez pracownika podejrzenia, że dziecko jest krzywdzone należy zareagować zgodnie z odpowiednią procedurą interwencji wskazaną          </w:t>
      </w:r>
      <w:r>
        <w:rPr>
          <w:rFonts w:ascii="Arial" w:hAnsi="Arial" w:cs="Arial"/>
          <w:sz w:val="24"/>
          <w:szCs w:val="24"/>
        </w:rPr>
        <w:br/>
        <w:t>w niniejszej POLITYCE.</w:t>
      </w:r>
    </w:p>
    <w:p w:rsidR="00DF67A8" w:rsidRDefault="00DF67A8">
      <w:pPr>
        <w:pStyle w:val="Akapitzlist"/>
        <w:spacing w:line="276" w:lineRule="auto"/>
        <w:jc w:val="both"/>
        <w:rPr>
          <w:rFonts w:ascii="Arial" w:hAnsi="Arial" w:cs="Arial"/>
          <w:sz w:val="24"/>
          <w:szCs w:val="24"/>
        </w:rPr>
      </w:pPr>
    </w:p>
    <w:p w:rsidR="00DF67A8" w:rsidRDefault="00DF67A8">
      <w:pPr>
        <w:spacing w:line="276" w:lineRule="auto"/>
        <w:jc w:val="both"/>
        <w:rPr>
          <w:rFonts w:ascii="Arial" w:hAnsi="Arial" w:cs="Arial"/>
          <w:sz w:val="24"/>
          <w:szCs w:val="24"/>
        </w:rPr>
      </w:pPr>
    </w:p>
    <w:p w:rsidR="00DF67A8" w:rsidRDefault="006A1DDD">
      <w:pPr>
        <w:spacing w:line="276" w:lineRule="auto"/>
        <w:jc w:val="center"/>
        <w:rPr>
          <w:rFonts w:ascii="Arial" w:hAnsi="Arial" w:cs="Arial"/>
          <w:b/>
          <w:bCs/>
          <w:sz w:val="24"/>
          <w:szCs w:val="24"/>
        </w:rPr>
      </w:pPr>
      <w:r>
        <w:rPr>
          <w:rFonts w:ascii="Arial" w:hAnsi="Arial" w:cs="Arial"/>
          <w:b/>
          <w:bCs/>
          <w:sz w:val="24"/>
          <w:szCs w:val="24"/>
        </w:rPr>
        <w:t>Rozdział 3</w:t>
      </w:r>
    </w:p>
    <w:p w:rsidR="00DF67A8" w:rsidRDefault="006A1DDD">
      <w:pPr>
        <w:spacing w:line="276" w:lineRule="auto"/>
        <w:jc w:val="center"/>
        <w:rPr>
          <w:rFonts w:ascii="Arial" w:hAnsi="Arial" w:cs="Arial"/>
          <w:b/>
          <w:bCs/>
          <w:sz w:val="24"/>
          <w:szCs w:val="24"/>
        </w:rPr>
      </w:pPr>
      <w:r>
        <w:rPr>
          <w:rFonts w:ascii="Arial" w:hAnsi="Arial" w:cs="Arial"/>
          <w:b/>
          <w:bCs/>
          <w:sz w:val="24"/>
          <w:szCs w:val="24"/>
        </w:rPr>
        <w:t>Zasady bezpiecznych relacji w Szkole</w:t>
      </w:r>
    </w:p>
    <w:p w:rsidR="00DF67A8" w:rsidRDefault="00DF67A8">
      <w:pPr>
        <w:spacing w:line="276" w:lineRule="auto"/>
        <w:jc w:val="both"/>
        <w:rPr>
          <w:rFonts w:ascii="Arial" w:hAnsi="Arial" w:cs="Arial"/>
          <w:sz w:val="24"/>
          <w:szCs w:val="24"/>
        </w:rPr>
      </w:pPr>
    </w:p>
    <w:p w:rsidR="00DF67A8" w:rsidRDefault="006A1DDD">
      <w:pPr>
        <w:spacing w:line="276" w:lineRule="auto"/>
        <w:jc w:val="center"/>
        <w:rPr>
          <w:rFonts w:ascii="Arial" w:hAnsi="Arial" w:cs="Arial"/>
          <w:b/>
          <w:bCs/>
          <w:sz w:val="24"/>
          <w:szCs w:val="24"/>
        </w:rPr>
      </w:pPr>
      <w:r>
        <w:rPr>
          <w:rFonts w:ascii="Arial" w:hAnsi="Arial" w:cs="Arial"/>
          <w:b/>
          <w:bCs/>
          <w:sz w:val="24"/>
          <w:szCs w:val="24"/>
        </w:rPr>
        <w:t>§ 7</w:t>
      </w:r>
    </w:p>
    <w:p w:rsidR="00DF67A8" w:rsidRDefault="006A1DDD">
      <w:pPr>
        <w:pStyle w:val="Akapitzlist"/>
        <w:numPr>
          <w:ilvl w:val="0"/>
          <w:numId w:val="7"/>
        </w:numPr>
        <w:spacing w:line="276" w:lineRule="auto"/>
        <w:jc w:val="both"/>
        <w:rPr>
          <w:rFonts w:ascii="Arial" w:hAnsi="Arial" w:cs="Arial"/>
          <w:sz w:val="24"/>
          <w:szCs w:val="24"/>
        </w:rPr>
      </w:pPr>
      <w:r>
        <w:rPr>
          <w:rFonts w:ascii="Arial" w:hAnsi="Arial" w:cs="Arial"/>
          <w:sz w:val="24"/>
          <w:szCs w:val="24"/>
        </w:rPr>
        <w:t>Pracownik oraz inna osoba dorosła dopuszczona do czynności z dziećmi jest obowiązany do utrzymywania profesjonalnej relacji z małoletnim.</w:t>
      </w:r>
    </w:p>
    <w:p w:rsidR="00DF67A8" w:rsidRDefault="006A1DDD">
      <w:pPr>
        <w:pStyle w:val="Akapitzlist"/>
        <w:numPr>
          <w:ilvl w:val="0"/>
          <w:numId w:val="7"/>
        </w:numPr>
        <w:spacing w:line="276" w:lineRule="auto"/>
        <w:jc w:val="both"/>
        <w:rPr>
          <w:rFonts w:ascii="Arial" w:hAnsi="Arial" w:cs="Arial"/>
          <w:sz w:val="24"/>
          <w:szCs w:val="24"/>
        </w:rPr>
      </w:pPr>
      <w:r>
        <w:rPr>
          <w:rFonts w:ascii="Arial" w:hAnsi="Arial" w:cs="Arial"/>
          <w:sz w:val="24"/>
          <w:szCs w:val="24"/>
        </w:rPr>
        <w:t>Reakcja, komunikat lub działanie pracownika wobec małoletniego są adekwatne do sytuacji, bezpieczne, uzasadnione i sprawiedliwe wobec innych małoletnich.</w:t>
      </w:r>
    </w:p>
    <w:p w:rsidR="00DF67A8" w:rsidRDefault="006A1DDD">
      <w:pPr>
        <w:pStyle w:val="Akapitzlist"/>
        <w:numPr>
          <w:ilvl w:val="0"/>
          <w:numId w:val="7"/>
        </w:numPr>
        <w:spacing w:line="276" w:lineRule="auto"/>
        <w:jc w:val="both"/>
        <w:rPr>
          <w:rFonts w:ascii="Arial" w:hAnsi="Arial" w:cs="Arial"/>
          <w:sz w:val="24"/>
          <w:szCs w:val="24"/>
        </w:rPr>
      </w:pPr>
      <w:r>
        <w:rPr>
          <w:rFonts w:ascii="Arial" w:hAnsi="Arial" w:cs="Arial"/>
          <w:sz w:val="24"/>
          <w:szCs w:val="24"/>
        </w:rPr>
        <w:t xml:space="preserve">Pracownicy traktują dziecko z szacunkiem oraz uwzględniają jego godność             </w:t>
      </w:r>
      <w:r>
        <w:rPr>
          <w:rFonts w:ascii="Arial" w:hAnsi="Arial" w:cs="Arial"/>
          <w:sz w:val="24"/>
          <w:szCs w:val="24"/>
        </w:rPr>
        <w:br/>
        <w:t xml:space="preserve">i potrzeby, a także ograniczenia wynikające z procesu leczenia, terapii                   </w:t>
      </w:r>
      <w:r>
        <w:rPr>
          <w:rFonts w:ascii="Arial" w:hAnsi="Arial" w:cs="Arial"/>
          <w:sz w:val="24"/>
          <w:szCs w:val="24"/>
        </w:rPr>
        <w:br/>
        <w:t>i rehabilitacji.</w:t>
      </w:r>
    </w:p>
    <w:p w:rsidR="00DF67A8" w:rsidRDefault="00DF67A8">
      <w:pPr>
        <w:pStyle w:val="Akapitzlist"/>
        <w:spacing w:line="276" w:lineRule="auto"/>
        <w:jc w:val="both"/>
        <w:rPr>
          <w:rFonts w:ascii="Arial" w:hAnsi="Arial" w:cs="Arial"/>
          <w:sz w:val="24"/>
          <w:szCs w:val="24"/>
        </w:rPr>
      </w:pPr>
    </w:p>
    <w:p w:rsidR="00DF67A8" w:rsidRDefault="006A1DDD">
      <w:pPr>
        <w:spacing w:line="276" w:lineRule="auto"/>
        <w:jc w:val="center"/>
        <w:rPr>
          <w:rFonts w:ascii="Arial" w:hAnsi="Arial" w:cs="Arial"/>
          <w:b/>
          <w:bCs/>
          <w:sz w:val="24"/>
          <w:szCs w:val="24"/>
        </w:rPr>
      </w:pPr>
      <w:r>
        <w:rPr>
          <w:rFonts w:ascii="Arial" w:hAnsi="Arial" w:cs="Arial"/>
          <w:b/>
          <w:bCs/>
          <w:sz w:val="24"/>
          <w:szCs w:val="24"/>
        </w:rPr>
        <w:t>§ 8</w:t>
      </w:r>
    </w:p>
    <w:p w:rsidR="00DF67A8" w:rsidRDefault="006A1DDD">
      <w:pPr>
        <w:pStyle w:val="Akapitzlist"/>
        <w:spacing w:line="276" w:lineRule="auto"/>
        <w:jc w:val="both"/>
        <w:rPr>
          <w:rFonts w:ascii="Arial" w:hAnsi="Arial" w:cs="Arial"/>
          <w:sz w:val="24"/>
          <w:szCs w:val="24"/>
        </w:rPr>
      </w:pPr>
      <w:r>
        <w:rPr>
          <w:rFonts w:ascii="Arial" w:hAnsi="Arial" w:cs="Arial"/>
          <w:sz w:val="24"/>
          <w:szCs w:val="24"/>
        </w:rPr>
        <w:t>Zasady bezpiecznych relacji pracownika z dzieckiem określa załącznik nr 3 do niniejszej POLITYKI.</w:t>
      </w:r>
    </w:p>
    <w:p w:rsidR="00DF67A8" w:rsidRDefault="006A1DDD">
      <w:pPr>
        <w:pStyle w:val="Akapitzlist"/>
        <w:spacing w:line="276" w:lineRule="auto"/>
        <w:jc w:val="both"/>
        <w:rPr>
          <w:rFonts w:ascii="Arial" w:hAnsi="Arial" w:cs="Arial"/>
          <w:sz w:val="24"/>
          <w:szCs w:val="24"/>
        </w:rPr>
      </w:pPr>
      <w:r>
        <w:rPr>
          <w:rFonts w:ascii="Arial" w:hAnsi="Arial" w:cs="Arial"/>
          <w:sz w:val="24"/>
          <w:szCs w:val="24"/>
        </w:rPr>
        <w:t>Zasady bezpiecznych relacji między małoletnimi określa załącznik nr 4 do niniejszej POLITYKI.</w:t>
      </w:r>
    </w:p>
    <w:p w:rsidR="00DF67A8" w:rsidRDefault="00DF67A8">
      <w:pPr>
        <w:spacing w:line="276" w:lineRule="auto"/>
        <w:jc w:val="both"/>
        <w:rPr>
          <w:rFonts w:ascii="Arial" w:hAnsi="Arial" w:cs="Arial"/>
          <w:sz w:val="24"/>
          <w:szCs w:val="24"/>
        </w:rPr>
      </w:pPr>
    </w:p>
    <w:p w:rsidR="00704BB3" w:rsidRDefault="00704BB3">
      <w:pPr>
        <w:spacing w:line="276" w:lineRule="auto"/>
        <w:jc w:val="both"/>
        <w:rPr>
          <w:rFonts w:ascii="Arial" w:hAnsi="Arial" w:cs="Arial"/>
          <w:sz w:val="24"/>
          <w:szCs w:val="24"/>
        </w:rPr>
      </w:pPr>
    </w:p>
    <w:p w:rsidR="00DF67A8" w:rsidRDefault="006A1DDD">
      <w:pPr>
        <w:spacing w:line="276" w:lineRule="auto"/>
        <w:jc w:val="center"/>
        <w:rPr>
          <w:rFonts w:ascii="Arial" w:hAnsi="Arial" w:cs="Arial"/>
          <w:b/>
          <w:bCs/>
          <w:sz w:val="24"/>
          <w:szCs w:val="24"/>
        </w:rPr>
      </w:pPr>
      <w:r>
        <w:rPr>
          <w:rFonts w:ascii="Arial" w:hAnsi="Arial" w:cs="Arial"/>
          <w:b/>
          <w:bCs/>
          <w:sz w:val="24"/>
          <w:szCs w:val="24"/>
        </w:rPr>
        <w:lastRenderedPageBreak/>
        <w:t>§ 9</w:t>
      </w:r>
    </w:p>
    <w:p w:rsidR="00DF67A8" w:rsidRDefault="006A1DDD">
      <w:pPr>
        <w:spacing w:line="276" w:lineRule="auto"/>
        <w:jc w:val="both"/>
        <w:rPr>
          <w:rFonts w:ascii="Arial" w:hAnsi="Arial" w:cs="Arial"/>
          <w:sz w:val="24"/>
          <w:szCs w:val="24"/>
        </w:rPr>
      </w:pPr>
      <w:r>
        <w:rPr>
          <w:rFonts w:ascii="Arial" w:hAnsi="Arial" w:cs="Arial"/>
          <w:sz w:val="24"/>
          <w:szCs w:val="24"/>
        </w:rPr>
        <w:t xml:space="preserve">Pracownicy znają i stosują zasady bezpiecznych relacji pracownik – dziecko                </w:t>
      </w:r>
      <w:r>
        <w:rPr>
          <w:rFonts w:ascii="Arial" w:hAnsi="Arial" w:cs="Arial"/>
          <w:sz w:val="24"/>
          <w:szCs w:val="24"/>
        </w:rPr>
        <w:br/>
        <w:t>i dziecko–dziecko ustalone w DZSSP w Wałbrzychu.</w:t>
      </w:r>
    </w:p>
    <w:p w:rsidR="00DF67A8" w:rsidRDefault="00DF67A8">
      <w:pPr>
        <w:spacing w:line="276" w:lineRule="auto"/>
        <w:jc w:val="both"/>
        <w:rPr>
          <w:rFonts w:ascii="Arial" w:hAnsi="Arial" w:cs="Arial"/>
          <w:sz w:val="24"/>
          <w:szCs w:val="24"/>
        </w:rPr>
      </w:pPr>
    </w:p>
    <w:p w:rsidR="00DF67A8" w:rsidRDefault="006A1DDD">
      <w:pPr>
        <w:spacing w:line="276" w:lineRule="auto"/>
        <w:jc w:val="center"/>
        <w:rPr>
          <w:rFonts w:ascii="Arial" w:hAnsi="Arial" w:cs="Arial"/>
          <w:b/>
          <w:bCs/>
          <w:sz w:val="24"/>
          <w:szCs w:val="24"/>
        </w:rPr>
      </w:pPr>
      <w:r>
        <w:rPr>
          <w:rFonts w:ascii="Arial" w:hAnsi="Arial" w:cs="Arial"/>
          <w:b/>
          <w:bCs/>
          <w:sz w:val="24"/>
          <w:szCs w:val="24"/>
        </w:rPr>
        <w:t>Rozdział 4</w:t>
      </w:r>
    </w:p>
    <w:p w:rsidR="00DF67A8" w:rsidRDefault="006A1DDD">
      <w:pPr>
        <w:spacing w:line="276" w:lineRule="auto"/>
        <w:jc w:val="center"/>
        <w:rPr>
          <w:rFonts w:ascii="Arial" w:hAnsi="Arial" w:cs="Arial"/>
          <w:b/>
          <w:bCs/>
          <w:sz w:val="24"/>
          <w:szCs w:val="24"/>
        </w:rPr>
      </w:pPr>
      <w:r>
        <w:rPr>
          <w:rFonts w:ascii="Arial" w:hAnsi="Arial" w:cs="Arial"/>
          <w:b/>
          <w:bCs/>
          <w:sz w:val="24"/>
          <w:szCs w:val="24"/>
        </w:rPr>
        <w:t>Procedury interwencji oraz osoby odpowiedzialne – zasady ogólne</w:t>
      </w:r>
    </w:p>
    <w:p w:rsidR="00DF67A8" w:rsidRDefault="00DF67A8">
      <w:pPr>
        <w:spacing w:line="276" w:lineRule="auto"/>
        <w:jc w:val="both"/>
        <w:rPr>
          <w:rFonts w:ascii="Arial" w:hAnsi="Arial" w:cs="Arial"/>
          <w:b/>
          <w:bCs/>
          <w:color w:val="000000"/>
          <w:kern w:val="0"/>
          <w:sz w:val="24"/>
          <w:szCs w:val="24"/>
        </w:rPr>
      </w:pPr>
    </w:p>
    <w:p w:rsidR="00DF67A8" w:rsidRDefault="006A1DDD">
      <w:pPr>
        <w:spacing w:line="276" w:lineRule="auto"/>
        <w:jc w:val="center"/>
        <w:rPr>
          <w:rFonts w:ascii="Arial" w:hAnsi="Arial" w:cs="Arial"/>
          <w:b/>
          <w:bCs/>
          <w:sz w:val="24"/>
          <w:szCs w:val="24"/>
        </w:rPr>
      </w:pPr>
      <w:r>
        <w:rPr>
          <w:rFonts w:ascii="Arial" w:hAnsi="Arial" w:cs="Arial"/>
          <w:b/>
          <w:bCs/>
          <w:sz w:val="24"/>
          <w:szCs w:val="24"/>
        </w:rPr>
        <w:t>§ 10</w:t>
      </w:r>
    </w:p>
    <w:p w:rsidR="00DF67A8" w:rsidRDefault="006A1DDD">
      <w:pPr>
        <w:pStyle w:val="Akapitzlist"/>
        <w:numPr>
          <w:ilvl w:val="0"/>
          <w:numId w:val="12"/>
        </w:numPr>
        <w:spacing w:line="276" w:lineRule="auto"/>
        <w:jc w:val="both"/>
        <w:rPr>
          <w:rFonts w:ascii="Arial" w:hAnsi="Arial" w:cs="Arial"/>
          <w:sz w:val="24"/>
          <w:szCs w:val="24"/>
        </w:rPr>
      </w:pPr>
      <w:r>
        <w:rPr>
          <w:rFonts w:ascii="Arial" w:hAnsi="Arial" w:cs="Arial"/>
          <w:sz w:val="24"/>
          <w:szCs w:val="24"/>
        </w:rPr>
        <w:t xml:space="preserve">Zagrożenie bezpieczeństwa małoletnich może przybierać różne formy,                  </w:t>
      </w:r>
      <w:r>
        <w:rPr>
          <w:rFonts w:ascii="Arial" w:hAnsi="Arial" w:cs="Arial"/>
          <w:sz w:val="24"/>
          <w:szCs w:val="24"/>
        </w:rPr>
        <w:br/>
        <w:t>z wykorzystaniem różnych sposobów kontaktu i komunikowania.</w:t>
      </w:r>
    </w:p>
    <w:p w:rsidR="00DF67A8" w:rsidRDefault="006A1DDD">
      <w:pPr>
        <w:pStyle w:val="Akapitzlist"/>
        <w:numPr>
          <w:ilvl w:val="0"/>
          <w:numId w:val="12"/>
        </w:numPr>
        <w:spacing w:line="276" w:lineRule="auto"/>
        <w:jc w:val="both"/>
        <w:rPr>
          <w:rFonts w:ascii="Arial" w:hAnsi="Arial" w:cs="Arial"/>
          <w:sz w:val="24"/>
          <w:szCs w:val="24"/>
        </w:rPr>
      </w:pPr>
      <w:r>
        <w:rPr>
          <w:rFonts w:ascii="Arial" w:hAnsi="Arial" w:cs="Arial"/>
          <w:sz w:val="24"/>
          <w:szCs w:val="24"/>
        </w:rPr>
        <w:t>Na potrzeby POLITYKI przyjęto następującą kwalifikację zagrożenia bezpieczeństwa dzieci:</w:t>
      </w:r>
    </w:p>
    <w:p w:rsidR="00DF67A8" w:rsidRDefault="006A1DDD">
      <w:pPr>
        <w:pStyle w:val="Akapitzlist"/>
        <w:numPr>
          <w:ilvl w:val="0"/>
          <w:numId w:val="13"/>
        </w:numPr>
        <w:spacing w:line="276" w:lineRule="auto"/>
        <w:jc w:val="both"/>
      </w:pPr>
      <w:r>
        <w:rPr>
          <w:rFonts w:ascii="Arial" w:hAnsi="Arial" w:cs="Arial"/>
          <w:sz w:val="24"/>
          <w:szCs w:val="24"/>
        </w:rPr>
        <w:t>popełniono przestępstwo na szkodę dziecka (np. wykorzystanie seksualne, znęcanie się nad dzieckiem, zgwałcenie),</w:t>
      </w:r>
    </w:p>
    <w:p w:rsidR="00DF67A8" w:rsidRDefault="006A1DDD">
      <w:pPr>
        <w:pStyle w:val="Akapitzlist"/>
        <w:numPr>
          <w:ilvl w:val="0"/>
          <w:numId w:val="13"/>
        </w:numPr>
        <w:spacing w:line="276" w:lineRule="auto"/>
        <w:jc w:val="both"/>
        <w:rPr>
          <w:rFonts w:ascii="Arial" w:hAnsi="Arial" w:cs="Arial"/>
          <w:sz w:val="24"/>
          <w:szCs w:val="24"/>
        </w:rPr>
      </w:pPr>
      <w:r>
        <w:rPr>
          <w:rFonts w:ascii="Arial" w:hAnsi="Arial" w:cs="Arial"/>
          <w:sz w:val="24"/>
          <w:szCs w:val="24"/>
        </w:rPr>
        <w:t>doszło do innej formy krzywdzenia, niebędącej przestępstwem, takiej jak np. krzyk, kary fizyczne, poniżanie;</w:t>
      </w:r>
    </w:p>
    <w:p w:rsidR="00DF67A8" w:rsidRDefault="006A1DDD">
      <w:pPr>
        <w:pStyle w:val="Akapitzlist"/>
        <w:numPr>
          <w:ilvl w:val="0"/>
          <w:numId w:val="13"/>
        </w:numPr>
        <w:spacing w:line="276" w:lineRule="auto"/>
        <w:jc w:val="both"/>
        <w:rPr>
          <w:rFonts w:ascii="Arial" w:hAnsi="Arial" w:cs="Arial"/>
          <w:sz w:val="24"/>
          <w:szCs w:val="24"/>
        </w:rPr>
      </w:pPr>
      <w:r>
        <w:rPr>
          <w:rFonts w:ascii="Arial" w:hAnsi="Arial" w:cs="Arial"/>
          <w:sz w:val="24"/>
          <w:szCs w:val="24"/>
        </w:rPr>
        <w:t xml:space="preserve">doszło do zaniedbania potrzeb życiowych dziecka (np. związanych                  </w:t>
      </w:r>
      <w:r>
        <w:rPr>
          <w:rFonts w:ascii="Arial" w:hAnsi="Arial" w:cs="Arial"/>
          <w:sz w:val="24"/>
          <w:szCs w:val="24"/>
        </w:rPr>
        <w:br/>
        <w:t>z żywieniem, higieną czy zdrowiem);</w:t>
      </w:r>
    </w:p>
    <w:p w:rsidR="00DF67A8" w:rsidRDefault="006A1DDD">
      <w:pPr>
        <w:pStyle w:val="Akapitzlist"/>
        <w:numPr>
          <w:ilvl w:val="0"/>
          <w:numId w:val="12"/>
        </w:numPr>
        <w:spacing w:line="276" w:lineRule="auto"/>
        <w:jc w:val="both"/>
        <w:rPr>
          <w:rFonts w:ascii="Arial" w:hAnsi="Arial" w:cs="Arial"/>
          <w:sz w:val="24"/>
          <w:szCs w:val="24"/>
        </w:rPr>
      </w:pPr>
      <w:r>
        <w:rPr>
          <w:rFonts w:ascii="Arial" w:hAnsi="Arial" w:cs="Arial"/>
          <w:sz w:val="24"/>
          <w:szCs w:val="24"/>
        </w:rPr>
        <w:t>Na potrzeby POLITYKI wyróżniono procedury interwencji w przypadku podejrzenia, czy ujawnienia działania na szkodę dziecka przez:</w:t>
      </w:r>
    </w:p>
    <w:p w:rsidR="00DF67A8" w:rsidRDefault="006A1DDD">
      <w:pPr>
        <w:pStyle w:val="Akapitzlist"/>
        <w:numPr>
          <w:ilvl w:val="0"/>
          <w:numId w:val="14"/>
        </w:numPr>
        <w:spacing w:line="276" w:lineRule="auto"/>
        <w:jc w:val="both"/>
      </w:pPr>
      <w:r>
        <w:rPr>
          <w:rFonts w:ascii="Arial" w:hAnsi="Arial" w:cs="Arial"/>
          <w:sz w:val="24"/>
          <w:szCs w:val="24"/>
        </w:rPr>
        <w:t>pracownika, inną osobę dorosłą (np. wolontariusza, praktykanta)</w:t>
      </w:r>
    </w:p>
    <w:p w:rsidR="00DF67A8" w:rsidRDefault="006A1DDD">
      <w:pPr>
        <w:pStyle w:val="Akapitzlist"/>
        <w:numPr>
          <w:ilvl w:val="0"/>
          <w:numId w:val="14"/>
        </w:numPr>
        <w:spacing w:line="276" w:lineRule="auto"/>
        <w:jc w:val="both"/>
        <w:rPr>
          <w:rFonts w:ascii="Arial" w:hAnsi="Arial" w:cs="Arial"/>
          <w:sz w:val="24"/>
          <w:szCs w:val="24"/>
        </w:rPr>
      </w:pPr>
      <w:r>
        <w:rPr>
          <w:rFonts w:ascii="Arial" w:hAnsi="Arial" w:cs="Arial"/>
          <w:sz w:val="24"/>
          <w:szCs w:val="24"/>
        </w:rPr>
        <w:t>rodziców/opiekunów prawnych i faktycznych</w:t>
      </w:r>
    </w:p>
    <w:p w:rsidR="00DF67A8" w:rsidRDefault="006A1DDD">
      <w:pPr>
        <w:pStyle w:val="Akapitzlist"/>
        <w:numPr>
          <w:ilvl w:val="0"/>
          <w:numId w:val="14"/>
        </w:numPr>
        <w:spacing w:line="276" w:lineRule="auto"/>
        <w:jc w:val="both"/>
        <w:rPr>
          <w:rFonts w:ascii="Arial" w:hAnsi="Arial" w:cs="Arial"/>
          <w:sz w:val="24"/>
          <w:szCs w:val="24"/>
        </w:rPr>
      </w:pPr>
      <w:r>
        <w:rPr>
          <w:rFonts w:ascii="Arial" w:hAnsi="Arial" w:cs="Arial"/>
          <w:sz w:val="24"/>
          <w:szCs w:val="24"/>
        </w:rPr>
        <w:t>inne dziecko</w:t>
      </w:r>
    </w:p>
    <w:p w:rsidR="00DF67A8" w:rsidRDefault="006A1DDD">
      <w:pPr>
        <w:spacing w:line="276" w:lineRule="auto"/>
        <w:jc w:val="center"/>
        <w:rPr>
          <w:rFonts w:ascii="Arial" w:hAnsi="Arial" w:cs="Arial"/>
          <w:b/>
          <w:bCs/>
          <w:sz w:val="24"/>
          <w:szCs w:val="24"/>
        </w:rPr>
      </w:pPr>
      <w:r>
        <w:rPr>
          <w:rFonts w:ascii="Arial" w:hAnsi="Arial" w:cs="Arial"/>
          <w:b/>
          <w:bCs/>
          <w:color w:val="000000"/>
          <w:kern w:val="0"/>
          <w:sz w:val="24"/>
          <w:szCs w:val="24"/>
        </w:rPr>
        <w:t xml:space="preserve">§ </w:t>
      </w:r>
      <w:r>
        <w:rPr>
          <w:rFonts w:ascii="Arial" w:hAnsi="Arial" w:cs="Arial"/>
          <w:b/>
          <w:bCs/>
          <w:sz w:val="24"/>
          <w:szCs w:val="24"/>
        </w:rPr>
        <w:t>11</w:t>
      </w:r>
    </w:p>
    <w:p w:rsidR="00DF67A8" w:rsidRPr="001A536B" w:rsidRDefault="006A1DDD" w:rsidP="001A536B">
      <w:pPr>
        <w:spacing w:line="276" w:lineRule="auto"/>
        <w:jc w:val="both"/>
      </w:pPr>
      <w:r>
        <w:rPr>
          <w:rFonts w:ascii="Arial" w:hAnsi="Arial" w:cs="Arial"/>
          <w:color w:val="000000"/>
          <w:kern w:val="0"/>
          <w:sz w:val="24"/>
          <w:szCs w:val="24"/>
        </w:rPr>
        <w:t>W przypadku podjęcia przez pracownika Szkoły podejrzenia, że dziecko jest krzywdzone, pracownik ma obowiązek zgłoszenia tego faktu personelowi terapeutyczno-medycznemu prowadzącemu pacjenta (lekarz, psycholog), sporządzenia NOTATKI SŁUŻBOWEJ  i przekazania uzyskanej informacji PEDAGOGOWI SZKOLNEMU.</w:t>
      </w:r>
    </w:p>
    <w:p w:rsidR="00DF67A8" w:rsidRDefault="006A1DDD">
      <w:pPr>
        <w:spacing w:line="276" w:lineRule="auto"/>
        <w:jc w:val="center"/>
        <w:rPr>
          <w:rFonts w:ascii="Arial" w:hAnsi="Arial" w:cs="Arial"/>
          <w:b/>
          <w:bCs/>
          <w:color w:val="000000"/>
          <w:kern w:val="0"/>
          <w:sz w:val="24"/>
          <w:szCs w:val="24"/>
        </w:rPr>
      </w:pPr>
      <w:r>
        <w:rPr>
          <w:rFonts w:ascii="Arial" w:hAnsi="Arial" w:cs="Arial"/>
          <w:b/>
          <w:bCs/>
          <w:color w:val="000000"/>
          <w:kern w:val="0"/>
          <w:sz w:val="24"/>
          <w:szCs w:val="24"/>
        </w:rPr>
        <w:t>§ 12</w:t>
      </w:r>
    </w:p>
    <w:p w:rsidR="00DF67A8" w:rsidRDefault="006A1DDD">
      <w:pPr>
        <w:pStyle w:val="Akapitzlist"/>
        <w:numPr>
          <w:ilvl w:val="0"/>
          <w:numId w:val="15"/>
        </w:numPr>
        <w:spacing w:line="276" w:lineRule="auto"/>
        <w:jc w:val="both"/>
      </w:pPr>
      <w:r>
        <w:rPr>
          <w:rFonts w:ascii="Arial" w:hAnsi="Arial" w:cs="Arial"/>
          <w:color w:val="000000"/>
          <w:kern w:val="0"/>
          <w:sz w:val="24"/>
          <w:szCs w:val="24"/>
        </w:rPr>
        <w:t>PEDAGOG SZKOLNY w porozumieniu i/lub za pośrednictwem personelu terapeutyczno-medycznego oddziału wzywa rodzica/opiekuna prawnego dziecka, którego krzywdzenie podejrzewa oraz informuje ich o podejrzeniu.</w:t>
      </w:r>
    </w:p>
    <w:p w:rsidR="00DF67A8" w:rsidRDefault="006A1DDD">
      <w:pPr>
        <w:pStyle w:val="Akapitzlist"/>
        <w:numPr>
          <w:ilvl w:val="0"/>
          <w:numId w:val="15"/>
        </w:numPr>
        <w:spacing w:line="276" w:lineRule="auto"/>
        <w:jc w:val="both"/>
        <w:rPr>
          <w:rFonts w:ascii="Arial" w:hAnsi="Arial" w:cs="Arial"/>
          <w:color w:val="000000"/>
          <w:kern w:val="0"/>
          <w:sz w:val="24"/>
          <w:szCs w:val="24"/>
        </w:rPr>
      </w:pPr>
      <w:r>
        <w:rPr>
          <w:rFonts w:ascii="Arial" w:hAnsi="Arial" w:cs="Arial"/>
          <w:color w:val="000000"/>
          <w:kern w:val="0"/>
          <w:sz w:val="24"/>
          <w:szCs w:val="24"/>
        </w:rPr>
        <w:t>PEDAGOG SZKOLNY we współpracy z personelem terapeutyczno-medycznym powinien sporządzić PLAN POMOCY DZIECKU.</w:t>
      </w:r>
    </w:p>
    <w:p w:rsidR="00DF67A8" w:rsidRDefault="006A1DDD">
      <w:pPr>
        <w:pStyle w:val="Akapitzlist"/>
        <w:numPr>
          <w:ilvl w:val="0"/>
          <w:numId w:val="15"/>
        </w:numPr>
        <w:spacing w:line="276" w:lineRule="auto"/>
        <w:jc w:val="both"/>
        <w:rPr>
          <w:rFonts w:ascii="Arial" w:hAnsi="Arial" w:cs="Arial"/>
          <w:color w:val="000000"/>
          <w:kern w:val="0"/>
          <w:sz w:val="24"/>
          <w:szCs w:val="24"/>
        </w:rPr>
      </w:pPr>
      <w:r>
        <w:rPr>
          <w:rFonts w:ascii="Arial" w:hAnsi="Arial" w:cs="Arial"/>
          <w:color w:val="000000"/>
          <w:kern w:val="0"/>
          <w:sz w:val="24"/>
          <w:szCs w:val="24"/>
        </w:rPr>
        <w:t>Plan pomocy dziecku powinien zawierać wskazania dotyczące:</w:t>
      </w:r>
    </w:p>
    <w:p w:rsidR="00DF67A8" w:rsidRDefault="006A1DDD">
      <w:pPr>
        <w:pStyle w:val="Akapitzlist"/>
        <w:numPr>
          <w:ilvl w:val="0"/>
          <w:numId w:val="16"/>
        </w:numPr>
        <w:spacing w:line="276" w:lineRule="auto"/>
        <w:jc w:val="both"/>
        <w:rPr>
          <w:rFonts w:ascii="Arial" w:hAnsi="Arial" w:cs="Arial"/>
          <w:color w:val="000000"/>
          <w:kern w:val="0"/>
          <w:sz w:val="24"/>
          <w:szCs w:val="24"/>
        </w:rPr>
      </w:pPr>
      <w:r>
        <w:rPr>
          <w:rFonts w:ascii="Arial" w:hAnsi="Arial" w:cs="Arial"/>
          <w:color w:val="000000"/>
          <w:kern w:val="0"/>
          <w:sz w:val="24"/>
          <w:szCs w:val="24"/>
        </w:rPr>
        <w:t xml:space="preserve">podjęcia przez </w:t>
      </w:r>
      <w:r>
        <w:rPr>
          <w:rFonts w:ascii="Arial" w:hAnsi="Arial" w:cs="Arial"/>
          <w:color w:val="000000"/>
          <w:sz w:val="24"/>
          <w:szCs w:val="24"/>
        </w:rPr>
        <w:t>Szkołę</w:t>
      </w:r>
      <w:r>
        <w:rPr>
          <w:rFonts w:ascii="Arial" w:hAnsi="Arial" w:cs="Arial"/>
          <w:color w:val="000000"/>
          <w:kern w:val="0"/>
          <w:sz w:val="24"/>
          <w:szCs w:val="24"/>
        </w:rPr>
        <w:t xml:space="preserve"> działań w celu zapewnienia dziecku bezpieczeństwa,    </w:t>
      </w:r>
      <w:r>
        <w:rPr>
          <w:rFonts w:ascii="Arial" w:hAnsi="Arial" w:cs="Arial"/>
          <w:color w:val="000000"/>
          <w:kern w:val="0"/>
          <w:sz w:val="24"/>
          <w:szCs w:val="24"/>
        </w:rPr>
        <w:br/>
        <w:t>w tym zgłoszenie podejrzenia krzywdzenia do odpowiedniej placówki;</w:t>
      </w:r>
    </w:p>
    <w:p w:rsidR="00DF67A8" w:rsidRDefault="006A1DDD">
      <w:pPr>
        <w:pStyle w:val="Akapitzlist"/>
        <w:numPr>
          <w:ilvl w:val="0"/>
          <w:numId w:val="16"/>
        </w:numPr>
        <w:spacing w:line="276" w:lineRule="auto"/>
        <w:jc w:val="both"/>
      </w:pPr>
      <w:r>
        <w:rPr>
          <w:rFonts w:ascii="Arial" w:hAnsi="Arial" w:cs="Arial"/>
          <w:color w:val="000000"/>
          <w:kern w:val="0"/>
          <w:sz w:val="24"/>
          <w:szCs w:val="24"/>
        </w:rPr>
        <w:t>wsparcia, jakie Szkoła zaoferuje dziecku;</w:t>
      </w:r>
    </w:p>
    <w:p w:rsidR="00DF67A8" w:rsidRDefault="006A1DDD">
      <w:pPr>
        <w:pStyle w:val="Akapitzlist"/>
        <w:numPr>
          <w:ilvl w:val="0"/>
          <w:numId w:val="16"/>
        </w:numPr>
        <w:spacing w:line="276" w:lineRule="auto"/>
        <w:jc w:val="both"/>
        <w:rPr>
          <w:rFonts w:ascii="Arial" w:hAnsi="Arial" w:cs="Arial"/>
          <w:color w:val="000000"/>
          <w:kern w:val="0"/>
          <w:sz w:val="24"/>
          <w:szCs w:val="24"/>
        </w:rPr>
      </w:pPr>
      <w:r>
        <w:rPr>
          <w:rFonts w:ascii="Arial" w:hAnsi="Arial" w:cs="Arial"/>
          <w:color w:val="000000"/>
          <w:kern w:val="0"/>
          <w:sz w:val="24"/>
          <w:szCs w:val="24"/>
        </w:rPr>
        <w:lastRenderedPageBreak/>
        <w:t>skierowania dziecka do specjalistycznej placówki pomocy dziecku, jeżeli istnieje taka potrzeba.</w:t>
      </w:r>
    </w:p>
    <w:p w:rsidR="00DF67A8" w:rsidRDefault="006A1DDD">
      <w:pPr>
        <w:spacing w:line="276" w:lineRule="auto"/>
        <w:jc w:val="center"/>
        <w:rPr>
          <w:rFonts w:ascii="Arial" w:eastAsia="Arial" w:hAnsi="Arial" w:cs="Arial"/>
          <w:b/>
          <w:bCs/>
          <w:color w:val="000000"/>
          <w:kern w:val="0"/>
          <w:sz w:val="24"/>
          <w:szCs w:val="24"/>
        </w:rPr>
      </w:pPr>
      <w:r>
        <w:rPr>
          <w:rFonts w:ascii="Arial" w:hAnsi="Arial" w:cs="Arial"/>
          <w:b/>
          <w:bCs/>
          <w:color w:val="000000"/>
          <w:kern w:val="0"/>
          <w:sz w:val="24"/>
          <w:szCs w:val="24"/>
        </w:rPr>
        <w:t xml:space="preserve">§ </w:t>
      </w:r>
      <w:r>
        <w:rPr>
          <w:rFonts w:ascii="Arial" w:eastAsia="Arial" w:hAnsi="Arial" w:cs="Arial"/>
          <w:b/>
          <w:bCs/>
          <w:color w:val="000000"/>
          <w:kern w:val="0"/>
          <w:sz w:val="24"/>
          <w:szCs w:val="24"/>
        </w:rPr>
        <w:t>13</w:t>
      </w:r>
    </w:p>
    <w:p w:rsidR="00DF67A8" w:rsidRDefault="006A1DDD">
      <w:pPr>
        <w:pStyle w:val="Akapitzlist"/>
        <w:numPr>
          <w:ilvl w:val="0"/>
          <w:numId w:val="17"/>
        </w:numPr>
        <w:spacing w:line="276" w:lineRule="auto"/>
        <w:jc w:val="both"/>
      </w:pPr>
      <w:r>
        <w:rPr>
          <w:rFonts w:ascii="Arial" w:hAnsi="Arial" w:cs="Arial"/>
          <w:color w:val="000000"/>
          <w:kern w:val="0"/>
          <w:sz w:val="24"/>
          <w:szCs w:val="24"/>
        </w:rPr>
        <w:t xml:space="preserve">W przypadkach bardziej skomplikowanych (dotyczących wykorzystywania seksualnego oraz znęcania się fizycznego i psychicznego o dużym nasileniu) DYREKTOR SZKOŁY powołuje ZESPÓŁ INTERWENCYJNY, w skład którego mogą wejść: PEDAGOG SZKOLNY, WYCHOWAWCA ODDZIAŁU dziecka, DYREKTOR SZKOŁY, OSOBY z PERSONELU TERAPEUTYCZNO-MEDYCZNEGO, inni pracownicy mający wiedzę o krzywdzeniu dziecka lub          </w:t>
      </w:r>
      <w:r w:rsidR="00704BB3">
        <w:rPr>
          <w:rFonts w:ascii="Arial" w:hAnsi="Arial" w:cs="Arial"/>
          <w:color w:val="000000"/>
          <w:kern w:val="0"/>
          <w:sz w:val="24"/>
          <w:szCs w:val="24"/>
        </w:rPr>
        <w:br/>
      </w:r>
      <w:r>
        <w:rPr>
          <w:rFonts w:ascii="Arial" w:hAnsi="Arial" w:cs="Arial"/>
          <w:color w:val="000000"/>
          <w:kern w:val="0"/>
          <w:sz w:val="24"/>
          <w:szCs w:val="24"/>
        </w:rPr>
        <w:t>o dziecku (dalej określani jako: ZESPÓŁ INTERWENCYJNY).</w:t>
      </w:r>
    </w:p>
    <w:p w:rsidR="00DF67A8" w:rsidRDefault="006A1DDD">
      <w:pPr>
        <w:pStyle w:val="Akapitzlist"/>
        <w:numPr>
          <w:ilvl w:val="0"/>
          <w:numId w:val="17"/>
        </w:numPr>
        <w:spacing w:line="276" w:lineRule="auto"/>
        <w:jc w:val="both"/>
        <w:rPr>
          <w:rFonts w:ascii="Arial" w:hAnsi="Arial" w:cs="Arial"/>
          <w:color w:val="000000"/>
          <w:kern w:val="0"/>
          <w:sz w:val="24"/>
          <w:szCs w:val="24"/>
        </w:rPr>
      </w:pPr>
      <w:r>
        <w:rPr>
          <w:rFonts w:ascii="Arial" w:hAnsi="Arial" w:cs="Arial"/>
          <w:color w:val="000000"/>
          <w:kern w:val="0"/>
          <w:sz w:val="24"/>
          <w:szCs w:val="24"/>
        </w:rPr>
        <w:t xml:space="preserve">ZESPÓŁ INTERWENCYJNY sporządza PLAN POMOCY DZIECKU, spełniający wymogi określone w § </w:t>
      </w:r>
      <w:r>
        <w:rPr>
          <w:rFonts w:ascii="Arial" w:eastAsia="Arial" w:hAnsi="Arial" w:cs="Arial"/>
          <w:color w:val="000000"/>
          <w:sz w:val="24"/>
          <w:szCs w:val="24"/>
        </w:rPr>
        <w:t>12</w:t>
      </w:r>
      <w:r>
        <w:rPr>
          <w:rFonts w:ascii="Arial" w:hAnsi="Arial" w:cs="Arial"/>
          <w:color w:val="000000"/>
          <w:kern w:val="0"/>
          <w:sz w:val="24"/>
          <w:szCs w:val="24"/>
        </w:rPr>
        <w:t xml:space="preserve"> ust. 3 POLITYKI.</w:t>
      </w:r>
    </w:p>
    <w:p w:rsidR="00DF67A8" w:rsidRDefault="006A1DDD">
      <w:pPr>
        <w:pStyle w:val="Akapitzlist"/>
        <w:numPr>
          <w:ilvl w:val="0"/>
          <w:numId w:val="17"/>
        </w:numPr>
        <w:spacing w:line="276" w:lineRule="auto"/>
        <w:jc w:val="both"/>
      </w:pPr>
      <w:r>
        <w:rPr>
          <w:rFonts w:ascii="Arial" w:hAnsi="Arial" w:cs="Arial"/>
          <w:color w:val="000000"/>
          <w:kern w:val="0"/>
          <w:sz w:val="24"/>
          <w:szCs w:val="24"/>
        </w:rPr>
        <w:t xml:space="preserve">W przypadku gdy podejrzenie krzywdzenia zgłosili opiekunowie dziecka, powołanie zespołu jest obligatoryjne. ZESPÓŁ INTERWENCYJNY wzywa rodziców/opiekunów prawnych dziecka na spotkanie wyjaśniające, podczas którego może zaproponować im zdiagnozowanie zgłaszanego podejrzenia         </w:t>
      </w:r>
      <w:r w:rsidR="00704BB3">
        <w:rPr>
          <w:rFonts w:ascii="Arial" w:hAnsi="Arial" w:cs="Arial"/>
          <w:color w:val="000000"/>
          <w:kern w:val="0"/>
          <w:sz w:val="24"/>
          <w:szCs w:val="24"/>
        </w:rPr>
        <w:br/>
      </w:r>
      <w:r>
        <w:rPr>
          <w:rFonts w:ascii="Arial" w:hAnsi="Arial" w:cs="Arial"/>
          <w:color w:val="000000"/>
          <w:kern w:val="0"/>
          <w:sz w:val="24"/>
          <w:szCs w:val="24"/>
        </w:rPr>
        <w:t>w zewnętrznej, bezstronnej instytucji. Ze spotkania sporządza się protokół.</w:t>
      </w:r>
    </w:p>
    <w:p w:rsidR="00DF67A8" w:rsidRDefault="00DF67A8">
      <w:pPr>
        <w:spacing w:line="276" w:lineRule="auto"/>
        <w:jc w:val="center"/>
        <w:rPr>
          <w:rFonts w:ascii="Arial" w:hAnsi="Arial" w:cs="Arial"/>
          <w:color w:val="000000"/>
          <w:kern w:val="0"/>
          <w:sz w:val="24"/>
          <w:szCs w:val="24"/>
        </w:rPr>
      </w:pPr>
    </w:p>
    <w:p w:rsidR="00DF67A8" w:rsidRDefault="006A1DDD">
      <w:pPr>
        <w:spacing w:line="276" w:lineRule="auto"/>
        <w:jc w:val="center"/>
        <w:rPr>
          <w:rFonts w:ascii="Arial" w:hAnsi="Arial" w:cs="Arial"/>
          <w:b/>
          <w:bCs/>
          <w:color w:val="000000"/>
          <w:kern w:val="0"/>
          <w:sz w:val="24"/>
          <w:szCs w:val="24"/>
        </w:rPr>
      </w:pPr>
      <w:r>
        <w:rPr>
          <w:rFonts w:ascii="Arial" w:hAnsi="Arial" w:cs="Arial"/>
          <w:b/>
          <w:bCs/>
          <w:color w:val="000000"/>
          <w:kern w:val="0"/>
          <w:sz w:val="24"/>
          <w:szCs w:val="24"/>
        </w:rPr>
        <w:t>§ 14</w:t>
      </w:r>
    </w:p>
    <w:p w:rsidR="00DF67A8" w:rsidRDefault="006A1DDD">
      <w:pPr>
        <w:pStyle w:val="Akapitzlist"/>
        <w:numPr>
          <w:ilvl w:val="0"/>
          <w:numId w:val="18"/>
        </w:numPr>
        <w:spacing w:line="276" w:lineRule="auto"/>
        <w:jc w:val="both"/>
        <w:rPr>
          <w:rFonts w:ascii="Arial" w:hAnsi="Arial" w:cs="Arial"/>
          <w:color w:val="000000"/>
          <w:kern w:val="0"/>
          <w:sz w:val="24"/>
          <w:szCs w:val="24"/>
        </w:rPr>
      </w:pPr>
      <w:r>
        <w:rPr>
          <w:rFonts w:ascii="Arial" w:hAnsi="Arial" w:cs="Arial"/>
          <w:color w:val="000000"/>
          <w:kern w:val="0"/>
          <w:sz w:val="24"/>
          <w:szCs w:val="24"/>
        </w:rPr>
        <w:t>PLAN POMOCY DZIECKU jest przedstawiany przez PEDAGOGA SZKOLNEGO rodzicom/opiekunom prawnym z zaleceniem współpracy przy jego realizacji.</w:t>
      </w:r>
    </w:p>
    <w:p w:rsidR="00DF67A8" w:rsidRDefault="006A1DDD">
      <w:pPr>
        <w:pStyle w:val="Akapitzlist"/>
        <w:numPr>
          <w:ilvl w:val="0"/>
          <w:numId w:val="18"/>
        </w:numPr>
        <w:spacing w:line="276" w:lineRule="auto"/>
        <w:jc w:val="both"/>
      </w:pPr>
      <w:r>
        <w:rPr>
          <w:rFonts w:ascii="Arial" w:hAnsi="Arial" w:cs="Arial"/>
          <w:color w:val="000000"/>
          <w:kern w:val="0"/>
          <w:sz w:val="24"/>
          <w:szCs w:val="24"/>
        </w:rPr>
        <w:t>PEDAGOG SZKOLNY informuje rodziców/opiekunów prawnych o obowiązku zgłoszenia przez Szkołę podejrzenia krzywdzenia dziecka do odpowiedniej instytucji (prokuratura/policja lub sąd rodzinny, ośrodek pomocy społecznej bądź przewodniczący zespołu interdyscyplinarnego – procedura „Niebieskie Karty” –     w zależności od zdiagnozowanego typu krzywdzenia i skorelowanej z nim interwencji).</w:t>
      </w:r>
    </w:p>
    <w:p w:rsidR="00DF67A8" w:rsidRDefault="006A1DDD">
      <w:pPr>
        <w:pStyle w:val="Akapitzlist"/>
        <w:numPr>
          <w:ilvl w:val="0"/>
          <w:numId w:val="18"/>
        </w:numPr>
        <w:spacing w:line="276" w:lineRule="auto"/>
        <w:jc w:val="both"/>
      </w:pPr>
      <w:r>
        <w:rPr>
          <w:rFonts w:ascii="Arial" w:hAnsi="Arial" w:cs="Arial"/>
          <w:color w:val="000000"/>
          <w:kern w:val="0"/>
          <w:sz w:val="24"/>
          <w:szCs w:val="24"/>
        </w:rPr>
        <w:t>Po poinformowaniu rodziców/opiekunów prawnych przez PEDAGOGA SZKOLNEGO – zgodnie z paragrafem poprzedzającym – DYREKTOR SZKOŁY    i wyznaczony inny pracownik składa zawiadomienie o podejrzeniu przestępstwa do prokuratury/policji lub wniosek o wgląd w sytuację rodziny do sądu rejonowego, wydziału rodzinnego i nieletnich, ośrodka pomocy społecznej lub przesyła formularz „Niebieska Karta – A” do przewodniczącego zespołu interdyscyplinarnego.</w:t>
      </w:r>
    </w:p>
    <w:p w:rsidR="00DF67A8" w:rsidRDefault="006A1DDD">
      <w:pPr>
        <w:pStyle w:val="Akapitzlist"/>
        <w:numPr>
          <w:ilvl w:val="0"/>
          <w:numId w:val="18"/>
        </w:numPr>
        <w:spacing w:line="276" w:lineRule="auto"/>
        <w:jc w:val="both"/>
        <w:rPr>
          <w:rFonts w:ascii="Arial" w:hAnsi="Arial" w:cs="Arial"/>
          <w:color w:val="000000"/>
          <w:kern w:val="0"/>
          <w:sz w:val="24"/>
          <w:szCs w:val="24"/>
        </w:rPr>
      </w:pPr>
      <w:r>
        <w:rPr>
          <w:rFonts w:ascii="Arial" w:hAnsi="Arial" w:cs="Arial"/>
          <w:color w:val="000000"/>
          <w:kern w:val="0"/>
          <w:sz w:val="24"/>
          <w:szCs w:val="24"/>
        </w:rPr>
        <w:t>Dalszy tok postępowania leży w kompetencjach instytucji wskazanych w punkcie poprzedzającym.</w:t>
      </w:r>
    </w:p>
    <w:p w:rsidR="00DF67A8" w:rsidRPr="00704BB3" w:rsidRDefault="006A1DDD" w:rsidP="00704BB3">
      <w:pPr>
        <w:spacing w:line="276" w:lineRule="auto"/>
        <w:jc w:val="center"/>
        <w:rPr>
          <w:rFonts w:ascii="Arial" w:hAnsi="Arial" w:cs="Arial"/>
          <w:b/>
          <w:bCs/>
          <w:color w:val="000000"/>
          <w:kern w:val="0"/>
          <w:sz w:val="24"/>
          <w:szCs w:val="24"/>
        </w:rPr>
      </w:pPr>
      <w:r>
        <w:rPr>
          <w:rFonts w:ascii="Arial" w:hAnsi="Arial" w:cs="Arial"/>
          <w:b/>
          <w:bCs/>
          <w:color w:val="000000"/>
          <w:kern w:val="0"/>
          <w:sz w:val="24"/>
          <w:szCs w:val="24"/>
        </w:rPr>
        <w:t>§ 15</w:t>
      </w:r>
    </w:p>
    <w:p w:rsidR="00DF67A8" w:rsidRDefault="006A1DDD">
      <w:pPr>
        <w:spacing w:line="276" w:lineRule="auto"/>
        <w:jc w:val="both"/>
      </w:pPr>
      <w:r>
        <w:rPr>
          <w:rFonts w:ascii="Arial" w:hAnsi="Arial" w:cs="Arial"/>
          <w:color w:val="000000"/>
          <w:kern w:val="0"/>
          <w:sz w:val="24"/>
          <w:szCs w:val="24"/>
        </w:rPr>
        <w:t>W przypadku, gdy podejrzenie krzywdzenia zgłosili rodzice/opiekunowie prawni dziecka, a podejrzenie to nie zostało potwierdzone, należy o tym fakcie poinformować rodziców/opiekunów prawnych dziecka na piśmie.</w:t>
      </w:r>
    </w:p>
    <w:p w:rsidR="001A536B" w:rsidRDefault="001A536B">
      <w:pPr>
        <w:spacing w:line="276" w:lineRule="auto"/>
        <w:jc w:val="center"/>
        <w:rPr>
          <w:rFonts w:ascii="Arial" w:hAnsi="Arial" w:cs="Arial"/>
          <w:b/>
          <w:bCs/>
          <w:color w:val="000000"/>
          <w:kern w:val="0"/>
          <w:sz w:val="24"/>
          <w:szCs w:val="24"/>
        </w:rPr>
      </w:pPr>
    </w:p>
    <w:p w:rsidR="00DF67A8" w:rsidRDefault="006A1DDD">
      <w:pPr>
        <w:spacing w:line="276" w:lineRule="auto"/>
        <w:jc w:val="center"/>
        <w:rPr>
          <w:rFonts w:ascii="Arial" w:hAnsi="Arial" w:cs="Arial"/>
          <w:b/>
          <w:bCs/>
          <w:color w:val="000000"/>
          <w:kern w:val="0"/>
          <w:sz w:val="24"/>
          <w:szCs w:val="24"/>
        </w:rPr>
      </w:pPr>
      <w:r>
        <w:rPr>
          <w:rFonts w:ascii="Arial" w:hAnsi="Arial" w:cs="Arial"/>
          <w:b/>
          <w:bCs/>
          <w:color w:val="000000"/>
          <w:kern w:val="0"/>
          <w:sz w:val="24"/>
          <w:szCs w:val="24"/>
        </w:rPr>
        <w:lastRenderedPageBreak/>
        <w:t>§ 16</w:t>
      </w:r>
    </w:p>
    <w:p w:rsidR="00DF67A8" w:rsidRDefault="006A1DDD">
      <w:pPr>
        <w:pStyle w:val="Akapitzlist"/>
        <w:numPr>
          <w:ilvl w:val="0"/>
          <w:numId w:val="19"/>
        </w:numPr>
        <w:spacing w:line="276" w:lineRule="auto"/>
        <w:jc w:val="both"/>
        <w:rPr>
          <w:rFonts w:ascii="Arial" w:hAnsi="Arial" w:cs="Arial"/>
          <w:color w:val="000000"/>
          <w:kern w:val="0"/>
          <w:sz w:val="24"/>
          <w:szCs w:val="24"/>
        </w:rPr>
      </w:pPr>
      <w:r>
        <w:rPr>
          <w:rFonts w:ascii="Arial" w:hAnsi="Arial" w:cs="Arial"/>
          <w:color w:val="000000"/>
          <w:kern w:val="0"/>
          <w:sz w:val="24"/>
          <w:szCs w:val="24"/>
        </w:rPr>
        <w:t>Z przebiegu interwencji sporządza się KARTĘ INTERWENCJI, której wzór stanowi Załącznik nr 5 do niniejszej POLITYKI. Kartę załącza się do dokumentacji prowadzonej przez osobę wyznaczaną do koordynowania stosowania standardów ochrony małoletnich.</w:t>
      </w:r>
    </w:p>
    <w:p w:rsidR="00DF67A8" w:rsidRDefault="006A1DDD">
      <w:pPr>
        <w:pStyle w:val="Akapitzlist"/>
        <w:numPr>
          <w:ilvl w:val="0"/>
          <w:numId w:val="19"/>
        </w:numPr>
        <w:spacing w:line="276" w:lineRule="auto"/>
        <w:jc w:val="both"/>
        <w:rPr>
          <w:rFonts w:ascii="Arial" w:hAnsi="Arial" w:cs="Arial"/>
          <w:color w:val="000000"/>
          <w:kern w:val="0"/>
          <w:sz w:val="24"/>
          <w:szCs w:val="24"/>
        </w:rPr>
      </w:pPr>
      <w:r>
        <w:rPr>
          <w:rFonts w:ascii="Arial" w:hAnsi="Arial" w:cs="Arial"/>
          <w:color w:val="000000"/>
          <w:kern w:val="0"/>
          <w:sz w:val="24"/>
          <w:szCs w:val="24"/>
        </w:rPr>
        <w:t>Wszyscy pracownicy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p>
    <w:p w:rsidR="00DF67A8" w:rsidRDefault="00DF67A8">
      <w:pPr>
        <w:spacing w:line="276" w:lineRule="auto"/>
        <w:jc w:val="both"/>
        <w:rPr>
          <w:rFonts w:ascii="Arial" w:hAnsi="Arial" w:cs="Arial"/>
          <w:sz w:val="24"/>
          <w:szCs w:val="24"/>
        </w:rPr>
      </w:pPr>
    </w:p>
    <w:p w:rsidR="00DF67A8" w:rsidRDefault="006A1DDD">
      <w:pPr>
        <w:spacing w:line="276" w:lineRule="auto"/>
        <w:jc w:val="center"/>
        <w:rPr>
          <w:rFonts w:ascii="Arial" w:hAnsi="Arial" w:cs="Arial"/>
          <w:b/>
          <w:bCs/>
          <w:sz w:val="24"/>
          <w:szCs w:val="24"/>
        </w:rPr>
      </w:pPr>
      <w:r>
        <w:rPr>
          <w:rFonts w:ascii="Arial" w:hAnsi="Arial" w:cs="Arial"/>
          <w:b/>
          <w:bCs/>
          <w:sz w:val="24"/>
          <w:szCs w:val="24"/>
        </w:rPr>
        <w:t>Rozdział 5</w:t>
      </w:r>
    </w:p>
    <w:p w:rsidR="00DF67A8" w:rsidRDefault="006A1DDD">
      <w:pPr>
        <w:spacing w:line="276" w:lineRule="auto"/>
        <w:jc w:val="center"/>
      </w:pPr>
      <w:r>
        <w:rPr>
          <w:rFonts w:ascii="Arial" w:hAnsi="Arial" w:cs="Arial"/>
          <w:b/>
          <w:bCs/>
          <w:color w:val="000009"/>
          <w:sz w:val="24"/>
          <w:szCs w:val="24"/>
        </w:rPr>
        <w:t>Procedura postępowania w przypadku krzywdzenia małoletniego przez pracownika Szkoły lub inną osobę dorosłą</w:t>
      </w:r>
    </w:p>
    <w:p w:rsidR="00DF67A8" w:rsidRDefault="00DF67A8">
      <w:pPr>
        <w:spacing w:line="276" w:lineRule="auto"/>
        <w:jc w:val="center"/>
        <w:rPr>
          <w:rFonts w:ascii="Arial" w:hAnsi="Arial" w:cs="Arial"/>
          <w:sz w:val="24"/>
          <w:szCs w:val="24"/>
        </w:rPr>
      </w:pPr>
    </w:p>
    <w:p w:rsidR="00DF67A8" w:rsidRDefault="006A1DDD">
      <w:pPr>
        <w:spacing w:line="276" w:lineRule="auto"/>
        <w:jc w:val="center"/>
        <w:rPr>
          <w:rFonts w:ascii="Arial" w:hAnsi="Arial" w:cs="Arial"/>
          <w:b/>
          <w:bCs/>
          <w:sz w:val="24"/>
          <w:szCs w:val="24"/>
        </w:rPr>
      </w:pPr>
      <w:r>
        <w:rPr>
          <w:rFonts w:ascii="Arial" w:hAnsi="Arial" w:cs="Arial"/>
          <w:b/>
          <w:bCs/>
          <w:sz w:val="24"/>
          <w:szCs w:val="24"/>
        </w:rPr>
        <w:t>§ 17</w:t>
      </w:r>
    </w:p>
    <w:p w:rsidR="00DF67A8" w:rsidRDefault="006A1DDD">
      <w:pPr>
        <w:pStyle w:val="Akapitzlist"/>
        <w:numPr>
          <w:ilvl w:val="0"/>
          <w:numId w:val="20"/>
        </w:numPr>
        <w:spacing w:line="276" w:lineRule="auto"/>
        <w:jc w:val="both"/>
      </w:pPr>
      <w:r>
        <w:rPr>
          <w:rFonts w:ascii="Arial" w:hAnsi="Arial" w:cs="Arial"/>
          <w:sz w:val="24"/>
          <w:szCs w:val="24"/>
        </w:rPr>
        <w:t>W przypadku podjęcia przez pracownika podejrzenia, że dziecko jest krzywdzone, pracownik ma obowiązek sporzą</w:t>
      </w:r>
      <w:r w:rsidR="00704BB3">
        <w:rPr>
          <w:rFonts w:ascii="Arial" w:hAnsi="Arial" w:cs="Arial"/>
          <w:sz w:val="24"/>
          <w:szCs w:val="24"/>
        </w:rPr>
        <w:t xml:space="preserve">dzenia NOTATKI SŁUŻBOWEJ </w:t>
      </w:r>
      <w:r>
        <w:rPr>
          <w:rFonts w:ascii="Arial" w:hAnsi="Arial" w:cs="Arial"/>
          <w:sz w:val="24"/>
          <w:szCs w:val="24"/>
        </w:rPr>
        <w:t>i przekazania uzyskanej informacji PEDAGOGOWI SZKOLNEMU, a w przypadku sprawy dotyczącej pracownika Szkoły do DYREKTORA SZKOŁY. Notatka może mieć formę pisemną lub postać elektroniczną. Wzór NOTATKI SŁUŻBOWEJ zawiera załącznik nr 6 do niniejszej POLITYKI.</w:t>
      </w:r>
    </w:p>
    <w:p w:rsidR="00DF67A8" w:rsidRDefault="006A1DDD">
      <w:pPr>
        <w:pStyle w:val="Akapitzlist"/>
        <w:numPr>
          <w:ilvl w:val="0"/>
          <w:numId w:val="20"/>
        </w:numPr>
        <w:spacing w:line="276" w:lineRule="auto"/>
        <w:jc w:val="both"/>
        <w:rPr>
          <w:rFonts w:ascii="Arial" w:hAnsi="Arial" w:cs="Arial"/>
          <w:sz w:val="24"/>
          <w:szCs w:val="24"/>
        </w:rPr>
      </w:pPr>
      <w:r>
        <w:rPr>
          <w:rFonts w:ascii="Arial" w:hAnsi="Arial" w:cs="Arial"/>
          <w:sz w:val="24"/>
          <w:szCs w:val="24"/>
        </w:rPr>
        <w:t>Interwencja prowadzona jest przez PEDAGOGA SZKOLNEGO.</w:t>
      </w:r>
    </w:p>
    <w:p w:rsidR="00DF67A8" w:rsidRDefault="006A1DDD">
      <w:pPr>
        <w:pStyle w:val="Akapitzlist"/>
        <w:numPr>
          <w:ilvl w:val="0"/>
          <w:numId w:val="20"/>
        </w:numPr>
        <w:spacing w:line="276" w:lineRule="auto"/>
        <w:jc w:val="both"/>
        <w:rPr>
          <w:rFonts w:ascii="Arial" w:hAnsi="Arial" w:cs="Arial"/>
          <w:sz w:val="24"/>
          <w:szCs w:val="24"/>
        </w:rPr>
      </w:pPr>
      <w:r>
        <w:rPr>
          <w:rFonts w:ascii="Arial" w:hAnsi="Arial" w:cs="Arial"/>
          <w:sz w:val="24"/>
          <w:szCs w:val="24"/>
        </w:rPr>
        <w:t>Jeżeli zgłoszono krzywdzenie ze strony PEDAGOGA SZKOLNEGO, wówczas interwencja prowadzona jest przez DYREKTORA SZKOŁY.</w:t>
      </w:r>
    </w:p>
    <w:p w:rsidR="00DF67A8" w:rsidRDefault="006A1DDD">
      <w:pPr>
        <w:pStyle w:val="Akapitzlist"/>
        <w:numPr>
          <w:ilvl w:val="0"/>
          <w:numId w:val="20"/>
        </w:numPr>
        <w:spacing w:line="276" w:lineRule="auto"/>
        <w:jc w:val="both"/>
        <w:rPr>
          <w:rFonts w:ascii="Arial" w:hAnsi="Arial" w:cs="Arial"/>
          <w:sz w:val="24"/>
          <w:szCs w:val="24"/>
        </w:rPr>
      </w:pPr>
      <w:r>
        <w:rPr>
          <w:rFonts w:ascii="Arial" w:hAnsi="Arial" w:cs="Arial"/>
          <w:sz w:val="24"/>
          <w:szCs w:val="24"/>
        </w:rPr>
        <w:t>Jeżeli zgłoszono krzywdzenie ze strony DYREKTORA SZKOŁY, wówczas działania interwencyjne opisane w niniejszej  procedurze podejmuje osoba, która dostrzegła krzywdzenie lub do której zgłoszono podejrzenie krzywdzenia.</w:t>
      </w:r>
    </w:p>
    <w:p w:rsidR="00DF67A8" w:rsidRDefault="00DF67A8">
      <w:pPr>
        <w:spacing w:line="276" w:lineRule="auto"/>
        <w:jc w:val="both"/>
        <w:rPr>
          <w:rFonts w:ascii="Arial" w:hAnsi="Arial" w:cs="Arial"/>
          <w:sz w:val="24"/>
          <w:szCs w:val="24"/>
        </w:rPr>
      </w:pPr>
    </w:p>
    <w:p w:rsidR="00DF67A8" w:rsidRDefault="006A1DDD">
      <w:pPr>
        <w:spacing w:line="276" w:lineRule="auto"/>
        <w:jc w:val="center"/>
        <w:rPr>
          <w:rFonts w:ascii="Arial" w:hAnsi="Arial" w:cs="Arial"/>
          <w:b/>
          <w:bCs/>
          <w:sz w:val="24"/>
          <w:szCs w:val="24"/>
        </w:rPr>
      </w:pPr>
      <w:r>
        <w:rPr>
          <w:rFonts w:ascii="Arial" w:hAnsi="Arial" w:cs="Arial"/>
          <w:b/>
          <w:bCs/>
          <w:sz w:val="24"/>
          <w:szCs w:val="24"/>
        </w:rPr>
        <w:t>§ 18</w:t>
      </w:r>
    </w:p>
    <w:p w:rsidR="00DF67A8" w:rsidRDefault="006A1DDD">
      <w:pPr>
        <w:spacing w:line="276" w:lineRule="auto"/>
        <w:jc w:val="both"/>
      </w:pPr>
      <w:r>
        <w:rPr>
          <w:rFonts w:ascii="Arial" w:hAnsi="Arial" w:cs="Arial"/>
          <w:sz w:val="24"/>
          <w:szCs w:val="24"/>
        </w:rPr>
        <w:t xml:space="preserve">W przypadku krzywdzenia dziecka przez </w:t>
      </w:r>
      <w:r>
        <w:rPr>
          <w:rFonts w:ascii="Arial" w:hAnsi="Arial" w:cs="Arial"/>
          <w:b/>
          <w:bCs/>
          <w:sz w:val="24"/>
          <w:szCs w:val="24"/>
        </w:rPr>
        <w:t>pracownika</w:t>
      </w:r>
      <w:r>
        <w:rPr>
          <w:rFonts w:ascii="Arial" w:hAnsi="Arial" w:cs="Arial"/>
          <w:sz w:val="24"/>
          <w:szCs w:val="24"/>
        </w:rPr>
        <w:t xml:space="preserve"> DYREKTOR SZKOŁY monitorujący POLITYKĘ podejmuje następujące działania:</w:t>
      </w:r>
    </w:p>
    <w:p w:rsidR="00DF67A8" w:rsidRDefault="006A1DDD">
      <w:pPr>
        <w:pStyle w:val="Akapitzlist"/>
        <w:numPr>
          <w:ilvl w:val="0"/>
          <w:numId w:val="21"/>
        </w:numPr>
        <w:spacing w:line="276" w:lineRule="auto"/>
        <w:jc w:val="both"/>
        <w:rPr>
          <w:rFonts w:ascii="Arial" w:hAnsi="Arial" w:cs="Arial"/>
          <w:sz w:val="24"/>
          <w:szCs w:val="24"/>
        </w:rPr>
      </w:pPr>
      <w:r>
        <w:rPr>
          <w:rFonts w:ascii="Arial" w:hAnsi="Arial" w:cs="Arial"/>
          <w:sz w:val="24"/>
          <w:szCs w:val="24"/>
        </w:rPr>
        <w:t>natychmiastowo odsuwa pracownika od wszelkich form kontaktu z dziećmi (nie tylko dzieckiem pokrzywdzonym) do czasu wyjaśnienia sprawy,</w:t>
      </w:r>
    </w:p>
    <w:p w:rsidR="00DF67A8" w:rsidRDefault="006A1DDD">
      <w:pPr>
        <w:pStyle w:val="Akapitzlist"/>
        <w:numPr>
          <w:ilvl w:val="0"/>
          <w:numId w:val="21"/>
        </w:numPr>
        <w:spacing w:line="276" w:lineRule="auto"/>
        <w:jc w:val="both"/>
        <w:rPr>
          <w:rFonts w:ascii="Arial" w:hAnsi="Arial" w:cs="Arial"/>
          <w:sz w:val="24"/>
          <w:szCs w:val="24"/>
        </w:rPr>
      </w:pPr>
      <w:r>
        <w:rPr>
          <w:rFonts w:ascii="Arial" w:hAnsi="Arial" w:cs="Arial"/>
          <w:sz w:val="24"/>
          <w:szCs w:val="24"/>
        </w:rPr>
        <w:t xml:space="preserve">przeprowadza z poszanowaniem godności i intymności rozmowę z dzieckiem </w:t>
      </w:r>
      <w:r w:rsidR="00704BB3">
        <w:rPr>
          <w:rFonts w:ascii="Arial" w:hAnsi="Arial" w:cs="Arial"/>
          <w:sz w:val="24"/>
          <w:szCs w:val="24"/>
        </w:rPr>
        <w:br/>
      </w:r>
      <w:r>
        <w:rPr>
          <w:rFonts w:ascii="Arial" w:hAnsi="Arial" w:cs="Arial"/>
          <w:sz w:val="24"/>
          <w:szCs w:val="24"/>
        </w:rPr>
        <w:t xml:space="preserve">i innymi osobami mającymi lub mogącymi mieć wiedzę o zdarzeniu i o sytuacji osobistej (rodzinnej, zdrowotnej) dziecka, w szczególności jego rodzicami/opiekunami prawnymi i personelem terapeutyczno-medycznym prowadzącym pacjenta w ramach hospitalizacji. DYREKTOR SZKOŁY stara się ustalić przebieg zdarzenia, ale także wpływ zdarzenia na zdrowie psychiczne </w:t>
      </w:r>
      <w:r w:rsidR="00704BB3">
        <w:rPr>
          <w:rFonts w:ascii="Arial" w:hAnsi="Arial" w:cs="Arial"/>
          <w:sz w:val="24"/>
          <w:szCs w:val="24"/>
        </w:rPr>
        <w:br/>
      </w:r>
      <w:r>
        <w:rPr>
          <w:rFonts w:ascii="Arial" w:hAnsi="Arial" w:cs="Arial"/>
          <w:sz w:val="24"/>
          <w:szCs w:val="24"/>
        </w:rPr>
        <w:lastRenderedPageBreak/>
        <w:t>i fizyczne dziecka. Ustalenia są spisywane na KARCIE INTERWENCJI (załącznik nr 5).</w:t>
      </w:r>
    </w:p>
    <w:p w:rsidR="00DF67A8" w:rsidRDefault="006A1DDD">
      <w:pPr>
        <w:pStyle w:val="Akapitzlist"/>
        <w:numPr>
          <w:ilvl w:val="0"/>
          <w:numId w:val="21"/>
        </w:numPr>
        <w:spacing w:line="276" w:lineRule="auto"/>
        <w:jc w:val="both"/>
      </w:pPr>
      <w:r>
        <w:rPr>
          <w:rFonts w:ascii="Arial" w:hAnsi="Arial" w:cs="Arial"/>
          <w:sz w:val="24"/>
          <w:szCs w:val="24"/>
        </w:rPr>
        <w:t>przeprowadza rozmowę z rodzicami/opiekunami prawnymi dziecka przedstawiając PLAN POMOCY DZIECKU w Szkole, przy udziale PEDAGOGA SZKOLNEGO;</w:t>
      </w:r>
    </w:p>
    <w:p w:rsidR="00DF67A8" w:rsidRDefault="006A1DDD">
      <w:pPr>
        <w:pStyle w:val="Akapitzlist"/>
        <w:numPr>
          <w:ilvl w:val="0"/>
          <w:numId w:val="21"/>
        </w:numPr>
        <w:spacing w:line="276" w:lineRule="auto"/>
        <w:jc w:val="both"/>
        <w:rPr>
          <w:rFonts w:ascii="Arial" w:hAnsi="Arial" w:cs="Arial"/>
          <w:sz w:val="24"/>
          <w:szCs w:val="24"/>
        </w:rPr>
      </w:pPr>
      <w:r>
        <w:rPr>
          <w:rFonts w:ascii="Arial" w:hAnsi="Arial" w:cs="Arial"/>
          <w:sz w:val="24"/>
          <w:szCs w:val="24"/>
        </w:rPr>
        <w:t>przeprowadza rozmowę dyscyplinującą z pracownikiem, przedstawia konsekwencje, w przypadku nieprzestrzegania POLITYKI OCHRONY DZIECI PRZED KRZYWDZENIEM;</w:t>
      </w:r>
    </w:p>
    <w:p w:rsidR="00DF67A8" w:rsidRDefault="006A1DDD">
      <w:pPr>
        <w:pStyle w:val="Akapitzlist"/>
        <w:numPr>
          <w:ilvl w:val="0"/>
          <w:numId w:val="21"/>
        </w:numPr>
        <w:spacing w:line="276" w:lineRule="auto"/>
        <w:jc w:val="both"/>
        <w:rPr>
          <w:rFonts w:ascii="Arial" w:hAnsi="Arial" w:cs="Arial"/>
          <w:sz w:val="24"/>
          <w:szCs w:val="24"/>
        </w:rPr>
      </w:pPr>
      <w:r>
        <w:rPr>
          <w:rFonts w:ascii="Arial" w:hAnsi="Arial" w:cs="Arial"/>
          <w:sz w:val="24"/>
          <w:szCs w:val="24"/>
        </w:rPr>
        <w:t>podejmuje w stosunku do nauczyciela lub pracownika działania dyscyplinujące wynikające z Karty Nauczyciela (powiadamia Rzecznika dyscyplinarnego przy Wojewodzie/Kuratorze Oświaty) lub Kodeksu pracy;</w:t>
      </w:r>
    </w:p>
    <w:p w:rsidR="00DF67A8" w:rsidRDefault="006A1DDD">
      <w:pPr>
        <w:pStyle w:val="Akapitzlist"/>
        <w:numPr>
          <w:ilvl w:val="0"/>
          <w:numId w:val="21"/>
        </w:numPr>
        <w:spacing w:line="276" w:lineRule="auto"/>
        <w:jc w:val="both"/>
        <w:rPr>
          <w:rFonts w:ascii="Arial" w:hAnsi="Arial" w:cs="Arial"/>
          <w:sz w:val="24"/>
          <w:szCs w:val="24"/>
        </w:rPr>
      </w:pPr>
      <w:r>
        <w:rPr>
          <w:rFonts w:ascii="Arial" w:hAnsi="Arial" w:cs="Arial"/>
          <w:sz w:val="24"/>
          <w:szCs w:val="24"/>
        </w:rPr>
        <w:t xml:space="preserve">w przypadku, gdy wobec dziecka popełniono przestępstwo, DYREKTOR  SZKOŁY sporządza zawiadomienie o możliwości popełnienia przestępstwa       </w:t>
      </w:r>
      <w:r w:rsidR="00704BB3">
        <w:rPr>
          <w:rFonts w:ascii="Arial" w:hAnsi="Arial" w:cs="Arial"/>
          <w:sz w:val="24"/>
          <w:szCs w:val="24"/>
        </w:rPr>
        <w:br/>
      </w:r>
      <w:r>
        <w:rPr>
          <w:rFonts w:ascii="Arial" w:hAnsi="Arial" w:cs="Arial"/>
          <w:sz w:val="24"/>
          <w:szCs w:val="24"/>
        </w:rPr>
        <w:t>i przekazuje je do właściwej miejscowo policji lub prokuratury. Wzór zawiadomienia znajduje się w Załączniku nr 7 do niniejszej POLITYKI.</w:t>
      </w:r>
    </w:p>
    <w:p w:rsidR="00DF67A8" w:rsidRDefault="006A1DDD">
      <w:pPr>
        <w:spacing w:line="276" w:lineRule="auto"/>
        <w:jc w:val="center"/>
        <w:rPr>
          <w:rFonts w:ascii="Arial" w:hAnsi="Arial" w:cs="Arial"/>
          <w:b/>
          <w:bCs/>
          <w:sz w:val="24"/>
          <w:szCs w:val="24"/>
        </w:rPr>
      </w:pPr>
      <w:r>
        <w:rPr>
          <w:rFonts w:ascii="Arial" w:hAnsi="Arial" w:cs="Arial"/>
          <w:b/>
          <w:bCs/>
          <w:sz w:val="24"/>
          <w:szCs w:val="24"/>
        </w:rPr>
        <w:t>§ 19</w:t>
      </w:r>
    </w:p>
    <w:p w:rsidR="00DF67A8" w:rsidRDefault="006A1DDD">
      <w:pPr>
        <w:spacing w:line="276" w:lineRule="auto"/>
        <w:jc w:val="both"/>
      </w:pPr>
      <w:r>
        <w:rPr>
          <w:rFonts w:ascii="Arial" w:hAnsi="Arial" w:cs="Arial"/>
          <w:sz w:val="24"/>
          <w:szCs w:val="24"/>
        </w:rPr>
        <w:t>W przypadku zgłoszenia przemocy wobec dziecka ze strony osoby dorosłej nie będącej pracownikiem PEDAGOG SZKOLNY wyjaśniając sprawę podejmuje następujące działania:</w:t>
      </w:r>
    </w:p>
    <w:p w:rsidR="00DF67A8" w:rsidRDefault="006A1DDD">
      <w:pPr>
        <w:pStyle w:val="Akapitzlist"/>
        <w:numPr>
          <w:ilvl w:val="0"/>
          <w:numId w:val="22"/>
        </w:numPr>
        <w:spacing w:line="276" w:lineRule="auto"/>
        <w:jc w:val="both"/>
        <w:rPr>
          <w:rFonts w:ascii="Arial" w:hAnsi="Arial" w:cs="Arial"/>
          <w:sz w:val="24"/>
          <w:szCs w:val="24"/>
        </w:rPr>
      </w:pPr>
      <w:r>
        <w:rPr>
          <w:rFonts w:ascii="Arial" w:hAnsi="Arial" w:cs="Arial"/>
          <w:sz w:val="24"/>
          <w:szCs w:val="24"/>
        </w:rPr>
        <w:t xml:space="preserve">przeprowadza z poszanowaniem godności i intymności rozmowę z dzieckiem </w:t>
      </w:r>
      <w:r w:rsidR="00704BB3">
        <w:rPr>
          <w:rFonts w:ascii="Arial" w:hAnsi="Arial" w:cs="Arial"/>
          <w:sz w:val="24"/>
          <w:szCs w:val="24"/>
        </w:rPr>
        <w:br/>
      </w:r>
      <w:r>
        <w:rPr>
          <w:rFonts w:ascii="Arial" w:hAnsi="Arial" w:cs="Arial"/>
          <w:sz w:val="24"/>
          <w:szCs w:val="24"/>
        </w:rPr>
        <w:t>i innymi osobami mającymi lub mogącymi mieć wiedzę o zdarzeniu i o sytuacji osobistej (rodzinnej, zdrowotnej) dziecka, w szczególności jego rodzicami/opiekunami prawnymi i personelem terapeutyczno-medycznym prowadzącym pacjenta w ramach hospitalizacji. Stara się ustalić przebieg zdarzenia, ale także wpływ zdarzenia na zdrowie psychiczne i fizyczne dziecka. Ustalenia są spisywane na KARCIE INTERWENCJI (załącznik nr 5).</w:t>
      </w:r>
    </w:p>
    <w:p w:rsidR="00DF67A8" w:rsidRDefault="006A1DDD">
      <w:pPr>
        <w:pStyle w:val="Akapitzlist"/>
        <w:numPr>
          <w:ilvl w:val="0"/>
          <w:numId w:val="22"/>
        </w:numPr>
        <w:spacing w:line="276" w:lineRule="auto"/>
        <w:jc w:val="both"/>
        <w:rPr>
          <w:rFonts w:ascii="Arial" w:hAnsi="Arial" w:cs="Arial"/>
          <w:sz w:val="24"/>
          <w:szCs w:val="24"/>
        </w:rPr>
      </w:pPr>
      <w:r>
        <w:rPr>
          <w:rFonts w:ascii="Arial" w:hAnsi="Arial" w:cs="Arial"/>
          <w:sz w:val="24"/>
          <w:szCs w:val="24"/>
        </w:rPr>
        <w:t>opracowuje PLAN POMOCY DZIECKU,</w:t>
      </w:r>
    </w:p>
    <w:p w:rsidR="00DF67A8" w:rsidRDefault="006A1DDD">
      <w:pPr>
        <w:pStyle w:val="Akapitzlist"/>
        <w:numPr>
          <w:ilvl w:val="0"/>
          <w:numId w:val="22"/>
        </w:numPr>
        <w:spacing w:line="276" w:lineRule="auto"/>
        <w:jc w:val="both"/>
      </w:pPr>
      <w:r>
        <w:rPr>
          <w:rFonts w:ascii="Arial" w:hAnsi="Arial" w:cs="Arial"/>
          <w:sz w:val="24"/>
          <w:szCs w:val="24"/>
        </w:rPr>
        <w:t>przeprowadza rozmowę z rodzicami/opiekunami prawnymi dziecka przedstawiając PLAN POMOCY DZIECKU w Szkole;</w:t>
      </w:r>
    </w:p>
    <w:p w:rsidR="00704BB3" w:rsidRPr="001A536B" w:rsidRDefault="006A1DDD" w:rsidP="001A536B">
      <w:pPr>
        <w:pStyle w:val="Akapitzlist"/>
        <w:numPr>
          <w:ilvl w:val="0"/>
          <w:numId w:val="22"/>
        </w:numPr>
        <w:spacing w:line="276" w:lineRule="auto"/>
        <w:jc w:val="both"/>
      </w:pPr>
      <w:r>
        <w:rPr>
          <w:rFonts w:ascii="Arial" w:hAnsi="Arial" w:cs="Arial"/>
          <w:sz w:val="24"/>
          <w:szCs w:val="24"/>
        </w:rPr>
        <w:t>współpracuje z rodzicami/opiekunami prawnymi, personelem terapeutyczno-medycznym oddziału szpitalnego i WYCHOWAWCĄ ODDZIAŁU przy jego realizacji.</w:t>
      </w:r>
    </w:p>
    <w:p w:rsidR="00DF67A8" w:rsidRDefault="006A1DDD">
      <w:pPr>
        <w:spacing w:line="276" w:lineRule="auto"/>
        <w:jc w:val="center"/>
        <w:rPr>
          <w:rFonts w:ascii="Arial" w:hAnsi="Arial" w:cs="Arial"/>
          <w:b/>
          <w:bCs/>
          <w:sz w:val="24"/>
          <w:szCs w:val="24"/>
        </w:rPr>
      </w:pPr>
      <w:r>
        <w:rPr>
          <w:rFonts w:ascii="Arial" w:hAnsi="Arial" w:cs="Arial"/>
          <w:b/>
          <w:bCs/>
          <w:sz w:val="24"/>
          <w:szCs w:val="24"/>
        </w:rPr>
        <w:t>§ 20</w:t>
      </w:r>
    </w:p>
    <w:p w:rsidR="00DF67A8" w:rsidRDefault="006A1DDD">
      <w:pPr>
        <w:pStyle w:val="Akapitzlist"/>
        <w:numPr>
          <w:ilvl w:val="0"/>
          <w:numId w:val="23"/>
        </w:numPr>
        <w:spacing w:line="276" w:lineRule="auto"/>
        <w:jc w:val="both"/>
        <w:rPr>
          <w:rFonts w:ascii="Arial" w:hAnsi="Arial" w:cs="Arial"/>
          <w:sz w:val="24"/>
          <w:szCs w:val="24"/>
        </w:rPr>
      </w:pPr>
      <w:r>
        <w:rPr>
          <w:rFonts w:ascii="Arial" w:hAnsi="Arial" w:cs="Arial"/>
          <w:sz w:val="24"/>
          <w:szCs w:val="24"/>
        </w:rPr>
        <w:t>Plan pomocy dziecku uwzględnia:</w:t>
      </w:r>
    </w:p>
    <w:p w:rsidR="00DF67A8" w:rsidRDefault="006A1DDD">
      <w:pPr>
        <w:pStyle w:val="Akapitzlist"/>
        <w:numPr>
          <w:ilvl w:val="0"/>
          <w:numId w:val="24"/>
        </w:numPr>
        <w:spacing w:line="276" w:lineRule="auto"/>
        <w:jc w:val="both"/>
      </w:pPr>
      <w:r>
        <w:rPr>
          <w:rFonts w:ascii="Arial" w:hAnsi="Arial" w:cs="Arial"/>
          <w:sz w:val="24"/>
          <w:szCs w:val="24"/>
        </w:rPr>
        <w:t xml:space="preserve">podjęcie działań przez Szkołę w celu zapewnienia dziecku bezpieczeństwa,   </w:t>
      </w:r>
      <w:r w:rsidR="00704BB3">
        <w:rPr>
          <w:rFonts w:ascii="Arial" w:hAnsi="Arial" w:cs="Arial"/>
          <w:sz w:val="24"/>
          <w:szCs w:val="24"/>
        </w:rPr>
        <w:br/>
      </w:r>
      <w:r>
        <w:rPr>
          <w:rFonts w:ascii="Arial" w:hAnsi="Arial" w:cs="Arial"/>
          <w:sz w:val="24"/>
          <w:szCs w:val="24"/>
        </w:rPr>
        <w:t xml:space="preserve">w tym zgłoszenie podejrzenia krzywdzenia do odpowiedniej instytucji:             </w:t>
      </w:r>
      <w:r w:rsidR="00704BB3">
        <w:rPr>
          <w:rFonts w:ascii="Arial" w:hAnsi="Arial" w:cs="Arial"/>
          <w:sz w:val="24"/>
          <w:szCs w:val="24"/>
        </w:rPr>
        <w:br/>
      </w:r>
      <w:r>
        <w:rPr>
          <w:rFonts w:ascii="Arial" w:hAnsi="Arial" w:cs="Arial"/>
          <w:sz w:val="24"/>
          <w:szCs w:val="24"/>
        </w:rPr>
        <w:t>w przypadku podejrzenia przestępstwa zawiadomienie policji lub prokuratury,</w:t>
      </w:r>
    </w:p>
    <w:p w:rsidR="00DF67A8" w:rsidRDefault="006A1DDD">
      <w:pPr>
        <w:pStyle w:val="Akapitzlist"/>
        <w:numPr>
          <w:ilvl w:val="0"/>
          <w:numId w:val="24"/>
        </w:numPr>
        <w:spacing w:line="276" w:lineRule="auto"/>
        <w:jc w:val="both"/>
      </w:pPr>
      <w:r>
        <w:rPr>
          <w:rFonts w:ascii="Arial" w:hAnsi="Arial" w:cs="Arial"/>
          <w:sz w:val="24"/>
          <w:szCs w:val="24"/>
        </w:rPr>
        <w:t>formy wsparcia, jakie Szkoła zaoferuje dziecku,</w:t>
      </w:r>
    </w:p>
    <w:p w:rsidR="00DF67A8" w:rsidRDefault="006A1DDD">
      <w:pPr>
        <w:pStyle w:val="Akapitzlist"/>
        <w:numPr>
          <w:ilvl w:val="0"/>
          <w:numId w:val="24"/>
        </w:numPr>
        <w:spacing w:line="276" w:lineRule="auto"/>
        <w:jc w:val="both"/>
      </w:pPr>
      <w:r>
        <w:rPr>
          <w:rFonts w:ascii="Arial" w:hAnsi="Arial" w:cs="Arial"/>
          <w:sz w:val="24"/>
          <w:szCs w:val="24"/>
        </w:rPr>
        <w:t>propozycje skierowania dziecka do specjalistycznej placówki pomocy dziecku, jeśli istnieje taka potrzeba.</w:t>
      </w:r>
    </w:p>
    <w:p w:rsidR="00DF67A8" w:rsidRPr="00704BB3" w:rsidRDefault="006A1DDD" w:rsidP="00704BB3">
      <w:pPr>
        <w:pStyle w:val="Akapitzlist"/>
        <w:numPr>
          <w:ilvl w:val="0"/>
          <w:numId w:val="23"/>
        </w:numPr>
        <w:spacing w:line="276" w:lineRule="auto"/>
        <w:jc w:val="both"/>
      </w:pPr>
      <w:r>
        <w:rPr>
          <w:rFonts w:ascii="Arial" w:hAnsi="Arial" w:cs="Arial"/>
          <w:sz w:val="24"/>
          <w:szCs w:val="24"/>
        </w:rPr>
        <w:t>PEDAGOG SZKOLNY monitoruje i relacjonuje Dyrektorowi Szkoły oraz rodzicom/opiekunom prawnym przebieg realizacji planu.</w:t>
      </w:r>
    </w:p>
    <w:p w:rsidR="001A536B" w:rsidRDefault="001A536B">
      <w:pPr>
        <w:spacing w:line="276" w:lineRule="auto"/>
        <w:jc w:val="center"/>
        <w:rPr>
          <w:rFonts w:ascii="Arial" w:hAnsi="Arial" w:cs="Arial"/>
          <w:b/>
          <w:bCs/>
          <w:sz w:val="24"/>
          <w:szCs w:val="24"/>
        </w:rPr>
      </w:pPr>
    </w:p>
    <w:p w:rsidR="00DF67A8" w:rsidRDefault="006A1DDD">
      <w:pPr>
        <w:spacing w:line="276" w:lineRule="auto"/>
        <w:jc w:val="center"/>
        <w:rPr>
          <w:rFonts w:ascii="Arial" w:hAnsi="Arial" w:cs="Arial"/>
          <w:b/>
          <w:bCs/>
          <w:sz w:val="24"/>
          <w:szCs w:val="24"/>
        </w:rPr>
      </w:pPr>
      <w:r>
        <w:rPr>
          <w:rFonts w:ascii="Arial" w:hAnsi="Arial" w:cs="Arial"/>
          <w:b/>
          <w:bCs/>
          <w:sz w:val="24"/>
          <w:szCs w:val="24"/>
        </w:rPr>
        <w:lastRenderedPageBreak/>
        <w:t>§ 21</w:t>
      </w:r>
    </w:p>
    <w:p w:rsidR="00DF67A8" w:rsidRDefault="006A1DDD">
      <w:pPr>
        <w:pStyle w:val="Akapitzlist"/>
        <w:numPr>
          <w:ilvl w:val="0"/>
          <w:numId w:val="25"/>
        </w:numPr>
        <w:spacing w:line="276" w:lineRule="auto"/>
        <w:jc w:val="both"/>
      </w:pPr>
      <w:r>
        <w:rPr>
          <w:rFonts w:ascii="Arial" w:hAnsi="Arial" w:cs="Arial"/>
          <w:sz w:val="24"/>
          <w:szCs w:val="24"/>
        </w:rPr>
        <w:t xml:space="preserve">W przypadkach bardziej skomplikowanych (dotyczących wykorzystywania seksualnego oraz znęcania się fizycznego i psychicznego o dużym nasileniu) DYREKTOR SZKOŁY powołuje ZESPÓŁ INTERWENCYJNY, w skład którego mogą wejść: pedagog szkolny, wychowawca oddziału, Dyrektor Szkoły, personel terapeutyczno-medyczny oddziału szpitalnego, inni pracownicy mający wiedzę      </w:t>
      </w:r>
      <w:r w:rsidR="00704BB3">
        <w:rPr>
          <w:rFonts w:ascii="Arial" w:hAnsi="Arial" w:cs="Arial"/>
          <w:sz w:val="24"/>
          <w:szCs w:val="24"/>
        </w:rPr>
        <w:br/>
      </w:r>
      <w:r>
        <w:rPr>
          <w:rFonts w:ascii="Arial" w:hAnsi="Arial" w:cs="Arial"/>
          <w:sz w:val="24"/>
          <w:szCs w:val="24"/>
        </w:rPr>
        <w:t>o krzywdzeniu dziecka lub o dziecku (dalej określani jako: zespół interwencyjny).</w:t>
      </w:r>
    </w:p>
    <w:p w:rsidR="00DF67A8" w:rsidRDefault="006A1DDD">
      <w:pPr>
        <w:pStyle w:val="Akapitzlist"/>
        <w:numPr>
          <w:ilvl w:val="0"/>
          <w:numId w:val="25"/>
        </w:numPr>
        <w:spacing w:line="276" w:lineRule="auto"/>
        <w:jc w:val="both"/>
      </w:pPr>
      <w:r>
        <w:rPr>
          <w:rFonts w:ascii="Arial" w:hAnsi="Arial" w:cs="Arial"/>
          <w:sz w:val="24"/>
          <w:szCs w:val="24"/>
        </w:rPr>
        <w:t>Zespół interwencyjny sporządza PLAN POMOCY DZIECKU, spełniający wymogi określone w § 20 Polityki, na podstawie informacji PEDAGOGA SZKOLNEGO oraz innych, uzyskanych przez członków Zespołu.</w:t>
      </w:r>
    </w:p>
    <w:p w:rsidR="00DF67A8" w:rsidRPr="001A536B" w:rsidRDefault="006A1DDD" w:rsidP="001A536B">
      <w:pPr>
        <w:pStyle w:val="Akapitzlist"/>
        <w:numPr>
          <w:ilvl w:val="0"/>
          <w:numId w:val="25"/>
        </w:numPr>
        <w:spacing w:line="276" w:lineRule="auto"/>
        <w:jc w:val="both"/>
      </w:pPr>
      <w:r>
        <w:rPr>
          <w:rFonts w:ascii="Arial" w:hAnsi="Arial" w:cs="Arial"/>
          <w:sz w:val="24"/>
          <w:szCs w:val="24"/>
        </w:rPr>
        <w:t>W przypadku, gdy podejrzenie krzywdzenia zgłosili rodzice/opiekunowie prawni dziecka, powołanie Zespołu jest obligatoryjne. Zespół interwencyjny wzywa rodziców/opiekunów prawnych dziecka na spotkanie wyjaśniające. Ze spotkania sporządza się protokół.</w:t>
      </w:r>
    </w:p>
    <w:p w:rsidR="00DF67A8" w:rsidRDefault="006A1DDD">
      <w:pPr>
        <w:spacing w:line="276" w:lineRule="auto"/>
        <w:jc w:val="center"/>
        <w:rPr>
          <w:rFonts w:ascii="Arial" w:hAnsi="Arial" w:cs="Arial"/>
          <w:b/>
          <w:bCs/>
          <w:sz w:val="24"/>
          <w:szCs w:val="24"/>
        </w:rPr>
      </w:pPr>
      <w:r>
        <w:rPr>
          <w:rFonts w:ascii="Arial" w:hAnsi="Arial" w:cs="Arial"/>
          <w:b/>
          <w:bCs/>
          <w:sz w:val="24"/>
          <w:szCs w:val="24"/>
        </w:rPr>
        <w:t>§ 22</w:t>
      </w:r>
    </w:p>
    <w:p w:rsidR="00DF67A8" w:rsidRDefault="006A1DDD">
      <w:pPr>
        <w:pStyle w:val="Akapitzlist"/>
        <w:numPr>
          <w:ilvl w:val="0"/>
          <w:numId w:val="26"/>
        </w:numPr>
        <w:spacing w:line="276" w:lineRule="auto"/>
        <w:jc w:val="both"/>
        <w:rPr>
          <w:rFonts w:ascii="Arial" w:hAnsi="Arial" w:cs="Arial"/>
          <w:sz w:val="24"/>
          <w:szCs w:val="24"/>
        </w:rPr>
      </w:pPr>
      <w:r>
        <w:rPr>
          <w:rFonts w:ascii="Arial" w:hAnsi="Arial" w:cs="Arial"/>
          <w:sz w:val="24"/>
          <w:szCs w:val="24"/>
        </w:rPr>
        <w:t>Z przebiegu interwencji sporządza się KARTĘ INTERWENCJI, której wzór stanowi załącznik nr 5 do niniejszej POLITYKI. Kartę załącza się do dokumentacji małoletniego.</w:t>
      </w:r>
    </w:p>
    <w:p w:rsidR="00DF67A8" w:rsidRDefault="006A1DDD">
      <w:pPr>
        <w:pStyle w:val="Akapitzlist"/>
        <w:numPr>
          <w:ilvl w:val="0"/>
          <w:numId w:val="26"/>
        </w:numPr>
        <w:spacing w:line="276" w:lineRule="auto"/>
        <w:jc w:val="both"/>
      </w:pPr>
      <w:r>
        <w:rPr>
          <w:rFonts w:ascii="Arial" w:hAnsi="Arial" w:cs="Arial"/>
          <w:sz w:val="24"/>
          <w:szCs w:val="24"/>
        </w:rPr>
        <w:t>Wszyscy pracownicy Szkoły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p>
    <w:p w:rsidR="00DF67A8" w:rsidRDefault="006A1DDD">
      <w:pPr>
        <w:spacing w:line="276" w:lineRule="auto"/>
        <w:jc w:val="center"/>
        <w:rPr>
          <w:rFonts w:ascii="Arial" w:hAnsi="Arial" w:cs="Arial"/>
          <w:b/>
          <w:bCs/>
          <w:sz w:val="24"/>
          <w:szCs w:val="24"/>
        </w:rPr>
      </w:pPr>
      <w:r>
        <w:rPr>
          <w:rFonts w:ascii="Arial" w:hAnsi="Arial" w:cs="Arial"/>
          <w:b/>
          <w:bCs/>
          <w:sz w:val="24"/>
          <w:szCs w:val="24"/>
        </w:rPr>
        <w:t>§ 23</w:t>
      </w:r>
    </w:p>
    <w:p w:rsidR="00DF67A8" w:rsidRDefault="006A1DDD">
      <w:pPr>
        <w:spacing w:line="276" w:lineRule="auto"/>
        <w:jc w:val="both"/>
      </w:pPr>
      <w:r>
        <w:rPr>
          <w:rFonts w:ascii="Arial" w:hAnsi="Arial" w:cs="Arial"/>
          <w:sz w:val="24"/>
          <w:szCs w:val="24"/>
        </w:rPr>
        <w:t xml:space="preserve">W przypadku podejrzenia, że życie dziecka jest zagrożone lub grozi mu ciężki uszczerbek na zdrowiu należy niezwłocznie poinformować odpowiednie służby (Policja, pogotowie ratunkowe), dzwoniąc pod numer 112, 997 lub 998 (pogotowie).  Poinformowania służb dokonuje pracownik, który pierwszy powziął informację           </w:t>
      </w:r>
      <w:r w:rsidR="001A536B">
        <w:rPr>
          <w:rFonts w:ascii="Arial" w:hAnsi="Arial" w:cs="Arial"/>
          <w:sz w:val="24"/>
          <w:szCs w:val="24"/>
        </w:rPr>
        <w:br/>
      </w:r>
      <w:r>
        <w:rPr>
          <w:rFonts w:ascii="Arial" w:hAnsi="Arial" w:cs="Arial"/>
          <w:sz w:val="24"/>
          <w:szCs w:val="24"/>
        </w:rPr>
        <w:t xml:space="preserve">o zagrożeniu i następnie wypełnia KARTĘ INTERWENCJI. </w:t>
      </w:r>
    </w:p>
    <w:p w:rsidR="00DF67A8" w:rsidRDefault="00DF67A8">
      <w:pPr>
        <w:spacing w:line="276" w:lineRule="auto"/>
        <w:jc w:val="both"/>
        <w:rPr>
          <w:rFonts w:ascii="Arial" w:hAnsi="Arial" w:cs="Arial"/>
          <w:sz w:val="24"/>
          <w:szCs w:val="24"/>
        </w:rPr>
      </w:pPr>
    </w:p>
    <w:p w:rsidR="00DF67A8" w:rsidRDefault="006A1DDD">
      <w:pPr>
        <w:spacing w:line="276" w:lineRule="auto"/>
        <w:jc w:val="center"/>
        <w:rPr>
          <w:rFonts w:ascii="Arial" w:hAnsi="Arial" w:cs="Arial"/>
          <w:b/>
          <w:bCs/>
          <w:sz w:val="24"/>
          <w:szCs w:val="24"/>
        </w:rPr>
      </w:pPr>
      <w:r>
        <w:rPr>
          <w:rFonts w:ascii="Arial" w:hAnsi="Arial" w:cs="Arial"/>
          <w:b/>
          <w:bCs/>
          <w:sz w:val="24"/>
          <w:szCs w:val="24"/>
        </w:rPr>
        <w:t>Rozdział 6</w:t>
      </w:r>
    </w:p>
    <w:p w:rsidR="00DF67A8" w:rsidRDefault="006A1DDD">
      <w:pPr>
        <w:spacing w:line="276" w:lineRule="auto"/>
        <w:jc w:val="both"/>
      </w:pPr>
      <w:r>
        <w:rPr>
          <w:rFonts w:ascii="Arial" w:hAnsi="Arial" w:cs="Arial"/>
          <w:b/>
          <w:bCs/>
          <w:color w:val="000009"/>
          <w:sz w:val="24"/>
          <w:szCs w:val="24"/>
        </w:rPr>
        <w:t>Procedura postępowania w przypadku krzywdzenia małoletniego przez rodzica/opiekuna prawnego</w:t>
      </w:r>
    </w:p>
    <w:p w:rsidR="00DF67A8" w:rsidRDefault="00DF67A8">
      <w:pPr>
        <w:pStyle w:val="Default"/>
        <w:spacing w:after="160" w:line="276" w:lineRule="auto"/>
        <w:jc w:val="both"/>
        <w:rPr>
          <w:rFonts w:ascii="Arial" w:hAnsi="Arial" w:cs="Arial"/>
          <w:b/>
          <w:bCs/>
          <w:color w:val="000009"/>
        </w:rPr>
      </w:pPr>
    </w:p>
    <w:p w:rsidR="00DF67A8" w:rsidRPr="001A536B" w:rsidRDefault="006A1DDD" w:rsidP="001A536B">
      <w:pPr>
        <w:pStyle w:val="Default"/>
        <w:spacing w:after="160" w:line="276" w:lineRule="auto"/>
        <w:jc w:val="center"/>
        <w:rPr>
          <w:rFonts w:ascii="Arial" w:hAnsi="Arial" w:cs="Arial"/>
          <w:b/>
          <w:bCs/>
          <w:color w:val="000009"/>
        </w:rPr>
      </w:pPr>
      <w:r>
        <w:rPr>
          <w:rFonts w:ascii="Arial" w:hAnsi="Arial" w:cs="Arial"/>
          <w:b/>
          <w:bCs/>
          <w:color w:val="000009"/>
        </w:rPr>
        <w:t>§ 24</w:t>
      </w:r>
    </w:p>
    <w:p w:rsidR="00DF67A8" w:rsidRDefault="006A1DDD">
      <w:pPr>
        <w:pStyle w:val="Akapitzlist"/>
        <w:numPr>
          <w:ilvl w:val="1"/>
          <w:numId w:val="8"/>
        </w:numPr>
        <w:spacing w:line="276" w:lineRule="auto"/>
        <w:ind w:left="405"/>
        <w:jc w:val="both"/>
      </w:pPr>
      <w:r>
        <w:rPr>
          <w:rFonts w:ascii="Arial" w:hAnsi="Arial" w:cs="Arial"/>
          <w:sz w:val="24"/>
          <w:szCs w:val="24"/>
        </w:rPr>
        <w:t xml:space="preserve">W przypadku podjęcia przez pracownika podejrzenia, że dziecko jest krzywdzone przez rodziców/opiekunów prawnych, pracownik ma obowiązek zgłoszenia tego faktu personelowi terapeutyczno-medycznemu oddziału, sporządzenia NOTATKI SŁUŻBOWEJ i przekazania uzyskanej informacji PEDAGOGOWI SZKOLNEMU. </w:t>
      </w:r>
      <w:r>
        <w:rPr>
          <w:rFonts w:ascii="Arial" w:hAnsi="Arial" w:cs="Arial"/>
          <w:sz w:val="24"/>
          <w:szCs w:val="24"/>
        </w:rPr>
        <w:lastRenderedPageBreak/>
        <w:t>Notatka może mieć formę pisemną lub postać elektroniczną. Wzór notatki służbowej zawiera załącznik nr 6 do niniejszej POLITYKI.</w:t>
      </w:r>
    </w:p>
    <w:p w:rsidR="00DF67A8" w:rsidRDefault="006A1DDD">
      <w:pPr>
        <w:pStyle w:val="Default"/>
        <w:numPr>
          <w:ilvl w:val="1"/>
          <w:numId w:val="8"/>
        </w:numPr>
        <w:spacing w:after="160" w:line="276" w:lineRule="auto"/>
        <w:ind w:left="405"/>
        <w:jc w:val="both"/>
      </w:pPr>
      <w:r>
        <w:rPr>
          <w:rFonts w:ascii="Arial" w:hAnsi="Arial" w:cs="Arial"/>
          <w:color w:val="000009"/>
        </w:rPr>
        <w:t xml:space="preserve">W przypadku, gdy zgłaszającym krzywdzenie jest małoletni, pracownik przyjmuje informację, zapewniając dyskrecję zgłaszającemu poprzez wysłuchanie go bez świadków. Z rozmowy sporządza notatkę służbową ( zał. nr 1)  i informuje  o tym PEDAGOGA SZKOLNEGO. </w:t>
      </w:r>
    </w:p>
    <w:p w:rsidR="00DF67A8" w:rsidRDefault="006A1DDD">
      <w:pPr>
        <w:pStyle w:val="Default"/>
        <w:numPr>
          <w:ilvl w:val="1"/>
          <w:numId w:val="8"/>
        </w:numPr>
        <w:spacing w:after="160" w:line="276" w:lineRule="auto"/>
        <w:ind w:left="405"/>
        <w:jc w:val="both"/>
      </w:pPr>
      <w:r>
        <w:rPr>
          <w:rFonts w:ascii="Arial" w:eastAsia="Lato" w:hAnsi="Arial" w:cs="Arial"/>
        </w:rPr>
        <w:t>PEDAGOG SZKOLNY przeprowadza rozmowę z dzieckiem i innymi osobami mającymi lub mogącymi mieć wiedzę o zdarzeniu i o sytuacji osobistej (rodzinnej, zdrowotnej) dziecka. Stara się ustalić przebieg zdarzenia, ale także wpływ zdarzenia na zdrowie psychiczne i fizyczne dziecka. Ustalenia są spisywane na KARCIE INTERWENCJI (załącznik nr 5).</w:t>
      </w:r>
    </w:p>
    <w:p w:rsidR="00DF67A8" w:rsidRDefault="006A1DDD">
      <w:pPr>
        <w:pStyle w:val="Default"/>
        <w:spacing w:after="160" w:line="276" w:lineRule="auto"/>
        <w:jc w:val="center"/>
        <w:rPr>
          <w:rFonts w:ascii="Arial" w:hAnsi="Arial" w:cs="Arial"/>
          <w:b/>
          <w:bCs/>
          <w:color w:val="000009"/>
        </w:rPr>
      </w:pPr>
      <w:r>
        <w:rPr>
          <w:rFonts w:ascii="Arial" w:hAnsi="Arial" w:cs="Arial"/>
          <w:b/>
          <w:bCs/>
          <w:color w:val="000009"/>
        </w:rPr>
        <w:t>§ 25</w:t>
      </w:r>
    </w:p>
    <w:p w:rsidR="00DF67A8" w:rsidRPr="001A536B" w:rsidRDefault="006A1DDD" w:rsidP="001A536B">
      <w:pPr>
        <w:spacing w:line="276" w:lineRule="auto"/>
        <w:jc w:val="both"/>
      </w:pPr>
      <w:r>
        <w:rPr>
          <w:rFonts w:ascii="Arial" w:hAnsi="Arial" w:cs="Arial"/>
          <w:sz w:val="24"/>
          <w:szCs w:val="24"/>
        </w:rPr>
        <w:t xml:space="preserve">Jeżeli rodzice/opiekunowie prawni są osobami podejrzanymi o stosowanie przemocy, PEDAGOG SZKOLNY w porozumieniu i/lub współpracy z personelem terapeutyczno-medycznym oddziału szpitalnego przeprowadza z nimi rozmowę na temat konsekwencji stosowania przemocy wobec dziecka oraz o obowiązkach prawnych Szkoły: wszczęcie procedury „Niebieskie Karty” oraz w przypadku popełnienia przestępstwa zgłoszenia sprawy do prokuratury oraz w przypadku zagrożenia dobra dziecka do sądu rodzinnego. Informuje te osoby o możliwościach podjęcia leczenia </w:t>
      </w:r>
      <w:r w:rsidR="001A536B">
        <w:rPr>
          <w:rFonts w:ascii="Arial" w:hAnsi="Arial" w:cs="Arial"/>
          <w:sz w:val="24"/>
          <w:szCs w:val="24"/>
        </w:rPr>
        <w:br/>
      </w:r>
      <w:r>
        <w:rPr>
          <w:rFonts w:ascii="Arial" w:hAnsi="Arial" w:cs="Arial"/>
          <w:sz w:val="24"/>
          <w:szCs w:val="24"/>
        </w:rPr>
        <w:t>i udziale w programach dla osób stosujących przemoc.</w:t>
      </w:r>
    </w:p>
    <w:p w:rsidR="00DF67A8" w:rsidRDefault="006A1DDD">
      <w:pPr>
        <w:pStyle w:val="Default"/>
        <w:spacing w:after="160" w:line="276" w:lineRule="auto"/>
        <w:jc w:val="center"/>
        <w:rPr>
          <w:rFonts w:ascii="Arial" w:hAnsi="Arial" w:cs="Arial"/>
          <w:b/>
          <w:bCs/>
          <w:color w:val="000009"/>
        </w:rPr>
      </w:pPr>
      <w:r>
        <w:rPr>
          <w:rFonts w:ascii="Arial" w:hAnsi="Arial" w:cs="Arial"/>
          <w:b/>
          <w:bCs/>
          <w:color w:val="000009"/>
        </w:rPr>
        <w:t>§ 26</w:t>
      </w:r>
    </w:p>
    <w:p w:rsidR="00DF67A8" w:rsidRDefault="006A1DDD">
      <w:pPr>
        <w:pStyle w:val="Akapitzlist"/>
        <w:numPr>
          <w:ilvl w:val="0"/>
          <w:numId w:val="27"/>
        </w:numPr>
        <w:spacing w:line="276" w:lineRule="auto"/>
        <w:jc w:val="both"/>
      </w:pPr>
      <w:r>
        <w:rPr>
          <w:rFonts w:ascii="Arial" w:hAnsi="Arial" w:cs="Arial"/>
          <w:sz w:val="24"/>
          <w:szCs w:val="24"/>
        </w:rPr>
        <w:t xml:space="preserve">PEDAGOG SZKOLNY dokonuje diagnozy sytuacji i potrzeb dziecka oraz sporządza PLAN POMOCY DZIECKU, który uwzględnia sposoby zapewnienia dziecku bezpieczeństwa oraz opis wsparcia, jakie Szkoła może zaoferować dziecku. Przygotowuje informację o placówkach pomocy dziecku. </w:t>
      </w:r>
    </w:p>
    <w:p w:rsidR="00DF67A8" w:rsidRDefault="006A1DDD">
      <w:pPr>
        <w:pStyle w:val="Akapitzlist"/>
        <w:numPr>
          <w:ilvl w:val="0"/>
          <w:numId w:val="27"/>
        </w:numPr>
        <w:spacing w:line="276" w:lineRule="auto"/>
        <w:jc w:val="both"/>
      </w:pPr>
      <w:r>
        <w:rPr>
          <w:rFonts w:ascii="Arial" w:hAnsi="Arial" w:cs="Arial"/>
          <w:sz w:val="24"/>
          <w:szCs w:val="24"/>
        </w:rPr>
        <w:t>W przypadku podejrzenia, że dziecko doświadcza jednorazowej przemocy fizycznej (np. klapsy, popychanie), przemocy psychicznej (np. poniżanie, dyskryminacja, ośmieszanie) lub innych niepokojących zachować (np. krzyk, niestosowne komentarze) przy braku współpracy rodziców/opiekunów prawnych lub powtarzającej się przemocy DYREKTOR SZKOŁY składa wniosek do są</w:t>
      </w:r>
      <w:r w:rsidR="001A536B">
        <w:rPr>
          <w:rFonts w:ascii="Arial" w:hAnsi="Arial" w:cs="Arial"/>
          <w:sz w:val="24"/>
          <w:szCs w:val="24"/>
        </w:rPr>
        <w:t>du rodzinnego o wgląd w sytuację</w:t>
      </w:r>
      <w:r>
        <w:rPr>
          <w:rFonts w:ascii="Arial" w:hAnsi="Arial" w:cs="Arial"/>
          <w:sz w:val="24"/>
          <w:szCs w:val="24"/>
        </w:rPr>
        <w:t xml:space="preserve"> dziecka. Wzór wniosku zawiera załącznik nr 7 do niniejszej POLITYKI.</w:t>
      </w:r>
    </w:p>
    <w:p w:rsidR="00DF67A8" w:rsidRDefault="006A1DDD">
      <w:pPr>
        <w:pStyle w:val="Akapitzlist"/>
        <w:numPr>
          <w:ilvl w:val="0"/>
          <w:numId w:val="27"/>
        </w:numPr>
        <w:spacing w:line="276" w:lineRule="auto"/>
        <w:jc w:val="both"/>
        <w:rPr>
          <w:rFonts w:ascii="Arial" w:hAnsi="Arial" w:cs="Arial"/>
          <w:sz w:val="24"/>
          <w:szCs w:val="24"/>
        </w:rPr>
      </w:pPr>
      <w:r>
        <w:rPr>
          <w:rFonts w:ascii="Arial" w:hAnsi="Arial" w:cs="Arial"/>
          <w:sz w:val="24"/>
          <w:szCs w:val="24"/>
        </w:rPr>
        <w:t>PEDAGOG SZKOLNY informuje o swoich działaniach DYREKTORA SZKOŁY.</w:t>
      </w:r>
    </w:p>
    <w:p w:rsidR="00DF67A8" w:rsidRPr="001A536B" w:rsidRDefault="006A1DDD" w:rsidP="001A536B">
      <w:pPr>
        <w:pStyle w:val="Akapitzlist"/>
        <w:numPr>
          <w:ilvl w:val="0"/>
          <w:numId w:val="27"/>
        </w:numPr>
        <w:spacing w:line="276" w:lineRule="auto"/>
        <w:jc w:val="both"/>
      </w:pPr>
      <w:r>
        <w:rPr>
          <w:rFonts w:ascii="Arial" w:hAnsi="Arial" w:cs="Arial"/>
          <w:sz w:val="24"/>
          <w:szCs w:val="24"/>
        </w:rPr>
        <w:t>PEDAGOG SZKOLNY monitoruje sytuację dziecka, udziela wsparcia i organizuje pomoc stosownie do jego potrzeb.</w:t>
      </w:r>
    </w:p>
    <w:p w:rsidR="00DF67A8" w:rsidRDefault="006A1DDD">
      <w:pPr>
        <w:pStyle w:val="Default"/>
        <w:spacing w:after="160" w:line="276" w:lineRule="auto"/>
        <w:jc w:val="center"/>
        <w:rPr>
          <w:rFonts w:ascii="Arial" w:hAnsi="Arial" w:cs="Arial"/>
          <w:b/>
          <w:bCs/>
          <w:color w:val="000009"/>
        </w:rPr>
      </w:pPr>
      <w:r>
        <w:rPr>
          <w:rFonts w:ascii="Arial" w:hAnsi="Arial" w:cs="Arial"/>
          <w:b/>
          <w:bCs/>
          <w:color w:val="000009"/>
        </w:rPr>
        <w:t>§ 27</w:t>
      </w:r>
    </w:p>
    <w:p w:rsidR="00DF67A8" w:rsidRPr="001A536B" w:rsidRDefault="006A1DDD" w:rsidP="001A536B">
      <w:pPr>
        <w:spacing w:line="276" w:lineRule="auto"/>
        <w:jc w:val="both"/>
      </w:pPr>
      <w:r>
        <w:rPr>
          <w:rFonts w:ascii="Arial" w:hAnsi="Arial" w:cs="Arial"/>
          <w:sz w:val="24"/>
          <w:szCs w:val="24"/>
        </w:rPr>
        <w:t xml:space="preserve">W przypadku podejrzenia, że rodzic/opiekun prawny dziecka zaniedbuje jego potrzeby lub rodzina jest niewydolna wychowawczo (np. dziecko chodzi                    </w:t>
      </w:r>
      <w:r w:rsidR="001A536B">
        <w:rPr>
          <w:rFonts w:ascii="Arial" w:hAnsi="Arial" w:cs="Arial"/>
          <w:sz w:val="24"/>
          <w:szCs w:val="24"/>
        </w:rPr>
        <w:br/>
      </w:r>
      <w:r>
        <w:rPr>
          <w:rFonts w:ascii="Arial" w:hAnsi="Arial" w:cs="Arial"/>
          <w:sz w:val="24"/>
          <w:szCs w:val="24"/>
        </w:rPr>
        <w:t xml:space="preserve">w nieadekwatnych do pogody ubraniach, opuszcza miejsce zamieszkania bez nadzoru osoby dorosłej), rodzina stosuje przemoc wobec dziecka (rodzic/opiekun prawny/ inny domownik krzyczy na dziecko, stosuje klapsy lub podobne rodzajowo kary fizyczne), DYREKTOR SZKOŁY informuje właściwy ośrodek pomocy społecznej </w:t>
      </w:r>
      <w:r>
        <w:rPr>
          <w:rFonts w:ascii="Arial" w:hAnsi="Arial" w:cs="Arial"/>
          <w:sz w:val="24"/>
          <w:szCs w:val="24"/>
        </w:rPr>
        <w:lastRenderedPageBreak/>
        <w:t>o potrzebie pomocy rodzinie, gdy niespełnianie potrzeb wynika z sytuacji ubóstwa. PEDAGOG SZKOLNY ma możliwość wszczęcia procedury Niebieskie Karty.</w:t>
      </w:r>
      <w:r w:rsidR="001A536B">
        <w:rPr>
          <w:rFonts w:ascii="Arial" w:hAnsi="Arial" w:cs="Arial"/>
          <w:sz w:val="24"/>
          <w:szCs w:val="24"/>
        </w:rPr>
        <w:br/>
      </w:r>
    </w:p>
    <w:p w:rsidR="00DF67A8" w:rsidRPr="001A536B" w:rsidRDefault="006A1DDD" w:rsidP="001A536B">
      <w:pPr>
        <w:pStyle w:val="Default"/>
        <w:spacing w:after="160" w:line="276" w:lineRule="auto"/>
        <w:jc w:val="center"/>
        <w:rPr>
          <w:rFonts w:ascii="Arial" w:hAnsi="Arial" w:cs="Arial"/>
          <w:b/>
          <w:bCs/>
          <w:color w:val="000009"/>
        </w:rPr>
      </w:pPr>
      <w:r>
        <w:rPr>
          <w:rFonts w:ascii="Arial" w:hAnsi="Arial" w:cs="Arial"/>
          <w:b/>
          <w:bCs/>
          <w:color w:val="000009"/>
        </w:rPr>
        <w:t>§ 28</w:t>
      </w:r>
    </w:p>
    <w:p w:rsidR="00DF67A8" w:rsidRDefault="006A1DDD">
      <w:pPr>
        <w:pStyle w:val="Akapitzlist"/>
        <w:numPr>
          <w:ilvl w:val="0"/>
          <w:numId w:val="28"/>
        </w:numPr>
        <w:spacing w:line="276" w:lineRule="auto"/>
        <w:jc w:val="both"/>
      </w:pPr>
      <w:r>
        <w:rPr>
          <w:rFonts w:ascii="Arial" w:hAnsi="Arial" w:cs="Arial"/>
          <w:color w:val="000009"/>
          <w:sz w:val="24"/>
          <w:szCs w:val="24"/>
        </w:rPr>
        <w:t>W przypadku podejrzenia, że małoletni doświadcza krzywdzenia z uszczerbkiem na zdrowiu, wykorzystania seksualnego lub/i zagrożone jest jego życie</w:t>
      </w:r>
      <w:r w:rsidR="001A536B">
        <w:rPr>
          <w:rFonts w:ascii="Arial" w:hAnsi="Arial" w:cs="Arial"/>
          <w:color w:val="000009"/>
          <w:sz w:val="24"/>
          <w:szCs w:val="24"/>
        </w:rPr>
        <w:t>,</w:t>
      </w:r>
      <w:r>
        <w:rPr>
          <w:rFonts w:ascii="Arial" w:hAnsi="Arial" w:cs="Arial"/>
          <w:color w:val="000009"/>
          <w:sz w:val="24"/>
          <w:szCs w:val="24"/>
        </w:rPr>
        <w:t xml:space="preserve"> </w:t>
      </w:r>
      <w:r>
        <w:rPr>
          <w:rFonts w:ascii="Arial" w:hAnsi="Arial" w:cs="Arial"/>
          <w:sz w:val="24"/>
          <w:szCs w:val="24"/>
        </w:rPr>
        <w:t>należy niezwłocznie poinformować odpowiednie służby (Policja, pogotowie ratunkowe), dzwoniąc pod numer 112, 997 lub 998 (pogotowie). Poinformowania służb dokonuje pracownik, który pierwszy powziął informację o zagrożeniu i następnie wypełnia KARTĘ INTERWENCJI.</w:t>
      </w:r>
    </w:p>
    <w:p w:rsidR="00DF67A8" w:rsidRDefault="006A1DDD">
      <w:pPr>
        <w:pStyle w:val="Akapitzlist"/>
        <w:numPr>
          <w:ilvl w:val="0"/>
          <w:numId w:val="28"/>
        </w:numPr>
        <w:spacing w:line="276" w:lineRule="auto"/>
        <w:jc w:val="both"/>
        <w:rPr>
          <w:rFonts w:ascii="Arial" w:hAnsi="Arial" w:cs="Arial"/>
          <w:sz w:val="24"/>
          <w:szCs w:val="24"/>
        </w:rPr>
      </w:pPr>
      <w:r>
        <w:rPr>
          <w:rFonts w:ascii="Arial" w:hAnsi="Arial" w:cs="Arial"/>
          <w:color w:val="000009"/>
          <w:sz w:val="24"/>
          <w:szCs w:val="24"/>
        </w:rPr>
        <w:t>W przypadku podejrzenia</w:t>
      </w:r>
      <w:r w:rsidR="001A536B">
        <w:rPr>
          <w:rFonts w:ascii="Arial" w:hAnsi="Arial" w:cs="Arial"/>
          <w:color w:val="000009"/>
          <w:sz w:val="24"/>
          <w:szCs w:val="24"/>
        </w:rPr>
        <w:t>,</w:t>
      </w:r>
      <w:r>
        <w:rPr>
          <w:rFonts w:ascii="Arial" w:hAnsi="Arial" w:cs="Arial"/>
          <w:color w:val="000009"/>
          <w:sz w:val="24"/>
          <w:szCs w:val="24"/>
        </w:rPr>
        <w:t xml:space="preserve"> że małoletni doświadcza krzywdzenia innymi typami przestępstw </w:t>
      </w:r>
      <w:r>
        <w:rPr>
          <w:rFonts w:ascii="Arial" w:hAnsi="Arial" w:cs="Arial"/>
          <w:sz w:val="24"/>
          <w:szCs w:val="24"/>
        </w:rPr>
        <w:t xml:space="preserve">niż wskazane w ustępie poprzedzającym DYREKTOR SZKOŁY składa pisemne zawiadomienie o możliwości popełnienia przestępstwa                 </w:t>
      </w:r>
      <w:r w:rsidR="001A536B">
        <w:rPr>
          <w:rFonts w:ascii="Arial" w:hAnsi="Arial" w:cs="Arial"/>
          <w:sz w:val="24"/>
          <w:szCs w:val="24"/>
        </w:rPr>
        <w:br/>
      </w:r>
      <w:r>
        <w:rPr>
          <w:rFonts w:ascii="Arial" w:hAnsi="Arial" w:cs="Arial"/>
          <w:sz w:val="24"/>
          <w:szCs w:val="24"/>
        </w:rPr>
        <w:t>i przekazuje je do właściwej miejscowo policji lub prokuratury. Wzór zawiadomienia znajduje się w Załączniku nr 8 do niniejszej POLITYKI.</w:t>
      </w:r>
    </w:p>
    <w:p w:rsidR="00DF67A8" w:rsidRDefault="006A1DDD">
      <w:pPr>
        <w:pStyle w:val="Akapitzlist"/>
        <w:numPr>
          <w:ilvl w:val="0"/>
          <w:numId w:val="28"/>
        </w:numPr>
        <w:spacing w:line="276" w:lineRule="auto"/>
        <w:jc w:val="both"/>
        <w:rPr>
          <w:rFonts w:ascii="Arial" w:hAnsi="Arial" w:cs="Arial"/>
          <w:sz w:val="24"/>
          <w:szCs w:val="24"/>
        </w:rPr>
      </w:pPr>
      <w:r>
        <w:rPr>
          <w:rFonts w:ascii="Arial" w:hAnsi="Arial" w:cs="Arial"/>
          <w:sz w:val="24"/>
          <w:szCs w:val="24"/>
        </w:rPr>
        <w:t xml:space="preserve">Dalszy tok postępowania leży w kompetencji instytucji, o których mowa                </w:t>
      </w:r>
      <w:r w:rsidR="001A536B">
        <w:rPr>
          <w:rFonts w:ascii="Arial" w:hAnsi="Arial" w:cs="Arial"/>
          <w:sz w:val="24"/>
          <w:szCs w:val="24"/>
        </w:rPr>
        <w:br/>
      </w:r>
      <w:r>
        <w:rPr>
          <w:rFonts w:ascii="Arial" w:hAnsi="Arial" w:cs="Arial"/>
          <w:sz w:val="24"/>
          <w:szCs w:val="24"/>
        </w:rPr>
        <w:t>w ustępach  poprzedzających.</w:t>
      </w:r>
    </w:p>
    <w:p w:rsidR="00DF67A8" w:rsidRDefault="00DF67A8">
      <w:pPr>
        <w:spacing w:line="276" w:lineRule="auto"/>
        <w:rPr>
          <w:rFonts w:ascii="Arial" w:hAnsi="Arial" w:cs="Arial"/>
          <w:b/>
          <w:bCs/>
          <w:sz w:val="24"/>
          <w:szCs w:val="24"/>
        </w:rPr>
      </w:pPr>
    </w:p>
    <w:p w:rsidR="00DF67A8" w:rsidRPr="001A536B" w:rsidRDefault="006A1DDD" w:rsidP="001A536B">
      <w:pPr>
        <w:spacing w:line="276" w:lineRule="auto"/>
        <w:jc w:val="center"/>
        <w:rPr>
          <w:rFonts w:ascii="Arial" w:hAnsi="Arial" w:cs="Arial"/>
          <w:b/>
          <w:bCs/>
          <w:sz w:val="24"/>
          <w:szCs w:val="24"/>
        </w:rPr>
      </w:pPr>
      <w:r>
        <w:rPr>
          <w:rFonts w:ascii="Arial" w:hAnsi="Arial" w:cs="Arial"/>
          <w:b/>
          <w:bCs/>
          <w:sz w:val="24"/>
          <w:szCs w:val="24"/>
        </w:rPr>
        <w:t>Rozdział 7</w:t>
      </w:r>
    </w:p>
    <w:p w:rsidR="00DF67A8" w:rsidRDefault="006A1DDD">
      <w:pPr>
        <w:spacing w:line="276" w:lineRule="auto"/>
        <w:jc w:val="both"/>
        <w:rPr>
          <w:rFonts w:ascii="Arial" w:hAnsi="Arial" w:cs="Arial"/>
          <w:sz w:val="24"/>
          <w:szCs w:val="24"/>
        </w:rPr>
      </w:pPr>
      <w:r>
        <w:rPr>
          <w:rFonts w:ascii="Arial" w:hAnsi="Arial" w:cs="Arial"/>
          <w:b/>
          <w:bCs/>
          <w:color w:val="000009"/>
          <w:sz w:val="24"/>
          <w:szCs w:val="24"/>
        </w:rPr>
        <w:t>Procedura postępowania w przypadku krzywdzenia dziecka przez rówieśników</w:t>
      </w:r>
      <w:r w:rsidR="001A536B">
        <w:rPr>
          <w:rFonts w:ascii="Arial" w:hAnsi="Arial" w:cs="Arial"/>
          <w:b/>
          <w:bCs/>
          <w:color w:val="000009"/>
          <w:sz w:val="24"/>
          <w:szCs w:val="24"/>
        </w:rPr>
        <w:br/>
      </w:r>
    </w:p>
    <w:p w:rsidR="00DF67A8" w:rsidRDefault="006A1DDD">
      <w:pPr>
        <w:spacing w:line="276" w:lineRule="auto"/>
        <w:jc w:val="center"/>
        <w:rPr>
          <w:rFonts w:ascii="Arial" w:hAnsi="Arial" w:cs="Arial"/>
          <w:b/>
          <w:bCs/>
          <w:sz w:val="24"/>
          <w:szCs w:val="24"/>
        </w:rPr>
      </w:pPr>
      <w:r>
        <w:rPr>
          <w:rFonts w:ascii="Arial" w:hAnsi="Arial" w:cs="Arial"/>
          <w:b/>
          <w:bCs/>
          <w:sz w:val="24"/>
          <w:szCs w:val="24"/>
        </w:rPr>
        <w:t>§ 29</w:t>
      </w:r>
    </w:p>
    <w:p w:rsidR="00DF67A8" w:rsidRDefault="006A1DDD">
      <w:pPr>
        <w:pStyle w:val="Akapitzlist"/>
        <w:numPr>
          <w:ilvl w:val="0"/>
          <w:numId w:val="29"/>
        </w:numPr>
        <w:spacing w:line="276" w:lineRule="auto"/>
        <w:jc w:val="both"/>
      </w:pPr>
      <w:r>
        <w:rPr>
          <w:rFonts w:ascii="Arial" w:hAnsi="Arial" w:cs="Arial"/>
          <w:sz w:val="24"/>
          <w:szCs w:val="24"/>
        </w:rPr>
        <w:t xml:space="preserve">W przypadku podjęcia przez pracownika podejrzenia, że dziecko jest krzywdzone przez inne dziecko pracownik ma obowiązek poinformować personel terapeutyczno-medyczny oddziału i sporządzenia NOTATKI SŁUŻBOWEJ            </w:t>
      </w:r>
      <w:r w:rsidR="001A536B">
        <w:rPr>
          <w:rFonts w:ascii="Arial" w:hAnsi="Arial" w:cs="Arial"/>
          <w:sz w:val="24"/>
          <w:szCs w:val="24"/>
        </w:rPr>
        <w:br/>
      </w:r>
      <w:r>
        <w:rPr>
          <w:rFonts w:ascii="Arial" w:hAnsi="Arial" w:cs="Arial"/>
          <w:sz w:val="24"/>
          <w:szCs w:val="24"/>
        </w:rPr>
        <w:t>i przekazania uzyskanej informacji do WYCHOWAWCY ODDZIAŁU. Notatka może mieć formę pisemną lub postać elektroniczną. Wzór notatki służbowej zawiera załącznik nr 6 do niniejszej POLITYKI.</w:t>
      </w:r>
    </w:p>
    <w:p w:rsidR="00DF67A8" w:rsidRDefault="006A1DDD">
      <w:pPr>
        <w:pStyle w:val="Akapitzlist"/>
        <w:numPr>
          <w:ilvl w:val="0"/>
          <w:numId w:val="29"/>
        </w:numPr>
        <w:spacing w:line="276" w:lineRule="auto"/>
        <w:jc w:val="both"/>
        <w:rPr>
          <w:sz w:val="24"/>
          <w:szCs w:val="24"/>
        </w:rPr>
      </w:pPr>
      <w:r>
        <w:rPr>
          <w:rFonts w:ascii="Arial" w:hAnsi="Arial" w:cs="Arial"/>
          <w:color w:val="000009"/>
          <w:sz w:val="24"/>
          <w:szCs w:val="24"/>
        </w:rPr>
        <w:t xml:space="preserve">W przypadku gdy zgłaszającym krzywdzenie jest małoletni, pracownik przyjmuje informację, zapewniając dyskrecję zgłaszającemu poprzez wysłuchanie go bez świadków. Z rozmowy sporządza notatkę służbową ( zał. nr 1) i informuje            </w:t>
      </w:r>
      <w:r w:rsidR="001A536B">
        <w:rPr>
          <w:rFonts w:ascii="Arial" w:hAnsi="Arial" w:cs="Arial"/>
          <w:color w:val="000009"/>
          <w:sz w:val="24"/>
          <w:szCs w:val="24"/>
        </w:rPr>
        <w:br/>
      </w:r>
      <w:r>
        <w:rPr>
          <w:rFonts w:ascii="Arial" w:hAnsi="Arial" w:cs="Arial"/>
          <w:color w:val="000009"/>
          <w:sz w:val="24"/>
          <w:szCs w:val="24"/>
        </w:rPr>
        <w:t xml:space="preserve">o zaistniałym fakcie </w:t>
      </w:r>
      <w:r>
        <w:rPr>
          <w:rFonts w:ascii="Arial" w:hAnsi="Arial" w:cs="Arial"/>
          <w:sz w:val="24"/>
          <w:szCs w:val="24"/>
        </w:rPr>
        <w:t>WYCHOWAWCĘ ODDZIAŁU</w:t>
      </w:r>
      <w:r>
        <w:rPr>
          <w:rFonts w:ascii="Arial" w:hAnsi="Arial" w:cs="Arial"/>
          <w:color w:val="000009"/>
          <w:sz w:val="24"/>
          <w:szCs w:val="24"/>
        </w:rPr>
        <w:t xml:space="preserve">. </w:t>
      </w:r>
    </w:p>
    <w:p w:rsidR="00DF67A8" w:rsidRDefault="006A1DDD">
      <w:pPr>
        <w:pStyle w:val="Akapitzlist"/>
        <w:numPr>
          <w:ilvl w:val="0"/>
          <w:numId w:val="29"/>
        </w:numPr>
        <w:spacing w:line="276" w:lineRule="auto"/>
        <w:jc w:val="both"/>
        <w:rPr>
          <w:rFonts w:ascii="Arial" w:hAnsi="Arial" w:cs="Arial"/>
          <w:color w:val="000009"/>
          <w:sz w:val="24"/>
          <w:szCs w:val="24"/>
        </w:rPr>
      </w:pPr>
      <w:r>
        <w:rPr>
          <w:rFonts w:ascii="Arial" w:hAnsi="Arial" w:cs="Arial"/>
          <w:color w:val="000009"/>
          <w:sz w:val="24"/>
          <w:szCs w:val="24"/>
        </w:rPr>
        <w:t xml:space="preserve">WYCHOWAWCA ODDZIAŁU informuje o zdarzeniu PEDAGOGA SZKOLNEGO       i w jego obecności przeprowadza rozmowę wyjaśniającą z osobą poszkodowaną oraz uczniem/uczniami podejrzanym/i o krzywdzenie. </w:t>
      </w:r>
    </w:p>
    <w:p w:rsidR="00DF67A8" w:rsidRDefault="006A1DDD">
      <w:pPr>
        <w:pStyle w:val="Akapitzlist"/>
        <w:numPr>
          <w:ilvl w:val="0"/>
          <w:numId w:val="29"/>
        </w:numPr>
        <w:spacing w:line="276" w:lineRule="auto"/>
        <w:jc w:val="both"/>
        <w:rPr>
          <w:rFonts w:ascii="Arial" w:hAnsi="Arial" w:cs="Arial"/>
          <w:color w:val="000009"/>
          <w:sz w:val="24"/>
          <w:szCs w:val="24"/>
        </w:rPr>
      </w:pPr>
      <w:r>
        <w:rPr>
          <w:rFonts w:ascii="Arial" w:hAnsi="Arial" w:cs="Arial"/>
          <w:color w:val="000009"/>
          <w:sz w:val="24"/>
          <w:szCs w:val="24"/>
        </w:rPr>
        <w:t xml:space="preserve">PEDAGOG SZKOLNY opracowuje PLAN POMOCY DZIECKU. </w:t>
      </w:r>
    </w:p>
    <w:p w:rsidR="00DF67A8" w:rsidRDefault="006A1DDD">
      <w:pPr>
        <w:pStyle w:val="Akapitzlist"/>
        <w:numPr>
          <w:ilvl w:val="0"/>
          <w:numId w:val="29"/>
        </w:numPr>
        <w:spacing w:line="276" w:lineRule="auto"/>
        <w:jc w:val="both"/>
      </w:pPr>
      <w:r>
        <w:rPr>
          <w:rFonts w:ascii="Arial" w:hAnsi="Arial" w:cs="Arial"/>
          <w:color w:val="000009"/>
          <w:sz w:val="24"/>
          <w:szCs w:val="24"/>
        </w:rPr>
        <w:t xml:space="preserve">PEDAGOG SZKOLNY monitoruje sytuację dziecka przy współpracy                      </w:t>
      </w:r>
      <w:r w:rsidR="001A536B">
        <w:rPr>
          <w:rFonts w:ascii="Arial" w:hAnsi="Arial" w:cs="Arial"/>
          <w:color w:val="000009"/>
          <w:sz w:val="24"/>
          <w:szCs w:val="24"/>
        </w:rPr>
        <w:br/>
      </w:r>
      <w:r>
        <w:rPr>
          <w:rFonts w:ascii="Arial" w:hAnsi="Arial" w:cs="Arial"/>
          <w:color w:val="000009"/>
          <w:sz w:val="24"/>
          <w:szCs w:val="24"/>
        </w:rPr>
        <w:t>z wychowawcą oddziału, rodzicami/opiekunami prawnymi oraz personelem terapeutyczno-medycznym oddziału szpitalnego.</w:t>
      </w:r>
    </w:p>
    <w:p w:rsidR="00DF67A8" w:rsidRDefault="001A536B">
      <w:pPr>
        <w:spacing w:line="276" w:lineRule="auto"/>
        <w:jc w:val="center"/>
        <w:rPr>
          <w:rFonts w:ascii="Arial" w:hAnsi="Arial" w:cs="Arial"/>
          <w:sz w:val="24"/>
          <w:szCs w:val="24"/>
        </w:rPr>
      </w:pPr>
      <w:r>
        <w:rPr>
          <w:rFonts w:ascii="Arial" w:hAnsi="Arial" w:cs="Arial"/>
          <w:sz w:val="24"/>
          <w:szCs w:val="24"/>
        </w:rPr>
        <w:br/>
      </w:r>
    </w:p>
    <w:p w:rsidR="00DF67A8" w:rsidRPr="001A536B" w:rsidRDefault="006A1DDD" w:rsidP="001A536B">
      <w:pPr>
        <w:spacing w:line="276" w:lineRule="auto"/>
        <w:jc w:val="center"/>
        <w:rPr>
          <w:rFonts w:ascii="Arial" w:hAnsi="Arial" w:cs="Arial"/>
          <w:b/>
          <w:bCs/>
          <w:sz w:val="24"/>
          <w:szCs w:val="24"/>
        </w:rPr>
      </w:pPr>
      <w:r>
        <w:rPr>
          <w:rFonts w:ascii="Arial" w:hAnsi="Arial" w:cs="Arial"/>
          <w:b/>
          <w:bCs/>
          <w:sz w:val="24"/>
          <w:szCs w:val="24"/>
        </w:rPr>
        <w:lastRenderedPageBreak/>
        <w:t>§ 30</w:t>
      </w:r>
    </w:p>
    <w:p w:rsidR="00DF67A8" w:rsidRDefault="006A1DDD">
      <w:pPr>
        <w:spacing w:line="276" w:lineRule="auto"/>
        <w:jc w:val="both"/>
      </w:pPr>
      <w:r>
        <w:rPr>
          <w:rFonts w:ascii="Arial" w:eastAsia="Lato" w:hAnsi="Arial" w:cs="Arial"/>
          <w:color w:val="1D1D1B"/>
          <w:sz w:val="24"/>
          <w:szCs w:val="24"/>
        </w:rPr>
        <w:t xml:space="preserve">W przypadku podejrzenia krzywdzenia dziecka przez inne dziecko (np. na zajęciach) należy przeprowadzić rozmowę z dzieckiem podejrzewanym o krzywdzenie oraz jego rodzicami/opiekunami prawnymi, a także oddzielnie z dzieckiem doświadczającym krzywdzenia i jego rodzicami/opiekunami prawnymi. Ponadto należy porozmawiać </w:t>
      </w:r>
      <w:r w:rsidR="001A536B">
        <w:rPr>
          <w:rFonts w:ascii="Arial" w:eastAsia="Lato" w:hAnsi="Arial" w:cs="Arial"/>
          <w:color w:val="1D1D1B"/>
          <w:sz w:val="24"/>
          <w:szCs w:val="24"/>
        </w:rPr>
        <w:br/>
      </w:r>
      <w:r>
        <w:rPr>
          <w:rFonts w:ascii="Arial" w:eastAsia="Lato" w:hAnsi="Arial" w:cs="Arial"/>
          <w:color w:val="1D1D1B"/>
          <w:sz w:val="24"/>
          <w:szCs w:val="24"/>
        </w:rPr>
        <w:t xml:space="preserve">z innymi osobami mającymi wiedzę o zdarzeniu. W trakcie rozmów należy dążyć do ustalenia przebiegu zdarzenia, a </w:t>
      </w:r>
      <w:r>
        <w:rPr>
          <w:rFonts w:ascii="Arial" w:eastAsia="Lato" w:hAnsi="Arial" w:cs="Arial"/>
          <w:color w:val="000000"/>
          <w:sz w:val="24"/>
          <w:szCs w:val="24"/>
        </w:rPr>
        <w:t xml:space="preserve">także wpływu zdarzenia na zdrowie psychiczne </w:t>
      </w:r>
      <w:r w:rsidR="001A536B">
        <w:rPr>
          <w:rFonts w:ascii="Arial" w:eastAsia="Lato" w:hAnsi="Arial" w:cs="Arial"/>
          <w:color w:val="000000"/>
          <w:sz w:val="24"/>
          <w:szCs w:val="24"/>
        </w:rPr>
        <w:br/>
      </w:r>
      <w:r>
        <w:rPr>
          <w:rFonts w:ascii="Arial" w:eastAsia="Lato" w:hAnsi="Arial" w:cs="Arial"/>
          <w:color w:val="000000"/>
          <w:sz w:val="24"/>
          <w:szCs w:val="24"/>
        </w:rPr>
        <w:t>i fizyczne dziecka krzywdzonego. Ustalenia są spisywane na KARCIE INTERWENCJI (załącznik nr 5). Dla dziecka krzywdzącego oraz krzywdzonego sporządza się oddzielne KARTY INTERWENCJI.</w:t>
      </w:r>
    </w:p>
    <w:p w:rsidR="00DF67A8" w:rsidRDefault="006A1DDD">
      <w:pPr>
        <w:spacing w:line="276" w:lineRule="auto"/>
        <w:jc w:val="center"/>
        <w:rPr>
          <w:rFonts w:ascii="Arial" w:hAnsi="Arial" w:cs="Arial"/>
          <w:b/>
          <w:bCs/>
          <w:sz w:val="24"/>
          <w:szCs w:val="24"/>
        </w:rPr>
      </w:pPr>
      <w:r>
        <w:rPr>
          <w:rFonts w:ascii="Arial" w:hAnsi="Arial" w:cs="Arial"/>
          <w:b/>
          <w:bCs/>
          <w:sz w:val="24"/>
          <w:szCs w:val="24"/>
        </w:rPr>
        <w:t>§ 31</w:t>
      </w:r>
    </w:p>
    <w:p w:rsidR="00DF67A8" w:rsidRDefault="006A1DDD">
      <w:pPr>
        <w:spacing w:line="276" w:lineRule="auto"/>
        <w:jc w:val="both"/>
      </w:pPr>
      <w:r>
        <w:rPr>
          <w:rFonts w:ascii="Arial" w:hAnsi="Arial" w:cs="Arial"/>
          <w:sz w:val="24"/>
          <w:szCs w:val="24"/>
        </w:rPr>
        <w:t xml:space="preserve">W przypadku podejrzenia, że małoletni doświadcza ze strony innego dziecka jednorazowo innej przemocy fizycznej (np. popychanie, szturchanie), przemocy psychicznej (np. poniżanie, dyskryminacja, ośmieszanie) lub innych niepokojących zachować (np. krzyk, niestosowne komentarze) przy braku powtarzającej się przemocy, DYREKTOR SZKOŁY składa wniosek do sądu rodzinnego o wgląd          </w:t>
      </w:r>
      <w:r w:rsidR="001A536B">
        <w:rPr>
          <w:rFonts w:ascii="Arial" w:hAnsi="Arial" w:cs="Arial"/>
          <w:sz w:val="24"/>
          <w:szCs w:val="24"/>
        </w:rPr>
        <w:br/>
      </w:r>
      <w:r>
        <w:rPr>
          <w:rFonts w:ascii="Arial" w:hAnsi="Arial" w:cs="Arial"/>
          <w:sz w:val="24"/>
          <w:szCs w:val="24"/>
        </w:rPr>
        <w:t>w sytuację dziecka (o wszczęcie postępowania o demoralizacji małoletniego, jeżeli sprawa dotyczy dziecka w wieku co najmniej 10 lat).</w:t>
      </w:r>
    </w:p>
    <w:p w:rsidR="00DF67A8" w:rsidRDefault="006A1DDD">
      <w:pPr>
        <w:pStyle w:val="Standard"/>
        <w:spacing w:line="276" w:lineRule="auto"/>
        <w:jc w:val="both"/>
        <w:rPr>
          <w:rFonts w:ascii="Arial" w:eastAsia="Lato" w:hAnsi="Arial" w:cs="Arial"/>
          <w:color w:val="000000"/>
          <w:sz w:val="24"/>
          <w:szCs w:val="24"/>
        </w:rPr>
      </w:pPr>
      <w:r>
        <w:rPr>
          <w:rFonts w:ascii="Arial" w:eastAsia="Lato" w:hAnsi="Arial" w:cs="Arial"/>
          <w:color w:val="000000"/>
          <w:sz w:val="24"/>
          <w:szCs w:val="24"/>
        </w:rPr>
        <w:t>.</w:t>
      </w:r>
    </w:p>
    <w:p w:rsidR="00DF67A8" w:rsidRDefault="006A1DDD">
      <w:pPr>
        <w:spacing w:line="276" w:lineRule="auto"/>
        <w:jc w:val="center"/>
        <w:rPr>
          <w:rFonts w:ascii="Arial" w:hAnsi="Arial" w:cs="Arial"/>
          <w:b/>
          <w:bCs/>
          <w:sz w:val="24"/>
          <w:szCs w:val="24"/>
        </w:rPr>
      </w:pPr>
      <w:r>
        <w:rPr>
          <w:rFonts w:ascii="Arial" w:hAnsi="Arial" w:cs="Arial"/>
          <w:b/>
          <w:bCs/>
          <w:sz w:val="24"/>
          <w:szCs w:val="24"/>
        </w:rPr>
        <w:t>§ 32</w:t>
      </w:r>
    </w:p>
    <w:p w:rsidR="00DF67A8" w:rsidRDefault="006A1DDD">
      <w:pPr>
        <w:pStyle w:val="Standard"/>
        <w:numPr>
          <w:ilvl w:val="0"/>
          <w:numId w:val="30"/>
        </w:numPr>
        <w:spacing w:line="276" w:lineRule="auto"/>
        <w:jc w:val="both"/>
        <w:rPr>
          <w:rFonts w:ascii="Arial" w:hAnsi="Arial" w:cs="Arial"/>
          <w:sz w:val="24"/>
          <w:szCs w:val="24"/>
        </w:rPr>
      </w:pPr>
      <w:r>
        <w:rPr>
          <w:rFonts w:ascii="Arial" w:eastAsia="Lato" w:hAnsi="Arial" w:cs="Arial"/>
          <w:color w:val="1D1D1B"/>
          <w:sz w:val="24"/>
          <w:szCs w:val="24"/>
        </w:rPr>
        <w:t>Wspólnie z rodzicami/opiekunami prawnymi dziecka krzywdzącego i we współpracy z personelem terapeutyczno-medycznym oddziału, należy opracować PLAN NAPRAWCZY, celem zmiany niepożądanych zachowań.</w:t>
      </w:r>
    </w:p>
    <w:p w:rsidR="00DF67A8" w:rsidRPr="001A536B" w:rsidRDefault="006A1DDD" w:rsidP="001A536B">
      <w:pPr>
        <w:pStyle w:val="Standard"/>
        <w:numPr>
          <w:ilvl w:val="0"/>
          <w:numId w:val="30"/>
        </w:numPr>
        <w:spacing w:line="276" w:lineRule="auto"/>
        <w:jc w:val="both"/>
      </w:pPr>
      <w:r>
        <w:rPr>
          <w:rFonts w:ascii="Arial" w:eastAsia="Lato" w:hAnsi="Arial" w:cs="Arial"/>
          <w:color w:val="1D1D1B"/>
          <w:sz w:val="24"/>
          <w:szCs w:val="24"/>
        </w:rPr>
        <w:t xml:space="preserve">Z rodzicami/opiekunami prawnymi dziecka doświadczającego krzywdzenia           </w:t>
      </w:r>
      <w:r w:rsidR="001A536B">
        <w:rPr>
          <w:rFonts w:ascii="Arial" w:eastAsia="Lato" w:hAnsi="Arial" w:cs="Arial"/>
          <w:color w:val="1D1D1B"/>
          <w:sz w:val="24"/>
          <w:szCs w:val="24"/>
        </w:rPr>
        <w:br/>
      </w:r>
      <w:r>
        <w:rPr>
          <w:rFonts w:ascii="Arial" w:eastAsia="Lato" w:hAnsi="Arial" w:cs="Arial"/>
          <w:color w:val="1D1D1B"/>
          <w:sz w:val="24"/>
          <w:szCs w:val="24"/>
        </w:rPr>
        <w:t>i personelem terapeutyczno-medycznym oddziału należy opracować PLAN POMOCY DZIECKU, włączając w ten plan sposoby odizolowania go od źródeł zagrożenia.</w:t>
      </w:r>
    </w:p>
    <w:p w:rsidR="00DF67A8" w:rsidRDefault="006A1DDD">
      <w:pPr>
        <w:pStyle w:val="Standard"/>
        <w:spacing w:line="276" w:lineRule="auto"/>
        <w:jc w:val="center"/>
        <w:rPr>
          <w:rFonts w:ascii="Arial" w:eastAsia="Lato" w:hAnsi="Arial" w:cs="Arial"/>
          <w:b/>
          <w:bCs/>
          <w:color w:val="1D1D1B"/>
          <w:sz w:val="24"/>
          <w:szCs w:val="24"/>
        </w:rPr>
      </w:pPr>
      <w:r>
        <w:rPr>
          <w:rFonts w:ascii="Arial" w:eastAsia="Lato" w:hAnsi="Arial" w:cs="Arial"/>
          <w:b/>
          <w:bCs/>
          <w:color w:val="1D1D1B"/>
          <w:sz w:val="24"/>
          <w:szCs w:val="24"/>
        </w:rPr>
        <w:t>§ 33</w:t>
      </w:r>
    </w:p>
    <w:p w:rsidR="00DF67A8" w:rsidRDefault="006A1DDD">
      <w:pPr>
        <w:pStyle w:val="Standard"/>
        <w:spacing w:line="276" w:lineRule="auto"/>
        <w:jc w:val="both"/>
        <w:rPr>
          <w:rFonts w:ascii="Arial" w:hAnsi="Arial" w:cs="Arial"/>
          <w:sz w:val="24"/>
          <w:szCs w:val="24"/>
        </w:rPr>
      </w:pPr>
      <w:r>
        <w:rPr>
          <w:rFonts w:ascii="Arial" w:eastAsia="Lato" w:hAnsi="Arial" w:cs="Arial"/>
          <w:color w:val="1D1D1B"/>
          <w:sz w:val="24"/>
          <w:szCs w:val="24"/>
        </w:rPr>
        <w:t>W trakcie rozmów należy upewnić się, że dziecko podejrzewane o krzywdzenie innego dziecka samo nie jest krzywdzone przez rodziców/opiekunów prawnych, innych dorosłych bądź inne dzieci. W przypadku potwierdzenia takiej okoliczności należy przejść do procedury z Rozdziału 7.</w:t>
      </w:r>
    </w:p>
    <w:p w:rsidR="00DF67A8" w:rsidRDefault="006A1DDD">
      <w:pPr>
        <w:pStyle w:val="Standard"/>
        <w:spacing w:line="276" w:lineRule="auto"/>
        <w:jc w:val="center"/>
        <w:rPr>
          <w:rFonts w:ascii="Arial" w:eastAsia="Lato" w:hAnsi="Arial" w:cs="Arial"/>
          <w:b/>
          <w:bCs/>
          <w:color w:val="1D1D1B"/>
          <w:sz w:val="24"/>
          <w:szCs w:val="24"/>
        </w:rPr>
      </w:pPr>
      <w:r>
        <w:rPr>
          <w:rFonts w:ascii="Arial" w:eastAsia="Lato" w:hAnsi="Arial" w:cs="Arial"/>
          <w:b/>
          <w:bCs/>
          <w:color w:val="1D1D1B"/>
          <w:sz w:val="24"/>
          <w:szCs w:val="24"/>
        </w:rPr>
        <w:t>§ 34</w:t>
      </w:r>
    </w:p>
    <w:p w:rsidR="00DF67A8" w:rsidRDefault="006A1DDD">
      <w:pPr>
        <w:pStyle w:val="Standard"/>
        <w:spacing w:line="276" w:lineRule="auto"/>
        <w:jc w:val="both"/>
      </w:pPr>
      <w:r>
        <w:rPr>
          <w:rFonts w:ascii="Arial" w:eastAsia="Lato" w:hAnsi="Arial" w:cs="Arial"/>
          <w:color w:val="1D1D1B"/>
          <w:sz w:val="24"/>
          <w:szCs w:val="24"/>
        </w:rPr>
        <w:t xml:space="preserve">W przypadku, gdy dziecko krzywdzące nie uczęszcza do DZSSP w Wałbrzychu należy porozmawiać z dzieckiem doświadczającym krzywdzenia, innymi osobami mającymi wiedzę o zdarzeniu, a także z rodzicami/opiekunami prawnymi dziecka krzywdzonego celem ustalenia przebiegu zdarzenia, a </w:t>
      </w:r>
      <w:r>
        <w:rPr>
          <w:rFonts w:ascii="Arial" w:eastAsia="Lato" w:hAnsi="Arial" w:cs="Arial"/>
          <w:color w:val="000000"/>
          <w:sz w:val="24"/>
          <w:szCs w:val="24"/>
        </w:rPr>
        <w:t xml:space="preserve">także wpływu zdarzenia na zdrowie psychiczne i fizyczne dziecka. PEDAGOG SZKOLNY organizuje spotkanie    z opiekunami dziecka, którym przekazuje informacje o zdarzeniu oraz </w:t>
      </w:r>
      <w:r w:rsidR="001A536B">
        <w:rPr>
          <w:rFonts w:ascii="Arial" w:eastAsia="Lato" w:hAnsi="Arial" w:cs="Arial"/>
          <w:color w:val="000000"/>
          <w:sz w:val="24"/>
          <w:szCs w:val="24"/>
        </w:rPr>
        <w:br/>
      </w:r>
      <w:r>
        <w:rPr>
          <w:rFonts w:ascii="Arial" w:eastAsia="Lato" w:hAnsi="Arial" w:cs="Arial"/>
          <w:color w:val="000000"/>
          <w:sz w:val="24"/>
          <w:szCs w:val="24"/>
        </w:rPr>
        <w:t xml:space="preserve">o potrzebie/możliwości skorzystania ze specjalistycznego wsparcia, w tym u innych </w:t>
      </w:r>
      <w:r>
        <w:rPr>
          <w:rFonts w:ascii="Arial" w:eastAsia="Lato" w:hAnsi="Arial" w:cs="Arial"/>
          <w:color w:val="000000"/>
          <w:sz w:val="24"/>
          <w:szCs w:val="24"/>
        </w:rPr>
        <w:lastRenderedPageBreak/>
        <w:t>podmiotów lub służb oraz o sposobach reakcji na zdarzenie (poinformowanie sądu rodzinnego, poinformowanie Szkoły, poinformowanie rodziców/opiekunów prawnych dziecka krzywdzącego).</w:t>
      </w:r>
    </w:p>
    <w:p w:rsidR="00DF67A8" w:rsidRPr="001A536B" w:rsidRDefault="006A1DDD" w:rsidP="001A536B">
      <w:pPr>
        <w:pStyle w:val="Standard"/>
        <w:spacing w:line="276" w:lineRule="auto"/>
        <w:jc w:val="center"/>
        <w:rPr>
          <w:rFonts w:ascii="Arial" w:eastAsia="Lato" w:hAnsi="Arial" w:cs="Arial"/>
          <w:b/>
          <w:bCs/>
          <w:color w:val="1D1D1B"/>
          <w:sz w:val="24"/>
          <w:szCs w:val="24"/>
        </w:rPr>
      </w:pPr>
      <w:r>
        <w:rPr>
          <w:rFonts w:ascii="Arial" w:eastAsia="Lato" w:hAnsi="Arial" w:cs="Arial"/>
          <w:b/>
          <w:bCs/>
          <w:color w:val="1D1D1B"/>
          <w:sz w:val="24"/>
          <w:szCs w:val="24"/>
        </w:rPr>
        <w:t>§ 35</w:t>
      </w:r>
    </w:p>
    <w:p w:rsidR="00DF67A8" w:rsidRDefault="006A1DDD">
      <w:pPr>
        <w:spacing w:line="276" w:lineRule="auto"/>
        <w:jc w:val="both"/>
        <w:rPr>
          <w:rFonts w:ascii="Arial" w:hAnsi="Arial" w:cs="Arial"/>
          <w:sz w:val="24"/>
          <w:szCs w:val="24"/>
        </w:rPr>
      </w:pPr>
      <w:r>
        <w:rPr>
          <w:rFonts w:ascii="Arial" w:eastAsia="Lato" w:hAnsi="Arial" w:cs="Arial"/>
          <w:color w:val="1D1D1B"/>
          <w:sz w:val="24"/>
          <w:szCs w:val="24"/>
        </w:rPr>
        <w:t xml:space="preserve">Jeżeli osobą podejrzewaną o krzywdzenie jest dziecko w wieku od 13 do 17 lat,         </w:t>
      </w:r>
      <w:r w:rsidR="001A536B">
        <w:rPr>
          <w:rFonts w:ascii="Arial" w:eastAsia="Lato" w:hAnsi="Arial" w:cs="Arial"/>
          <w:color w:val="1D1D1B"/>
          <w:sz w:val="24"/>
          <w:szCs w:val="24"/>
        </w:rPr>
        <w:br/>
      </w:r>
      <w:r>
        <w:rPr>
          <w:rFonts w:ascii="Arial" w:eastAsia="Lato" w:hAnsi="Arial" w:cs="Arial"/>
          <w:color w:val="1D1D1B"/>
          <w:sz w:val="24"/>
          <w:szCs w:val="24"/>
        </w:rPr>
        <w:t xml:space="preserve">a jego zachowanie stanowi czyn karalny, należy ponadto poinformować właściwy miejscowo sąd rodzinny poprzez pisemne zawiadomienie </w:t>
      </w:r>
      <w:r>
        <w:rPr>
          <w:rFonts w:ascii="Arial" w:hAnsi="Arial" w:cs="Arial"/>
          <w:sz w:val="24"/>
          <w:szCs w:val="24"/>
        </w:rPr>
        <w:t>o możliwości popełnienia przestępstwa przez nieletniego.</w:t>
      </w:r>
    </w:p>
    <w:p w:rsidR="00DF67A8" w:rsidRPr="001A536B" w:rsidRDefault="006A1DDD" w:rsidP="001A536B">
      <w:pPr>
        <w:pStyle w:val="Standard"/>
        <w:spacing w:line="276" w:lineRule="auto"/>
        <w:jc w:val="center"/>
        <w:rPr>
          <w:rFonts w:ascii="Arial" w:eastAsia="Lato" w:hAnsi="Arial" w:cs="Arial"/>
          <w:b/>
          <w:bCs/>
          <w:color w:val="1D1D1B"/>
          <w:sz w:val="24"/>
          <w:szCs w:val="24"/>
        </w:rPr>
      </w:pPr>
      <w:r>
        <w:rPr>
          <w:rFonts w:ascii="Arial" w:eastAsia="Lato" w:hAnsi="Arial" w:cs="Arial"/>
          <w:b/>
          <w:bCs/>
          <w:color w:val="1D1D1B"/>
          <w:sz w:val="24"/>
          <w:szCs w:val="24"/>
        </w:rPr>
        <w:t>§ 36</w:t>
      </w:r>
    </w:p>
    <w:p w:rsidR="001A536B" w:rsidRDefault="006A1DDD" w:rsidP="001A536B">
      <w:pPr>
        <w:pStyle w:val="Standard"/>
        <w:spacing w:line="276" w:lineRule="auto"/>
        <w:jc w:val="both"/>
        <w:rPr>
          <w:rFonts w:ascii="Arial" w:eastAsia="Lato" w:hAnsi="Arial" w:cs="Arial"/>
          <w:color w:val="1D1D1B"/>
          <w:sz w:val="24"/>
          <w:szCs w:val="24"/>
        </w:rPr>
      </w:pPr>
      <w:r>
        <w:rPr>
          <w:rFonts w:ascii="Arial" w:eastAsia="Lato" w:hAnsi="Arial" w:cs="Arial"/>
          <w:color w:val="1D1D1B"/>
          <w:sz w:val="24"/>
          <w:szCs w:val="24"/>
        </w:rPr>
        <w:t>Jeżeli osobą podejrzewaną o krzywdzenie jest dziecko powyżej lat 17, a jego zachowanie stanowi przestępstwo, wówczas należy poinformować właściwą miejscowo jednostkę prokuratury poprzez pisemne zawiadomienie o możliwości popełnienia przestępstwa.</w:t>
      </w:r>
    </w:p>
    <w:p w:rsidR="00DC0F6B" w:rsidRPr="001A536B" w:rsidRDefault="00DC0F6B" w:rsidP="001A536B">
      <w:pPr>
        <w:pStyle w:val="Standard"/>
        <w:spacing w:line="276" w:lineRule="auto"/>
        <w:jc w:val="both"/>
        <w:rPr>
          <w:rFonts w:ascii="Arial" w:eastAsia="Lato" w:hAnsi="Arial" w:cs="Arial"/>
          <w:color w:val="1D1D1B"/>
          <w:sz w:val="24"/>
          <w:szCs w:val="24"/>
        </w:rPr>
      </w:pPr>
    </w:p>
    <w:p w:rsidR="00DF67A8" w:rsidRDefault="006A1DDD">
      <w:pPr>
        <w:spacing w:line="276" w:lineRule="auto"/>
        <w:jc w:val="center"/>
        <w:rPr>
          <w:rFonts w:ascii="Arial" w:hAnsi="Arial" w:cs="Arial"/>
          <w:b/>
          <w:bCs/>
          <w:kern w:val="0"/>
          <w:sz w:val="24"/>
          <w:szCs w:val="24"/>
        </w:rPr>
      </w:pPr>
      <w:r>
        <w:rPr>
          <w:rFonts w:ascii="Arial" w:hAnsi="Arial" w:cs="Arial"/>
          <w:b/>
          <w:bCs/>
          <w:kern w:val="0"/>
          <w:sz w:val="24"/>
          <w:szCs w:val="24"/>
        </w:rPr>
        <w:t>Rozdział 8</w:t>
      </w:r>
    </w:p>
    <w:p w:rsidR="00DF67A8" w:rsidRDefault="006A1DDD" w:rsidP="001A536B">
      <w:pPr>
        <w:spacing w:line="276" w:lineRule="auto"/>
        <w:jc w:val="center"/>
        <w:rPr>
          <w:rFonts w:ascii="Arial" w:hAnsi="Arial" w:cs="Arial"/>
          <w:b/>
          <w:bCs/>
          <w:kern w:val="0"/>
          <w:sz w:val="24"/>
          <w:szCs w:val="24"/>
        </w:rPr>
      </w:pPr>
      <w:r>
        <w:rPr>
          <w:rFonts w:ascii="Arial" w:hAnsi="Arial" w:cs="Arial"/>
          <w:b/>
          <w:bCs/>
          <w:kern w:val="0"/>
          <w:sz w:val="24"/>
          <w:szCs w:val="24"/>
        </w:rPr>
        <w:t>Zasady ochrony wizerunku dziecka</w:t>
      </w:r>
      <w:r w:rsidR="001A536B">
        <w:rPr>
          <w:rFonts w:ascii="Arial" w:hAnsi="Arial" w:cs="Arial"/>
          <w:b/>
          <w:bCs/>
          <w:kern w:val="0"/>
          <w:sz w:val="24"/>
          <w:szCs w:val="24"/>
        </w:rPr>
        <w:br/>
      </w:r>
    </w:p>
    <w:p w:rsidR="00DF67A8" w:rsidRDefault="006A1DDD">
      <w:pPr>
        <w:spacing w:line="276" w:lineRule="auto"/>
        <w:jc w:val="center"/>
        <w:rPr>
          <w:rFonts w:ascii="Arial" w:hAnsi="Arial" w:cs="Arial"/>
          <w:b/>
          <w:bCs/>
          <w:kern w:val="0"/>
          <w:sz w:val="24"/>
          <w:szCs w:val="24"/>
        </w:rPr>
      </w:pPr>
      <w:r>
        <w:rPr>
          <w:rFonts w:ascii="Arial" w:hAnsi="Arial" w:cs="Arial"/>
          <w:b/>
          <w:bCs/>
          <w:kern w:val="0"/>
          <w:sz w:val="24"/>
          <w:szCs w:val="24"/>
        </w:rPr>
        <w:t>§ 37</w:t>
      </w:r>
    </w:p>
    <w:p w:rsidR="00DF67A8" w:rsidRDefault="006A1DDD">
      <w:pPr>
        <w:pStyle w:val="Akapitzlist"/>
        <w:numPr>
          <w:ilvl w:val="0"/>
          <w:numId w:val="31"/>
        </w:numPr>
        <w:spacing w:line="276" w:lineRule="auto"/>
        <w:jc w:val="both"/>
        <w:rPr>
          <w:rFonts w:ascii="Arial" w:hAnsi="Arial" w:cs="Arial"/>
          <w:kern w:val="0"/>
          <w:sz w:val="24"/>
          <w:szCs w:val="24"/>
        </w:rPr>
      </w:pPr>
      <w:r>
        <w:rPr>
          <w:rFonts w:ascii="Arial" w:hAnsi="Arial" w:cs="Arial"/>
          <w:sz w:val="24"/>
          <w:szCs w:val="24"/>
        </w:rPr>
        <w:t xml:space="preserve">DZSSP w Wałbrzychu </w:t>
      </w:r>
      <w:r>
        <w:rPr>
          <w:rFonts w:ascii="Arial" w:hAnsi="Arial" w:cs="Arial"/>
          <w:kern w:val="0"/>
          <w:sz w:val="24"/>
          <w:szCs w:val="24"/>
        </w:rPr>
        <w:t>zapewnia najwyższe standardy ochrony danych osobowych dzieci zgodnie z obowiązującymi przepisami prawa.</w:t>
      </w:r>
    </w:p>
    <w:p w:rsidR="00DF67A8" w:rsidRDefault="006A1DDD">
      <w:pPr>
        <w:pStyle w:val="Akapitzlist"/>
        <w:numPr>
          <w:ilvl w:val="0"/>
          <w:numId w:val="31"/>
        </w:numPr>
        <w:spacing w:line="276" w:lineRule="auto"/>
        <w:jc w:val="both"/>
        <w:rPr>
          <w:rFonts w:ascii="Arial" w:hAnsi="Arial" w:cs="Arial"/>
          <w:kern w:val="0"/>
          <w:sz w:val="24"/>
          <w:szCs w:val="24"/>
        </w:rPr>
      </w:pPr>
      <w:r>
        <w:rPr>
          <w:rFonts w:ascii="Arial" w:eastAsia="Lato" w:hAnsi="Arial" w:cs="Arial"/>
          <w:sz w:val="24"/>
          <w:szCs w:val="24"/>
        </w:rPr>
        <w:t>DZSSP w Wałbrzychu</w:t>
      </w:r>
      <w:r>
        <w:rPr>
          <w:rFonts w:ascii="Arial" w:hAnsi="Arial" w:cs="Arial"/>
          <w:kern w:val="0"/>
          <w:sz w:val="24"/>
          <w:szCs w:val="24"/>
        </w:rPr>
        <w:t xml:space="preserve"> uznając prawo dziecka do prywatności i ochrony dóbr osobistych, zapewnia ochronę wizerunku dziecka.</w:t>
      </w:r>
    </w:p>
    <w:p w:rsidR="00DF67A8" w:rsidRDefault="006A1DDD">
      <w:pPr>
        <w:pStyle w:val="Akapitzlist"/>
        <w:numPr>
          <w:ilvl w:val="0"/>
          <w:numId w:val="31"/>
        </w:numPr>
        <w:spacing w:line="276" w:lineRule="auto"/>
        <w:jc w:val="both"/>
        <w:rPr>
          <w:rFonts w:ascii="Arial" w:hAnsi="Arial" w:cs="Arial"/>
          <w:kern w:val="0"/>
          <w:sz w:val="24"/>
          <w:szCs w:val="24"/>
        </w:rPr>
      </w:pPr>
      <w:r>
        <w:rPr>
          <w:rFonts w:ascii="Arial" w:hAnsi="Arial" w:cs="Arial"/>
          <w:kern w:val="0"/>
          <w:sz w:val="24"/>
          <w:szCs w:val="24"/>
        </w:rPr>
        <w:t xml:space="preserve">Zasady ochrony wizerunku dziecka stanowi Załącznik nr </w:t>
      </w:r>
      <w:r>
        <w:rPr>
          <w:rFonts w:ascii="Arial" w:hAnsi="Arial" w:cs="Arial"/>
          <w:sz w:val="24"/>
          <w:szCs w:val="24"/>
        </w:rPr>
        <w:t>9</w:t>
      </w:r>
      <w:r>
        <w:rPr>
          <w:rFonts w:ascii="Arial" w:hAnsi="Arial" w:cs="Arial"/>
          <w:kern w:val="0"/>
          <w:sz w:val="24"/>
          <w:szCs w:val="24"/>
        </w:rPr>
        <w:t xml:space="preserve"> do niniejszej POLITYKI.</w:t>
      </w:r>
    </w:p>
    <w:p w:rsidR="00DF67A8" w:rsidRDefault="00DF67A8">
      <w:pPr>
        <w:spacing w:line="276" w:lineRule="auto"/>
        <w:jc w:val="both"/>
        <w:rPr>
          <w:rFonts w:ascii="Arial" w:hAnsi="Arial" w:cs="Arial"/>
          <w:kern w:val="0"/>
          <w:sz w:val="24"/>
          <w:szCs w:val="24"/>
        </w:rPr>
      </w:pPr>
    </w:p>
    <w:p w:rsidR="00DF67A8" w:rsidRDefault="006A1DDD">
      <w:pPr>
        <w:spacing w:line="276" w:lineRule="auto"/>
        <w:jc w:val="center"/>
        <w:rPr>
          <w:rFonts w:ascii="Arial" w:hAnsi="Arial" w:cs="Arial"/>
          <w:b/>
          <w:bCs/>
          <w:sz w:val="24"/>
          <w:szCs w:val="24"/>
        </w:rPr>
      </w:pPr>
      <w:r>
        <w:rPr>
          <w:rFonts w:ascii="Arial" w:hAnsi="Arial" w:cs="Arial"/>
          <w:b/>
          <w:bCs/>
          <w:sz w:val="24"/>
          <w:szCs w:val="24"/>
        </w:rPr>
        <w:t>Rozdział 9</w:t>
      </w:r>
    </w:p>
    <w:p w:rsidR="00DF67A8" w:rsidRDefault="006A1DDD">
      <w:pPr>
        <w:spacing w:line="276" w:lineRule="auto"/>
        <w:jc w:val="center"/>
        <w:rPr>
          <w:rFonts w:ascii="Arial" w:hAnsi="Arial" w:cs="Arial"/>
          <w:b/>
          <w:bCs/>
          <w:color w:val="000009"/>
          <w:sz w:val="24"/>
          <w:szCs w:val="24"/>
        </w:rPr>
      </w:pPr>
      <w:r>
        <w:rPr>
          <w:rFonts w:ascii="Arial" w:hAnsi="Arial" w:cs="Arial"/>
          <w:b/>
          <w:bCs/>
          <w:color w:val="000009"/>
          <w:sz w:val="24"/>
          <w:szCs w:val="24"/>
        </w:rPr>
        <w:t>Zasady dostępu małoletnich do Internetu oraz ochrony przed szkodliwymi treściami</w:t>
      </w:r>
    </w:p>
    <w:p w:rsidR="00DF67A8" w:rsidRDefault="00DF67A8">
      <w:pPr>
        <w:spacing w:line="276" w:lineRule="auto"/>
        <w:jc w:val="center"/>
        <w:rPr>
          <w:rFonts w:ascii="Arial" w:hAnsi="Arial" w:cs="Arial"/>
          <w:sz w:val="24"/>
          <w:szCs w:val="24"/>
        </w:rPr>
      </w:pPr>
    </w:p>
    <w:p w:rsidR="00DF67A8" w:rsidRDefault="006A1DDD">
      <w:pPr>
        <w:spacing w:line="276" w:lineRule="auto"/>
        <w:jc w:val="center"/>
        <w:rPr>
          <w:rFonts w:ascii="Arial" w:hAnsi="Arial" w:cs="Arial"/>
          <w:b/>
          <w:bCs/>
          <w:color w:val="000000"/>
          <w:kern w:val="0"/>
          <w:sz w:val="24"/>
          <w:szCs w:val="24"/>
        </w:rPr>
      </w:pPr>
      <w:r>
        <w:rPr>
          <w:rFonts w:ascii="Arial" w:hAnsi="Arial" w:cs="Arial"/>
          <w:b/>
          <w:bCs/>
          <w:color w:val="000000"/>
          <w:kern w:val="0"/>
          <w:sz w:val="24"/>
          <w:szCs w:val="24"/>
        </w:rPr>
        <w:t>§ 38</w:t>
      </w:r>
    </w:p>
    <w:p w:rsidR="00DF67A8" w:rsidRPr="001A536B" w:rsidRDefault="006A1DDD">
      <w:pPr>
        <w:spacing w:line="276" w:lineRule="auto"/>
        <w:jc w:val="both"/>
      </w:pPr>
      <w:r>
        <w:rPr>
          <w:rFonts w:ascii="Arial" w:hAnsi="Arial" w:cs="Arial"/>
          <w:color w:val="000000"/>
          <w:kern w:val="0"/>
          <w:sz w:val="24"/>
          <w:szCs w:val="24"/>
        </w:rPr>
        <w:t xml:space="preserve">DZSSP w Wałbrzychu  zapewniając dzieciom dostęp do internetu, jest zobowiązany podejmować działania zabezpieczające dzieci przed dostępem do treści, które mogą stanowić zagrożenie dla ich prawidłowego rozwoju; w szczególności należy zainstalować i aktualizować oprogramowanie zabezpieczające. </w:t>
      </w:r>
    </w:p>
    <w:p w:rsidR="00DF67A8" w:rsidRDefault="006A1DDD">
      <w:pPr>
        <w:spacing w:line="276" w:lineRule="auto"/>
        <w:jc w:val="center"/>
        <w:rPr>
          <w:rFonts w:ascii="Arial" w:hAnsi="Arial" w:cs="Arial"/>
          <w:b/>
          <w:bCs/>
          <w:color w:val="000000"/>
          <w:kern w:val="0"/>
          <w:sz w:val="24"/>
          <w:szCs w:val="24"/>
        </w:rPr>
      </w:pPr>
      <w:r>
        <w:rPr>
          <w:rFonts w:ascii="Arial" w:hAnsi="Arial" w:cs="Arial"/>
          <w:b/>
          <w:bCs/>
          <w:color w:val="000000"/>
          <w:kern w:val="0"/>
          <w:sz w:val="24"/>
          <w:szCs w:val="24"/>
        </w:rPr>
        <w:t>§ 39</w:t>
      </w:r>
    </w:p>
    <w:p w:rsidR="00DF67A8" w:rsidRDefault="006A1DDD">
      <w:pPr>
        <w:spacing w:line="276" w:lineRule="auto"/>
        <w:jc w:val="both"/>
        <w:rPr>
          <w:rFonts w:ascii="Arial" w:hAnsi="Arial" w:cs="Arial"/>
          <w:color w:val="000000"/>
          <w:kern w:val="0"/>
          <w:sz w:val="24"/>
          <w:szCs w:val="24"/>
        </w:rPr>
      </w:pPr>
      <w:r>
        <w:rPr>
          <w:rFonts w:ascii="Arial" w:hAnsi="Arial" w:cs="Arial"/>
          <w:color w:val="000000"/>
          <w:kern w:val="0"/>
          <w:sz w:val="24"/>
          <w:szCs w:val="24"/>
        </w:rPr>
        <w:t>Na terenie DZSSP w Wałbrzychu dostęp małoletniego do Internetu możliwy jest:</w:t>
      </w:r>
    </w:p>
    <w:p w:rsidR="00DF67A8" w:rsidRDefault="006A1DDD">
      <w:pPr>
        <w:pStyle w:val="Akapitzlist"/>
        <w:numPr>
          <w:ilvl w:val="0"/>
          <w:numId w:val="32"/>
        </w:numPr>
        <w:spacing w:line="276" w:lineRule="auto"/>
        <w:jc w:val="both"/>
        <w:rPr>
          <w:rFonts w:ascii="Arial" w:hAnsi="Arial" w:cs="Arial"/>
          <w:color w:val="000000"/>
          <w:kern w:val="0"/>
          <w:sz w:val="24"/>
          <w:szCs w:val="24"/>
        </w:rPr>
      </w:pPr>
      <w:r>
        <w:rPr>
          <w:rFonts w:ascii="Arial" w:hAnsi="Arial" w:cs="Arial"/>
          <w:color w:val="000000"/>
          <w:kern w:val="0"/>
          <w:sz w:val="24"/>
          <w:szCs w:val="24"/>
        </w:rPr>
        <w:t>pod nadzorem pracownika na zajęciach;</w:t>
      </w:r>
    </w:p>
    <w:p w:rsidR="00DF67A8" w:rsidRDefault="006A1DDD">
      <w:pPr>
        <w:pStyle w:val="Akapitzlist"/>
        <w:numPr>
          <w:ilvl w:val="0"/>
          <w:numId w:val="32"/>
        </w:numPr>
        <w:spacing w:line="276" w:lineRule="auto"/>
        <w:jc w:val="both"/>
        <w:rPr>
          <w:rFonts w:ascii="Arial" w:hAnsi="Arial" w:cs="Arial"/>
          <w:color w:val="000000"/>
          <w:kern w:val="0"/>
          <w:sz w:val="24"/>
          <w:szCs w:val="24"/>
        </w:rPr>
      </w:pPr>
      <w:r>
        <w:rPr>
          <w:rFonts w:ascii="Arial" w:hAnsi="Arial" w:cs="Arial"/>
          <w:color w:val="000000"/>
          <w:kern w:val="0"/>
          <w:sz w:val="24"/>
          <w:szCs w:val="24"/>
        </w:rPr>
        <w:t xml:space="preserve">za pomocą sieci wifi placówki. </w:t>
      </w:r>
    </w:p>
    <w:p w:rsidR="00DF67A8" w:rsidRDefault="00DF67A8">
      <w:pPr>
        <w:spacing w:line="276" w:lineRule="auto"/>
        <w:jc w:val="both"/>
        <w:rPr>
          <w:rFonts w:ascii="Arial" w:hAnsi="Arial" w:cs="Arial"/>
          <w:color w:val="000000"/>
          <w:kern w:val="0"/>
          <w:sz w:val="24"/>
          <w:szCs w:val="24"/>
        </w:rPr>
      </w:pPr>
    </w:p>
    <w:p w:rsidR="00DF67A8" w:rsidRPr="00DC0F6B" w:rsidRDefault="006A1DDD" w:rsidP="00DC0F6B">
      <w:pPr>
        <w:spacing w:line="276" w:lineRule="auto"/>
        <w:jc w:val="center"/>
        <w:rPr>
          <w:rFonts w:ascii="Arial" w:hAnsi="Arial" w:cs="Arial"/>
          <w:b/>
          <w:bCs/>
          <w:color w:val="000000"/>
          <w:kern w:val="0"/>
          <w:sz w:val="24"/>
          <w:szCs w:val="24"/>
        </w:rPr>
      </w:pPr>
      <w:r>
        <w:rPr>
          <w:rFonts w:ascii="Arial" w:hAnsi="Arial" w:cs="Arial"/>
          <w:b/>
          <w:bCs/>
          <w:color w:val="000000"/>
          <w:kern w:val="0"/>
          <w:sz w:val="24"/>
          <w:szCs w:val="24"/>
        </w:rPr>
        <w:t>§ 40</w:t>
      </w:r>
    </w:p>
    <w:p w:rsidR="00DF67A8" w:rsidRDefault="006A1DDD">
      <w:pPr>
        <w:pStyle w:val="Akapitzlist"/>
        <w:numPr>
          <w:ilvl w:val="0"/>
          <w:numId w:val="33"/>
        </w:numPr>
        <w:spacing w:line="276" w:lineRule="auto"/>
        <w:jc w:val="both"/>
      </w:pPr>
      <w:r>
        <w:rPr>
          <w:rFonts w:ascii="Arial" w:hAnsi="Arial" w:cs="Arial"/>
          <w:color w:val="000000"/>
          <w:kern w:val="0"/>
          <w:sz w:val="24"/>
          <w:szCs w:val="24"/>
        </w:rPr>
        <w:t>W przypadku dostępu realizowanego pod nadzorem pracownika, pracownik Szkoły ma obowiązek informowania małoletnich o zasadach bezpiecznego korzystania z Internetu.</w:t>
      </w:r>
    </w:p>
    <w:p w:rsidR="00DF67A8" w:rsidRPr="00DC0F6B" w:rsidRDefault="006A1DDD" w:rsidP="00DC0F6B">
      <w:pPr>
        <w:pStyle w:val="Akapitzlist"/>
        <w:numPr>
          <w:ilvl w:val="0"/>
          <w:numId w:val="33"/>
        </w:numPr>
        <w:spacing w:line="276" w:lineRule="auto"/>
        <w:jc w:val="both"/>
        <w:rPr>
          <w:rFonts w:ascii="Arial" w:hAnsi="Arial" w:cs="Arial"/>
          <w:color w:val="000000"/>
          <w:sz w:val="24"/>
          <w:szCs w:val="24"/>
        </w:rPr>
      </w:pPr>
      <w:r>
        <w:rPr>
          <w:rFonts w:ascii="Arial" w:hAnsi="Arial" w:cs="Arial"/>
          <w:color w:val="000000"/>
          <w:kern w:val="0"/>
          <w:sz w:val="24"/>
          <w:szCs w:val="24"/>
        </w:rPr>
        <w:t>Pracownik czuwa także nad bezpieczeństwem korzystania z Internetu przez dzieci podczas lekcji/zajęć.</w:t>
      </w:r>
    </w:p>
    <w:p w:rsidR="00DF67A8" w:rsidRDefault="006A1DDD">
      <w:pPr>
        <w:spacing w:line="276" w:lineRule="auto"/>
        <w:jc w:val="center"/>
        <w:rPr>
          <w:rFonts w:ascii="Arial" w:hAnsi="Arial" w:cs="Arial"/>
          <w:b/>
          <w:bCs/>
          <w:color w:val="000000"/>
          <w:kern w:val="0"/>
          <w:sz w:val="24"/>
          <w:szCs w:val="24"/>
        </w:rPr>
      </w:pPr>
      <w:r>
        <w:rPr>
          <w:rFonts w:ascii="Arial" w:hAnsi="Arial" w:cs="Arial"/>
          <w:b/>
          <w:bCs/>
          <w:color w:val="000000"/>
          <w:kern w:val="0"/>
          <w:sz w:val="24"/>
          <w:szCs w:val="24"/>
        </w:rPr>
        <w:t>§ 41</w:t>
      </w:r>
    </w:p>
    <w:p w:rsidR="00DF67A8" w:rsidRDefault="006A1DDD">
      <w:pPr>
        <w:pStyle w:val="Akapitzlist"/>
        <w:numPr>
          <w:ilvl w:val="0"/>
          <w:numId w:val="35"/>
        </w:numPr>
        <w:spacing w:line="276" w:lineRule="auto"/>
        <w:jc w:val="both"/>
      </w:pPr>
      <w:r>
        <w:rPr>
          <w:rFonts w:ascii="Arial" w:hAnsi="Arial" w:cs="Arial"/>
          <w:color w:val="000000"/>
          <w:kern w:val="0"/>
          <w:sz w:val="24"/>
          <w:szCs w:val="24"/>
        </w:rPr>
        <w:t>Osobą odpowiedzialną za bezpieczeństwo sieci komputerowej w Szkole jest nauczyciel informatyki.</w:t>
      </w:r>
    </w:p>
    <w:p w:rsidR="00DF67A8" w:rsidRPr="00DC0F6B" w:rsidRDefault="006A1DDD" w:rsidP="00DC0F6B">
      <w:pPr>
        <w:pStyle w:val="Akapitzlist"/>
        <w:numPr>
          <w:ilvl w:val="0"/>
          <w:numId w:val="35"/>
        </w:numPr>
        <w:spacing w:line="276" w:lineRule="auto"/>
        <w:jc w:val="both"/>
        <w:rPr>
          <w:rFonts w:ascii="Arial" w:hAnsi="Arial" w:cs="Arial"/>
          <w:color w:val="000000"/>
          <w:kern w:val="0"/>
          <w:sz w:val="24"/>
          <w:szCs w:val="24"/>
        </w:rPr>
      </w:pPr>
      <w:r>
        <w:rPr>
          <w:rFonts w:ascii="Arial" w:hAnsi="Arial" w:cs="Arial"/>
          <w:color w:val="000000"/>
          <w:kern w:val="0"/>
          <w:sz w:val="24"/>
          <w:szCs w:val="24"/>
        </w:rPr>
        <w:t xml:space="preserve">W miarę możliwości osoba odpowiedzialna za Internet przeprowadza                    </w:t>
      </w:r>
      <w:r w:rsidR="00DC0F6B">
        <w:rPr>
          <w:rFonts w:ascii="Arial" w:hAnsi="Arial" w:cs="Arial"/>
          <w:color w:val="000000"/>
          <w:kern w:val="0"/>
          <w:sz w:val="24"/>
          <w:szCs w:val="24"/>
        </w:rPr>
        <w:br/>
      </w:r>
      <w:r>
        <w:rPr>
          <w:rFonts w:ascii="Arial" w:hAnsi="Arial" w:cs="Arial"/>
          <w:color w:val="000000"/>
          <w:kern w:val="0"/>
          <w:sz w:val="24"/>
          <w:szCs w:val="24"/>
        </w:rPr>
        <w:t xml:space="preserve">z małoletnimi cykliczne szkolenia dotyczące bezpiecznego korzystania                  </w:t>
      </w:r>
      <w:r w:rsidR="00DC0F6B">
        <w:rPr>
          <w:rFonts w:ascii="Arial" w:hAnsi="Arial" w:cs="Arial"/>
          <w:color w:val="000000"/>
          <w:kern w:val="0"/>
          <w:sz w:val="24"/>
          <w:szCs w:val="24"/>
        </w:rPr>
        <w:br/>
      </w:r>
      <w:r>
        <w:rPr>
          <w:rFonts w:ascii="Arial" w:hAnsi="Arial" w:cs="Arial"/>
          <w:color w:val="000000"/>
          <w:kern w:val="0"/>
          <w:sz w:val="24"/>
          <w:szCs w:val="24"/>
        </w:rPr>
        <w:t>z Internetu.</w:t>
      </w:r>
    </w:p>
    <w:p w:rsidR="00DF67A8" w:rsidRDefault="006A1DDD">
      <w:pPr>
        <w:spacing w:line="276" w:lineRule="auto"/>
        <w:jc w:val="center"/>
        <w:rPr>
          <w:rFonts w:ascii="Arial" w:hAnsi="Arial" w:cs="Arial"/>
          <w:b/>
          <w:bCs/>
          <w:color w:val="000000"/>
          <w:kern w:val="0"/>
          <w:sz w:val="24"/>
          <w:szCs w:val="24"/>
        </w:rPr>
      </w:pPr>
      <w:r>
        <w:rPr>
          <w:rFonts w:ascii="Arial" w:hAnsi="Arial" w:cs="Arial"/>
          <w:b/>
          <w:bCs/>
          <w:color w:val="000000"/>
          <w:kern w:val="0"/>
          <w:sz w:val="24"/>
          <w:szCs w:val="24"/>
        </w:rPr>
        <w:t>§ 42</w:t>
      </w:r>
    </w:p>
    <w:p w:rsidR="00DF67A8" w:rsidRPr="00DC0F6B" w:rsidRDefault="006A1DDD">
      <w:pPr>
        <w:spacing w:line="276" w:lineRule="auto"/>
        <w:jc w:val="both"/>
      </w:pPr>
      <w:r>
        <w:rPr>
          <w:rFonts w:ascii="Arial" w:hAnsi="Arial" w:cs="Arial"/>
          <w:color w:val="000000"/>
          <w:kern w:val="0"/>
          <w:sz w:val="24"/>
          <w:szCs w:val="24"/>
        </w:rPr>
        <w:t>Szkoła zapewnia stały dostęp do materiałów edukacyjnych, dotyczących bezpiecznego korzystania z Internetu, przy komputerach, z których możliwy jest dostęp swobodny.</w:t>
      </w:r>
    </w:p>
    <w:p w:rsidR="00DF67A8" w:rsidRDefault="006A1DDD">
      <w:pPr>
        <w:spacing w:line="276" w:lineRule="auto"/>
        <w:jc w:val="center"/>
        <w:rPr>
          <w:rFonts w:ascii="Arial" w:hAnsi="Arial" w:cs="Arial"/>
          <w:b/>
          <w:bCs/>
          <w:color w:val="000000"/>
          <w:kern w:val="0"/>
          <w:sz w:val="24"/>
          <w:szCs w:val="24"/>
        </w:rPr>
      </w:pPr>
      <w:r>
        <w:rPr>
          <w:rFonts w:ascii="Arial" w:hAnsi="Arial" w:cs="Arial"/>
          <w:b/>
          <w:bCs/>
          <w:color w:val="000000"/>
          <w:kern w:val="0"/>
          <w:sz w:val="24"/>
          <w:szCs w:val="24"/>
        </w:rPr>
        <w:t>§ 43</w:t>
      </w:r>
    </w:p>
    <w:p w:rsidR="00DF67A8" w:rsidRDefault="006A1DDD">
      <w:pPr>
        <w:pStyle w:val="Akapitzlist"/>
        <w:numPr>
          <w:ilvl w:val="0"/>
          <w:numId w:val="34"/>
        </w:numPr>
        <w:spacing w:line="276" w:lineRule="auto"/>
        <w:jc w:val="both"/>
      </w:pPr>
      <w:r>
        <w:rPr>
          <w:rFonts w:ascii="Arial" w:hAnsi="Arial" w:cs="Arial"/>
          <w:color w:val="000000"/>
          <w:kern w:val="0"/>
          <w:sz w:val="24"/>
          <w:szCs w:val="24"/>
        </w:rPr>
        <w:t>Osoba odpowiedzialna za Internet zapewnia, aby sieć internetowa Szkoły była zabezpieczona przed niebezpiecznymi treściami, instalując i aktualizując odpowiednie, nowoczesne oprogramowanie.</w:t>
      </w:r>
    </w:p>
    <w:p w:rsidR="00DF67A8" w:rsidRDefault="006A1DDD">
      <w:pPr>
        <w:pStyle w:val="Akapitzlist"/>
        <w:numPr>
          <w:ilvl w:val="0"/>
          <w:numId w:val="34"/>
        </w:numPr>
        <w:spacing w:line="276" w:lineRule="auto"/>
        <w:jc w:val="both"/>
        <w:rPr>
          <w:rFonts w:ascii="Arial" w:hAnsi="Arial" w:cs="Arial"/>
          <w:color w:val="000000"/>
          <w:kern w:val="0"/>
          <w:sz w:val="24"/>
          <w:szCs w:val="24"/>
        </w:rPr>
      </w:pPr>
      <w:r>
        <w:rPr>
          <w:rFonts w:ascii="Arial" w:hAnsi="Arial" w:cs="Arial"/>
          <w:color w:val="000000"/>
          <w:kern w:val="0"/>
          <w:sz w:val="24"/>
          <w:szCs w:val="24"/>
        </w:rPr>
        <w:t>Wymienione w ust. 1 oprogramowanie jest aktualizowane przez wyznaczonego pracownika w miarę potrzeb.</w:t>
      </w:r>
    </w:p>
    <w:p w:rsidR="00DF67A8" w:rsidRPr="00DC0F6B" w:rsidRDefault="006A1DDD" w:rsidP="00DC0F6B">
      <w:pPr>
        <w:pStyle w:val="Akapitzlist"/>
        <w:numPr>
          <w:ilvl w:val="0"/>
          <w:numId w:val="34"/>
        </w:numPr>
        <w:spacing w:line="276" w:lineRule="auto"/>
        <w:jc w:val="both"/>
        <w:rPr>
          <w:rFonts w:ascii="Arial" w:hAnsi="Arial" w:cs="Arial"/>
          <w:color w:val="000000"/>
          <w:kern w:val="0"/>
          <w:sz w:val="24"/>
          <w:szCs w:val="24"/>
        </w:rPr>
      </w:pPr>
      <w:r>
        <w:rPr>
          <w:rFonts w:ascii="Arial" w:hAnsi="Arial" w:cs="Arial"/>
          <w:color w:val="000000"/>
          <w:kern w:val="0"/>
          <w:sz w:val="24"/>
          <w:szCs w:val="24"/>
        </w:rPr>
        <w:t>Osoba odpowiedzialna przynajmniej raz w miesiącu sprawdza, czy na komputerach ze swobodnym dostępem, podłączonych do Internetu nie znajdują się niebezpieczne treści. W przypadku znalezienia niebezpiecznych treści, wyznaczony pracownik stara się ustalić, kto korzystał z komputera w czasie ich wprowadzenia.</w:t>
      </w:r>
    </w:p>
    <w:p w:rsidR="00DF67A8" w:rsidRPr="00DC0F6B" w:rsidRDefault="006A1DDD" w:rsidP="00DC0F6B">
      <w:pPr>
        <w:spacing w:line="276" w:lineRule="auto"/>
        <w:jc w:val="center"/>
        <w:rPr>
          <w:rFonts w:ascii="Arial" w:hAnsi="Arial" w:cs="Arial"/>
          <w:b/>
          <w:bCs/>
          <w:color w:val="000000"/>
          <w:kern w:val="0"/>
          <w:sz w:val="24"/>
          <w:szCs w:val="24"/>
        </w:rPr>
      </w:pPr>
      <w:r>
        <w:rPr>
          <w:rFonts w:ascii="Arial" w:hAnsi="Arial" w:cs="Arial"/>
          <w:b/>
          <w:bCs/>
          <w:color w:val="000000"/>
          <w:kern w:val="0"/>
          <w:sz w:val="24"/>
          <w:szCs w:val="24"/>
        </w:rPr>
        <w:t>§ 44</w:t>
      </w:r>
    </w:p>
    <w:p w:rsidR="00DF67A8" w:rsidRDefault="006A1DDD">
      <w:pPr>
        <w:pStyle w:val="Akapitzlist"/>
        <w:numPr>
          <w:ilvl w:val="0"/>
          <w:numId w:val="36"/>
        </w:numPr>
        <w:spacing w:line="276" w:lineRule="auto"/>
        <w:jc w:val="both"/>
      </w:pPr>
      <w:r>
        <w:rPr>
          <w:rFonts w:ascii="Arial" w:hAnsi="Arial" w:cs="Arial"/>
          <w:color w:val="000000"/>
          <w:kern w:val="0"/>
          <w:sz w:val="24"/>
          <w:szCs w:val="24"/>
        </w:rPr>
        <w:t>Informację o dziecku, które korzystało z komputera w czasie wprowadzenia niebezpiecznych treści, osoba odpowiedzialna przekazuje PEDAGOGOWI SZKOLNEMU.</w:t>
      </w:r>
    </w:p>
    <w:p w:rsidR="00DF67A8" w:rsidRDefault="006A1DDD">
      <w:pPr>
        <w:pStyle w:val="Akapitzlist"/>
        <w:numPr>
          <w:ilvl w:val="0"/>
          <w:numId w:val="36"/>
        </w:numPr>
        <w:spacing w:line="276" w:lineRule="auto"/>
        <w:jc w:val="both"/>
      </w:pPr>
      <w:r>
        <w:rPr>
          <w:rFonts w:ascii="Arial" w:hAnsi="Arial" w:cs="Arial"/>
          <w:color w:val="000000"/>
          <w:kern w:val="0"/>
          <w:sz w:val="24"/>
          <w:szCs w:val="24"/>
        </w:rPr>
        <w:t>PEDAGOG SZKOLNY przeprowadza z dzieckiem, o którym mowa w ust. 1, rozmowę na temat bezpieczeństwa w Internecie.</w:t>
      </w:r>
    </w:p>
    <w:p w:rsidR="00DC0F6B" w:rsidRPr="00DC0F6B" w:rsidRDefault="006A1DDD" w:rsidP="00DC0F6B">
      <w:pPr>
        <w:pStyle w:val="Akapitzlist"/>
        <w:numPr>
          <w:ilvl w:val="0"/>
          <w:numId w:val="36"/>
        </w:numPr>
        <w:spacing w:line="276" w:lineRule="auto"/>
        <w:jc w:val="both"/>
        <w:rPr>
          <w:rFonts w:ascii="Arial" w:hAnsi="Arial" w:cs="Arial"/>
          <w:color w:val="000000"/>
          <w:sz w:val="24"/>
          <w:szCs w:val="24"/>
        </w:rPr>
      </w:pPr>
      <w:r>
        <w:rPr>
          <w:rFonts w:ascii="Arial" w:hAnsi="Arial" w:cs="Arial"/>
          <w:color w:val="000000"/>
          <w:kern w:val="0"/>
          <w:sz w:val="24"/>
          <w:szCs w:val="24"/>
        </w:rPr>
        <w:t>Jeżeli w wyniku przeprowadzonej rozmowy PEDAGOG SZKOLNY uzyska informację, że dziecko jest krzywdzone, podejmuje działania opisane w rozdziale 5 i kolejnych niniejszej POLITYKI.</w:t>
      </w:r>
    </w:p>
    <w:p w:rsidR="00DF67A8" w:rsidRDefault="006A1DDD">
      <w:pPr>
        <w:spacing w:line="276" w:lineRule="auto"/>
        <w:jc w:val="center"/>
        <w:rPr>
          <w:rFonts w:ascii="Arial" w:hAnsi="Arial" w:cs="Arial"/>
          <w:b/>
          <w:bCs/>
          <w:color w:val="000000"/>
          <w:kern w:val="0"/>
          <w:sz w:val="24"/>
          <w:szCs w:val="24"/>
        </w:rPr>
      </w:pPr>
      <w:r>
        <w:rPr>
          <w:rFonts w:ascii="Arial" w:hAnsi="Arial" w:cs="Arial"/>
          <w:b/>
          <w:bCs/>
          <w:color w:val="000000"/>
          <w:kern w:val="0"/>
          <w:sz w:val="24"/>
          <w:szCs w:val="24"/>
        </w:rPr>
        <w:t>§ 45</w:t>
      </w:r>
    </w:p>
    <w:p w:rsidR="00DF67A8" w:rsidRDefault="006A1DDD">
      <w:pPr>
        <w:spacing w:line="276" w:lineRule="auto"/>
        <w:jc w:val="both"/>
        <w:rPr>
          <w:rFonts w:ascii="Arial" w:hAnsi="Arial" w:cs="Arial"/>
          <w:color w:val="000000"/>
          <w:sz w:val="24"/>
          <w:szCs w:val="24"/>
        </w:rPr>
      </w:pPr>
      <w:r>
        <w:rPr>
          <w:rFonts w:ascii="Arial" w:hAnsi="Arial" w:cs="Arial"/>
          <w:color w:val="000000"/>
          <w:sz w:val="24"/>
          <w:szCs w:val="24"/>
        </w:rPr>
        <w:t>Procedurę ochrony dzieci przed treściami szkodliwymi i zagrożeniami w sieci stanowi załącznik nr 10 do niniejszej POLITYKI.</w:t>
      </w:r>
    </w:p>
    <w:p w:rsidR="00DF67A8" w:rsidRDefault="00DF67A8">
      <w:pPr>
        <w:spacing w:line="276" w:lineRule="auto"/>
        <w:jc w:val="both"/>
        <w:rPr>
          <w:rFonts w:ascii="Arial" w:hAnsi="Arial" w:cs="Arial"/>
          <w:sz w:val="24"/>
          <w:szCs w:val="24"/>
        </w:rPr>
      </w:pPr>
    </w:p>
    <w:p w:rsidR="00DF67A8" w:rsidRDefault="006A1DDD">
      <w:pPr>
        <w:spacing w:line="276" w:lineRule="auto"/>
        <w:jc w:val="center"/>
        <w:rPr>
          <w:rFonts w:ascii="Arial" w:hAnsi="Arial" w:cs="Arial"/>
          <w:b/>
          <w:bCs/>
          <w:kern w:val="0"/>
          <w:sz w:val="24"/>
          <w:szCs w:val="24"/>
        </w:rPr>
      </w:pPr>
      <w:r>
        <w:rPr>
          <w:rFonts w:ascii="Arial" w:hAnsi="Arial" w:cs="Arial"/>
          <w:b/>
          <w:bCs/>
          <w:kern w:val="0"/>
          <w:sz w:val="24"/>
          <w:szCs w:val="24"/>
        </w:rPr>
        <w:t>Rozdział 10</w:t>
      </w:r>
    </w:p>
    <w:p w:rsidR="00DF67A8" w:rsidRDefault="006A1DDD">
      <w:pPr>
        <w:spacing w:line="276" w:lineRule="auto"/>
        <w:jc w:val="center"/>
        <w:rPr>
          <w:rFonts w:ascii="Arial" w:hAnsi="Arial" w:cs="Arial"/>
          <w:b/>
          <w:bCs/>
          <w:i/>
          <w:iCs/>
          <w:kern w:val="0"/>
          <w:sz w:val="24"/>
          <w:szCs w:val="24"/>
        </w:rPr>
      </w:pPr>
      <w:r>
        <w:rPr>
          <w:rFonts w:ascii="Arial" w:hAnsi="Arial" w:cs="Arial"/>
          <w:b/>
          <w:bCs/>
          <w:kern w:val="0"/>
          <w:sz w:val="24"/>
          <w:szCs w:val="24"/>
        </w:rPr>
        <w:t>Monitoring stosowania POLITYKI</w:t>
      </w:r>
    </w:p>
    <w:p w:rsidR="00DF67A8" w:rsidRDefault="00DF67A8">
      <w:pPr>
        <w:spacing w:line="276" w:lineRule="auto"/>
        <w:jc w:val="center"/>
        <w:rPr>
          <w:rFonts w:ascii="Arial" w:hAnsi="Arial" w:cs="Arial"/>
          <w:kern w:val="0"/>
          <w:sz w:val="24"/>
          <w:szCs w:val="24"/>
        </w:rPr>
      </w:pPr>
    </w:p>
    <w:p w:rsidR="00DF67A8" w:rsidRDefault="006A1DDD">
      <w:pPr>
        <w:spacing w:line="276" w:lineRule="auto"/>
        <w:jc w:val="center"/>
        <w:rPr>
          <w:rFonts w:ascii="Arial" w:hAnsi="Arial" w:cs="Arial"/>
          <w:b/>
          <w:bCs/>
          <w:color w:val="000000"/>
          <w:kern w:val="0"/>
          <w:sz w:val="24"/>
          <w:szCs w:val="24"/>
        </w:rPr>
      </w:pPr>
      <w:r>
        <w:rPr>
          <w:rFonts w:ascii="Arial" w:hAnsi="Arial" w:cs="Arial"/>
          <w:b/>
          <w:bCs/>
          <w:kern w:val="0"/>
          <w:sz w:val="24"/>
          <w:szCs w:val="24"/>
        </w:rPr>
        <w:t xml:space="preserve">§ </w:t>
      </w:r>
      <w:r>
        <w:rPr>
          <w:rFonts w:ascii="Arial" w:hAnsi="Arial" w:cs="Arial"/>
          <w:b/>
          <w:bCs/>
          <w:color w:val="000000"/>
          <w:kern w:val="0"/>
          <w:sz w:val="24"/>
          <w:szCs w:val="24"/>
        </w:rPr>
        <w:t xml:space="preserve"> 46</w:t>
      </w:r>
    </w:p>
    <w:p w:rsidR="00DF67A8" w:rsidRDefault="006A1DDD">
      <w:pPr>
        <w:pStyle w:val="Akapitzlist"/>
        <w:numPr>
          <w:ilvl w:val="0"/>
          <w:numId w:val="37"/>
        </w:numPr>
        <w:spacing w:line="276" w:lineRule="auto"/>
        <w:jc w:val="both"/>
        <w:rPr>
          <w:rFonts w:ascii="Arial" w:hAnsi="Arial" w:cs="Arial"/>
          <w:kern w:val="0"/>
          <w:sz w:val="24"/>
          <w:szCs w:val="24"/>
        </w:rPr>
      </w:pPr>
      <w:r>
        <w:rPr>
          <w:rFonts w:ascii="Arial" w:hAnsi="Arial" w:cs="Arial"/>
          <w:kern w:val="0"/>
          <w:sz w:val="24"/>
          <w:szCs w:val="24"/>
        </w:rPr>
        <w:t>Osobę odpowiedzialną za POLITYKĘ OCHRONY MAŁOLETNICH PRZED KRZYWDZENIEM</w:t>
      </w:r>
      <w:r>
        <w:rPr>
          <w:rFonts w:ascii="Arial" w:hAnsi="Arial" w:cs="Arial"/>
          <w:i/>
          <w:iCs/>
          <w:kern w:val="0"/>
          <w:sz w:val="24"/>
          <w:szCs w:val="24"/>
        </w:rPr>
        <w:t xml:space="preserve"> </w:t>
      </w:r>
      <w:r>
        <w:rPr>
          <w:rFonts w:ascii="Arial" w:hAnsi="Arial" w:cs="Arial"/>
          <w:kern w:val="0"/>
          <w:sz w:val="24"/>
          <w:szCs w:val="24"/>
        </w:rPr>
        <w:t>w SZKOLE jest DYREKTOR SZKOŁY.</w:t>
      </w:r>
    </w:p>
    <w:p w:rsidR="00DF67A8" w:rsidRDefault="006A1DDD">
      <w:pPr>
        <w:pStyle w:val="Akapitzlist"/>
        <w:numPr>
          <w:ilvl w:val="0"/>
          <w:numId w:val="37"/>
        </w:numPr>
        <w:spacing w:line="276" w:lineRule="auto"/>
        <w:jc w:val="both"/>
        <w:rPr>
          <w:rFonts w:ascii="Arial" w:hAnsi="Arial" w:cs="Arial"/>
          <w:kern w:val="0"/>
          <w:sz w:val="24"/>
          <w:szCs w:val="24"/>
        </w:rPr>
      </w:pPr>
      <w:r>
        <w:rPr>
          <w:rFonts w:ascii="Arial" w:hAnsi="Arial" w:cs="Arial"/>
          <w:kern w:val="0"/>
          <w:sz w:val="24"/>
          <w:szCs w:val="24"/>
        </w:rPr>
        <w:t>Osoba, o której mowa w ust. 1, jest odpowiedzialna za:</w:t>
      </w:r>
    </w:p>
    <w:p w:rsidR="00DF67A8" w:rsidRDefault="006A1DDD">
      <w:pPr>
        <w:pStyle w:val="Akapitzlist"/>
        <w:numPr>
          <w:ilvl w:val="0"/>
          <w:numId w:val="38"/>
        </w:numPr>
        <w:spacing w:line="276" w:lineRule="auto"/>
        <w:jc w:val="both"/>
      </w:pPr>
      <w:r>
        <w:rPr>
          <w:rFonts w:ascii="Arial" w:hAnsi="Arial" w:cs="Arial"/>
          <w:sz w:val="24"/>
          <w:szCs w:val="24"/>
        </w:rPr>
        <w:t xml:space="preserve">przygotowanie pracowników Szkoły do stosowania standardów ustalonych </w:t>
      </w:r>
      <w:r w:rsidR="00DC0F6B">
        <w:rPr>
          <w:rFonts w:ascii="Arial" w:hAnsi="Arial" w:cs="Arial"/>
          <w:sz w:val="24"/>
          <w:szCs w:val="24"/>
        </w:rPr>
        <w:br/>
      </w:r>
      <w:r>
        <w:rPr>
          <w:rFonts w:ascii="Arial" w:hAnsi="Arial" w:cs="Arial"/>
          <w:sz w:val="24"/>
          <w:szCs w:val="24"/>
        </w:rPr>
        <w:t>w niniejszej POLITYCE prze</w:t>
      </w:r>
      <w:r w:rsidR="00DC0F6B">
        <w:rPr>
          <w:rFonts w:ascii="Arial" w:hAnsi="Arial" w:cs="Arial"/>
          <w:sz w:val="24"/>
          <w:szCs w:val="24"/>
        </w:rPr>
        <w:t>z</w:t>
      </w:r>
      <w:r>
        <w:rPr>
          <w:rFonts w:ascii="Arial" w:hAnsi="Arial" w:cs="Arial"/>
          <w:sz w:val="24"/>
          <w:szCs w:val="24"/>
        </w:rPr>
        <w:t xml:space="preserve"> zorganizowanie szkoleń wewnętrznych; </w:t>
      </w:r>
    </w:p>
    <w:p w:rsidR="00DF67A8" w:rsidRDefault="006A1DDD">
      <w:pPr>
        <w:pStyle w:val="Akapitzlist"/>
        <w:numPr>
          <w:ilvl w:val="0"/>
          <w:numId w:val="38"/>
        </w:numPr>
        <w:spacing w:line="276" w:lineRule="auto"/>
        <w:jc w:val="both"/>
        <w:rPr>
          <w:rFonts w:ascii="Arial" w:hAnsi="Arial" w:cs="Arial"/>
          <w:kern w:val="0"/>
          <w:sz w:val="24"/>
          <w:szCs w:val="24"/>
        </w:rPr>
      </w:pPr>
      <w:r>
        <w:rPr>
          <w:rFonts w:ascii="Arial" w:hAnsi="Arial" w:cs="Arial"/>
          <w:kern w:val="0"/>
          <w:sz w:val="24"/>
          <w:szCs w:val="24"/>
        </w:rPr>
        <w:t xml:space="preserve">monitorowanie realizacji POLITYKI, </w:t>
      </w:r>
    </w:p>
    <w:p w:rsidR="00DF67A8" w:rsidRDefault="006A1DDD">
      <w:pPr>
        <w:pStyle w:val="Akapitzlist"/>
        <w:numPr>
          <w:ilvl w:val="0"/>
          <w:numId w:val="38"/>
        </w:numPr>
        <w:spacing w:line="276" w:lineRule="auto"/>
        <w:jc w:val="both"/>
      </w:pPr>
      <w:r>
        <w:rPr>
          <w:rFonts w:ascii="Arial" w:hAnsi="Arial" w:cs="Arial"/>
          <w:kern w:val="0"/>
          <w:sz w:val="24"/>
          <w:szCs w:val="24"/>
        </w:rPr>
        <w:t>reagowanie na sygnały naruszenia POLITYKI,</w:t>
      </w:r>
    </w:p>
    <w:p w:rsidR="00DF67A8" w:rsidRDefault="006A1DDD">
      <w:pPr>
        <w:pStyle w:val="Akapitzlist"/>
        <w:numPr>
          <w:ilvl w:val="0"/>
          <w:numId w:val="38"/>
        </w:numPr>
        <w:spacing w:line="276" w:lineRule="auto"/>
        <w:jc w:val="both"/>
      </w:pPr>
      <w:r>
        <w:rPr>
          <w:rFonts w:ascii="Arial" w:hAnsi="Arial" w:cs="Arial"/>
          <w:kern w:val="0"/>
          <w:sz w:val="24"/>
          <w:szCs w:val="24"/>
        </w:rPr>
        <w:t>prowadzenie REJESTRU ZGŁOSZEŃ, na podstawie KART INTERWENCJI,</w:t>
      </w:r>
    </w:p>
    <w:p w:rsidR="00DF67A8" w:rsidRDefault="006A1DDD">
      <w:pPr>
        <w:pStyle w:val="Akapitzlist"/>
        <w:numPr>
          <w:ilvl w:val="0"/>
          <w:numId w:val="38"/>
        </w:numPr>
        <w:spacing w:line="276" w:lineRule="auto"/>
        <w:jc w:val="both"/>
      </w:pPr>
      <w:r>
        <w:rPr>
          <w:rFonts w:ascii="Arial" w:hAnsi="Arial" w:cs="Arial"/>
          <w:kern w:val="0"/>
          <w:sz w:val="24"/>
          <w:szCs w:val="24"/>
        </w:rPr>
        <w:t>proponowanie zmian w POLITYCE.</w:t>
      </w:r>
    </w:p>
    <w:p w:rsidR="00DF67A8" w:rsidRDefault="006A1DDD">
      <w:pPr>
        <w:pStyle w:val="Akapitzlist"/>
        <w:numPr>
          <w:ilvl w:val="0"/>
          <w:numId w:val="37"/>
        </w:numPr>
        <w:spacing w:line="276" w:lineRule="auto"/>
        <w:jc w:val="both"/>
      </w:pPr>
      <w:r>
        <w:rPr>
          <w:rFonts w:ascii="Arial" w:hAnsi="Arial" w:cs="Arial"/>
          <w:kern w:val="0"/>
          <w:sz w:val="24"/>
          <w:szCs w:val="24"/>
        </w:rPr>
        <w:t>DYREKTOR SZKOŁY współpracuje w tym</w:t>
      </w:r>
      <w:r w:rsidR="00604EF3">
        <w:rPr>
          <w:rFonts w:ascii="Arial" w:hAnsi="Arial" w:cs="Arial"/>
          <w:kern w:val="0"/>
          <w:sz w:val="24"/>
          <w:szCs w:val="24"/>
        </w:rPr>
        <w:t xml:space="preserve"> zakresie z PEDAGOGI</w:t>
      </w:r>
      <w:r w:rsidR="00435DB8">
        <w:rPr>
          <w:rFonts w:ascii="Arial" w:hAnsi="Arial" w:cs="Arial"/>
          <w:kern w:val="0"/>
          <w:sz w:val="24"/>
          <w:szCs w:val="24"/>
        </w:rPr>
        <w:t>EM SZKOLNYM i Zespołem Badań</w:t>
      </w:r>
      <w:r w:rsidR="00604EF3">
        <w:rPr>
          <w:rFonts w:ascii="Arial" w:hAnsi="Arial" w:cs="Arial"/>
          <w:kern w:val="0"/>
          <w:sz w:val="24"/>
          <w:szCs w:val="24"/>
        </w:rPr>
        <w:t xml:space="preserve"> Efektów Kształcenia i Wychowania.</w:t>
      </w:r>
    </w:p>
    <w:p w:rsidR="00DF67A8" w:rsidRDefault="006A1DDD">
      <w:pPr>
        <w:pStyle w:val="Akapitzlist"/>
        <w:numPr>
          <w:ilvl w:val="0"/>
          <w:numId w:val="37"/>
        </w:numPr>
        <w:spacing w:line="276" w:lineRule="auto"/>
        <w:jc w:val="both"/>
      </w:pPr>
      <w:r>
        <w:rPr>
          <w:rFonts w:ascii="Arial" w:hAnsi="Arial" w:cs="Arial"/>
          <w:kern w:val="0"/>
          <w:sz w:val="24"/>
          <w:szCs w:val="24"/>
        </w:rPr>
        <w:t xml:space="preserve">Osoba, o której mowa w ust. 1, </w:t>
      </w:r>
      <w:r w:rsidR="00604EF3">
        <w:rPr>
          <w:rFonts w:ascii="Arial" w:hAnsi="Arial" w:cs="Arial"/>
          <w:kern w:val="0"/>
          <w:sz w:val="24"/>
          <w:szCs w:val="24"/>
        </w:rPr>
        <w:t>nadzoruje przeprowadzenie</w:t>
      </w:r>
      <w:r>
        <w:rPr>
          <w:rFonts w:ascii="Arial" w:hAnsi="Arial" w:cs="Arial"/>
          <w:kern w:val="0"/>
          <w:sz w:val="24"/>
          <w:szCs w:val="24"/>
        </w:rPr>
        <w:t xml:space="preserve"> wśród pracowników,</w:t>
      </w:r>
      <w:r>
        <w:rPr>
          <w:rFonts w:ascii="Arial" w:hAnsi="Arial" w:cs="Arial"/>
          <w:color w:val="C00000"/>
          <w:kern w:val="0"/>
          <w:sz w:val="24"/>
          <w:szCs w:val="24"/>
        </w:rPr>
        <w:t xml:space="preserve"> </w:t>
      </w:r>
      <w:r>
        <w:rPr>
          <w:rFonts w:ascii="Arial" w:hAnsi="Arial" w:cs="Arial"/>
          <w:kern w:val="0"/>
          <w:sz w:val="24"/>
          <w:szCs w:val="24"/>
        </w:rPr>
        <w:t>małoletnich Szk</w:t>
      </w:r>
      <w:r w:rsidR="00435DB8">
        <w:rPr>
          <w:rFonts w:ascii="Arial" w:hAnsi="Arial" w:cs="Arial"/>
          <w:kern w:val="0"/>
          <w:sz w:val="24"/>
          <w:szCs w:val="24"/>
        </w:rPr>
        <w:t xml:space="preserve">oły, raz na </w:t>
      </w:r>
      <w:r w:rsidR="00604EF3">
        <w:rPr>
          <w:rFonts w:ascii="Arial" w:hAnsi="Arial" w:cs="Arial"/>
          <w:kern w:val="0"/>
          <w:sz w:val="24"/>
          <w:szCs w:val="24"/>
        </w:rPr>
        <w:t>2</w:t>
      </w:r>
      <w:r w:rsidR="00435DB8">
        <w:rPr>
          <w:rFonts w:ascii="Arial" w:hAnsi="Arial" w:cs="Arial"/>
          <w:kern w:val="0"/>
          <w:sz w:val="24"/>
          <w:szCs w:val="24"/>
        </w:rPr>
        <w:t>4 miesiące</w:t>
      </w:r>
      <w:bookmarkStart w:id="0" w:name="_GoBack"/>
      <w:bookmarkEnd w:id="0"/>
      <w:r w:rsidR="00604EF3">
        <w:rPr>
          <w:rFonts w:ascii="Arial" w:hAnsi="Arial" w:cs="Arial"/>
          <w:kern w:val="0"/>
          <w:sz w:val="24"/>
          <w:szCs w:val="24"/>
        </w:rPr>
        <w:t>, ankiety</w:t>
      </w:r>
      <w:r>
        <w:rPr>
          <w:rFonts w:ascii="Arial" w:hAnsi="Arial" w:cs="Arial"/>
          <w:kern w:val="0"/>
          <w:sz w:val="24"/>
          <w:szCs w:val="24"/>
        </w:rPr>
        <w:t xml:space="preserve"> monitorując</w:t>
      </w:r>
      <w:r w:rsidR="00604EF3">
        <w:rPr>
          <w:rFonts w:ascii="Arial" w:hAnsi="Arial" w:cs="Arial"/>
          <w:kern w:val="0"/>
          <w:sz w:val="24"/>
          <w:szCs w:val="24"/>
        </w:rPr>
        <w:t>ej</w:t>
      </w:r>
      <w:r>
        <w:rPr>
          <w:rFonts w:ascii="Arial" w:hAnsi="Arial" w:cs="Arial"/>
          <w:kern w:val="0"/>
          <w:sz w:val="24"/>
          <w:szCs w:val="24"/>
        </w:rPr>
        <w:t xml:space="preserve"> poziom realizacji </w:t>
      </w:r>
      <w:bookmarkStart w:id="1" w:name="__DdeLink__2476_4076303753"/>
      <w:r>
        <w:rPr>
          <w:rFonts w:ascii="Arial" w:hAnsi="Arial" w:cs="Arial"/>
          <w:kern w:val="0"/>
          <w:sz w:val="24"/>
          <w:szCs w:val="24"/>
        </w:rPr>
        <w:t>POLITYKI.</w:t>
      </w:r>
      <w:bookmarkEnd w:id="1"/>
      <w:r>
        <w:rPr>
          <w:rFonts w:ascii="Arial" w:hAnsi="Arial" w:cs="Arial"/>
          <w:kern w:val="0"/>
          <w:sz w:val="24"/>
          <w:szCs w:val="24"/>
        </w:rPr>
        <w:t xml:space="preserve"> Wzó</w:t>
      </w:r>
      <w:r w:rsidR="00604EF3">
        <w:rPr>
          <w:rFonts w:ascii="Arial" w:hAnsi="Arial" w:cs="Arial"/>
          <w:kern w:val="0"/>
          <w:sz w:val="24"/>
          <w:szCs w:val="24"/>
        </w:rPr>
        <w:t xml:space="preserve">r ANKIETY stanowi Załącznik nr </w:t>
      </w:r>
      <w:r>
        <w:rPr>
          <w:rFonts w:ascii="Arial" w:hAnsi="Arial" w:cs="Arial"/>
          <w:kern w:val="0"/>
          <w:sz w:val="24"/>
          <w:szCs w:val="24"/>
        </w:rPr>
        <w:t>1</w:t>
      </w:r>
      <w:r>
        <w:rPr>
          <w:rFonts w:ascii="Arial" w:hAnsi="Arial" w:cs="Arial"/>
          <w:sz w:val="24"/>
          <w:szCs w:val="24"/>
        </w:rPr>
        <w:t>1</w:t>
      </w:r>
      <w:r>
        <w:rPr>
          <w:rFonts w:ascii="Arial" w:hAnsi="Arial" w:cs="Arial"/>
          <w:kern w:val="0"/>
          <w:sz w:val="24"/>
          <w:szCs w:val="24"/>
        </w:rPr>
        <w:t xml:space="preserve"> do niniejszej POLITYKI.</w:t>
      </w:r>
    </w:p>
    <w:p w:rsidR="00DF67A8" w:rsidRDefault="006A1DDD">
      <w:pPr>
        <w:pStyle w:val="Akapitzlist"/>
        <w:numPr>
          <w:ilvl w:val="0"/>
          <w:numId w:val="37"/>
        </w:numPr>
        <w:spacing w:line="276" w:lineRule="auto"/>
        <w:jc w:val="both"/>
      </w:pPr>
      <w:r>
        <w:rPr>
          <w:rFonts w:ascii="Arial" w:hAnsi="Arial" w:cs="Arial"/>
          <w:kern w:val="0"/>
          <w:sz w:val="24"/>
          <w:szCs w:val="24"/>
        </w:rPr>
        <w:t>W ankiecie pracownicy, mogą proponować zmiany POLITYKI oraz wskazywać naruszenia POLITYKI</w:t>
      </w:r>
      <w:r>
        <w:rPr>
          <w:rFonts w:ascii="Arial" w:hAnsi="Arial" w:cs="Arial"/>
          <w:i/>
          <w:iCs/>
          <w:kern w:val="0"/>
          <w:sz w:val="24"/>
          <w:szCs w:val="24"/>
        </w:rPr>
        <w:t xml:space="preserve"> </w:t>
      </w:r>
      <w:r>
        <w:rPr>
          <w:rFonts w:ascii="Arial" w:hAnsi="Arial" w:cs="Arial"/>
          <w:kern w:val="0"/>
          <w:sz w:val="24"/>
          <w:szCs w:val="24"/>
        </w:rPr>
        <w:t>w Szkole.</w:t>
      </w:r>
    </w:p>
    <w:p w:rsidR="00DF67A8" w:rsidRDefault="006A1DDD">
      <w:pPr>
        <w:pStyle w:val="Akapitzlist"/>
        <w:numPr>
          <w:ilvl w:val="0"/>
          <w:numId w:val="37"/>
        </w:numPr>
        <w:spacing w:line="276" w:lineRule="auto"/>
        <w:jc w:val="both"/>
        <w:rPr>
          <w:rFonts w:ascii="Arial" w:hAnsi="Arial" w:cs="Arial"/>
          <w:sz w:val="24"/>
          <w:szCs w:val="24"/>
        </w:rPr>
      </w:pPr>
      <w:r>
        <w:rPr>
          <w:rFonts w:ascii="Arial" w:hAnsi="Arial" w:cs="Arial"/>
          <w:kern w:val="0"/>
          <w:sz w:val="24"/>
          <w:szCs w:val="24"/>
        </w:rPr>
        <w:t>Osoba, o której mowa w ust. 1, nadzoruje op</w:t>
      </w:r>
      <w:r w:rsidR="00435DB8">
        <w:rPr>
          <w:rFonts w:ascii="Arial" w:hAnsi="Arial" w:cs="Arial"/>
          <w:kern w:val="0"/>
          <w:sz w:val="24"/>
          <w:szCs w:val="24"/>
        </w:rPr>
        <w:t>racowanie (przez Zespół Badań</w:t>
      </w:r>
      <w:r>
        <w:rPr>
          <w:rFonts w:ascii="Arial" w:hAnsi="Arial" w:cs="Arial"/>
          <w:kern w:val="0"/>
          <w:sz w:val="24"/>
          <w:szCs w:val="24"/>
        </w:rPr>
        <w:t xml:space="preserve"> Efektów Kształcenia i Wychowania) wypełni</w:t>
      </w:r>
      <w:r w:rsidR="00DC0F6B">
        <w:rPr>
          <w:rFonts w:ascii="Arial" w:hAnsi="Arial" w:cs="Arial"/>
          <w:kern w:val="0"/>
          <w:sz w:val="24"/>
          <w:szCs w:val="24"/>
        </w:rPr>
        <w:t xml:space="preserve">onych przez pracowników SZKOŁY ankiet oraz </w:t>
      </w:r>
      <w:r>
        <w:rPr>
          <w:rFonts w:ascii="Arial" w:hAnsi="Arial" w:cs="Arial"/>
          <w:kern w:val="0"/>
          <w:sz w:val="24"/>
          <w:szCs w:val="24"/>
        </w:rPr>
        <w:t xml:space="preserve">sporządzenie na tej podstawie SPRAWOZDANIA              </w:t>
      </w:r>
      <w:r w:rsidR="00DC0F6B">
        <w:rPr>
          <w:rFonts w:ascii="Arial" w:hAnsi="Arial" w:cs="Arial"/>
          <w:kern w:val="0"/>
          <w:sz w:val="24"/>
          <w:szCs w:val="24"/>
        </w:rPr>
        <w:br/>
      </w:r>
      <w:r>
        <w:rPr>
          <w:rFonts w:ascii="Arial" w:hAnsi="Arial" w:cs="Arial"/>
          <w:kern w:val="0"/>
          <w:sz w:val="24"/>
          <w:szCs w:val="24"/>
        </w:rPr>
        <w:t xml:space="preserve">z monitoringu. </w:t>
      </w:r>
    </w:p>
    <w:p w:rsidR="00DF67A8" w:rsidRDefault="00DC0F6B">
      <w:pPr>
        <w:pStyle w:val="Akapitzlist"/>
        <w:numPr>
          <w:ilvl w:val="0"/>
          <w:numId w:val="37"/>
        </w:numPr>
        <w:spacing w:line="276" w:lineRule="auto"/>
        <w:jc w:val="both"/>
      </w:pPr>
      <w:r>
        <w:rPr>
          <w:rFonts w:ascii="Arial" w:hAnsi="Arial" w:cs="Arial"/>
          <w:sz w:val="24"/>
          <w:szCs w:val="24"/>
        </w:rPr>
        <w:t>Sprawozdanie z monitoringu</w:t>
      </w:r>
      <w:r w:rsidR="006A1DDD">
        <w:rPr>
          <w:rFonts w:ascii="Arial" w:hAnsi="Arial" w:cs="Arial"/>
          <w:sz w:val="24"/>
          <w:szCs w:val="24"/>
        </w:rPr>
        <w:t xml:space="preserve"> stanowi załącznik nr 12 </w:t>
      </w:r>
      <w:r w:rsidR="006A1DDD">
        <w:rPr>
          <w:rFonts w:ascii="Arial" w:hAnsi="Arial" w:cs="Arial"/>
          <w:kern w:val="0"/>
          <w:sz w:val="24"/>
          <w:szCs w:val="24"/>
        </w:rPr>
        <w:t>do niniejszej POLITYKI.</w:t>
      </w:r>
    </w:p>
    <w:p w:rsidR="00DF67A8" w:rsidRPr="00DC0F6B" w:rsidRDefault="006A1DDD" w:rsidP="00DC0F6B">
      <w:pPr>
        <w:pStyle w:val="Akapitzlist"/>
        <w:numPr>
          <w:ilvl w:val="0"/>
          <w:numId w:val="37"/>
        </w:numPr>
        <w:spacing w:line="276" w:lineRule="auto"/>
        <w:jc w:val="both"/>
        <w:rPr>
          <w:rFonts w:ascii="Arial" w:hAnsi="Arial" w:cs="Arial"/>
          <w:kern w:val="0"/>
          <w:sz w:val="24"/>
          <w:szCs w:val="24"/>
        </w:rPr>
      </w:pPr>
      <w:r>
        <w:rPr>
          <w:rFonts w:ascii="Arial" w:hAnsi="Arial" w:cs="Arial"/>
          <w:kern w:val="0"/>
          <w:sz w:val="24"/>
          <w:szCs w:val="24"/>
        </w:rPr>
        <w:t>DYREKTOR SZKOŁY wprowadza do POLITYKI</w:t>
      </w:r>
      <w:r>
        <w:rPr>
          <w:rFonts w:ascii="Arial" w:hAnsi="Arial" w:cs="Arial"/>
          <w:i/>
          <w:iCs/>
          <w:kern w:val="0"/>
          <w:sz w:val="24"/>
          <w:szCs w:val="24"/>
        </w:rPr>
        <w:t xml:space="preserve"> </w:t>
      </w:r>
      <w:r>
        <w:rPr>
          <w:rFonts w:ascii="Arial" w:hAnsi="Arial" w:cs="Arial"/>
          <w:kern w:val="0"/>
          <w:sz w:val="24"/>
          <w:szCs w:val="24"/>
        </w:rPr>
        <w:t xml:space="preserve">niezbędne zmiany i ogłasza pracownikom, dzieciom i ich rodzicom/opiekunom prawnym nowe brzmienie POLITYKI. </w:t>
      </w:r>
    </w:p>
    <w:p w:rsidR="00DF67A8" w:rsidRDefault="006A1DDD">
      <w:pPr>
        <w:spacing w:line="276" w:lineRule="auto"/>
        <w:jc w:val="center"/>
        <w:rPr>
          <w:rFonts w:ascii="Arial" w:hAnsi="Arial" w:cs="Arial"/>
          <w:b/>
          <w:bCs/>
          <w:kern w:val="0"/>
          <w:sz w:val="24"/>
          <w:szCs w:val="24"/>
        </w:rPr>
      </w:pPr>
      <w:r>
        <w:rPr>
          <w:rFonts w:ascii="Arial" w:hAnsi="Arial" w:cs="Arial"/>
          <w:b/>
          <w:bCs/>
          <w:kern w:val="0"/>
          <w:sz w:val="24"/>
          <w:szCs w:val="24"/>
        </w:rPr>
        <w:t>§ 54</w:t>
      </w:r>
    </w:p>
    <w:p w:rsidR="00DF67A8" w:rsidRDefault="006A1DDD">
      <w:pPr>
        <w:pStyle w:val="Akapitzlist"/>
        <w:numPr>
          <w:ilvl w:val="0"/>
          <w:numId w:val="39"/>
        </w:numPr>
        <w:spacing w:line="276" w:lineRule="auto"/>
        <w:jc w:val="both"/>
      </w:pPr>
      <w:r>
        <w:rPr>
          <w:rFonts w:ascii="Arial" w:hAnsi="Arial" w:cs="Arial"/>
          <w:kern w:val="0"/>
          <w:sz w:val="24"/>
          <w:szCs w:val="24"/>
        </w:rPr>
        <w:t>W ramach monitoringu zasad i praktyk och</w:t>
      </w:r>
      <w:r w:rsidR="00604EF3">
        <w:rPr>
          <w:rFonts w:ascii="Arial" w:hAnsi="Arial" w:cs="Arial"/>
          <w:kern w:val="0"/>
          <w:sz w:val="24"/>
          <w:szCs w:val="24"/>
        </w:rPr>
        <w:t>rony małoletnich</w:t>
      </w:r>
      <w:r>
        <w:rPr>
          <w:rFonts w:ascii="Arial" w:hAnsi="Arial" w:cs="Arial"/>
          <w:kern w:val="0"/>
          <w:sz w:val="24"/>
          <w:szCs w:val="24"/>
        </w:rPr>
        <w:t xml:space="preserve"> PEDAGOG SZKOLNY </w:t>
      </w:r>
      <w:r w:rsidR="00435DB8">
        <w:rPr>
          <w:rFonts w:ascii="Arial" w:hAnsi="Arial" w:cs="Arial"/>
          <w:kern w:val="0"/>
          <w:sz w:val="24"/>
          <w:szCs w:val="24"/>
        </w:rPr>
        <w:t>wraz z Zespołem Badań</w:t>
      </w:r>
      <w:r w:rsidR="00604EF3">
        <w:rPr>
          <w:rFonts w:ascii="Arial" w:hAnsi="Arial" w:cs="Arial"/>
          <w:kern w:val="0"/>
          <w:sz w:val="24"/>
          <w:szCs w:val="24"/>
        </w:rPr>
        <w:t xml:space="preserve"> Efektów Kształcenia i Wychowania, </w:t>
      </w:r>
      <w:r>
        <w:rPr>
          <w:rFonts w:ascii="Arial" w:hAnsi="Arial" w:cs="Arial"/>
          <w:kern w:val="0"/>
          <w:sz w:val="24"/>
          <w:szCs w:val="24"/>
        </w:rPr>
        <w:t>podczas spotkań l</w:t>
      </w:r>
      <w:r w:rsidR="00604EF3">
        <w:rPr>
          <w:rFonts w:ascii="Arial" w:hAnsi="Arial" w:cs="Arial"/>
          <w:kern w:val="0"/>
          <w:sz w:val="24"/>
          <w:szCs w:val="24"/>
        </w:rPr>
        <w:t xml:space="preserve">ub zebrań klasowych </w:t>
      </w:r>
      <w:r>
        <w:rPr>
          <w:rFonts w:ascii="Arial" w:hAnsi="Arial" w:cs="Arial"/>
          <w:kern w:val="0"/>
          <w:sz w:val="24"/>
          <w:szCs w:val="24"/>
        </w:rPr>
        <w:t>z rodzicami</w:t>
      </w:r>
      <w:r w:rsidR="00604EF3">
        <w:rPr>
          <w:rFonts w:ascii="Arial" w:hAnsi="Arial" w:cs="Arial"/>
          <w:kern w:val="0"/>
          <w:sz w:val="24"/>
          <w:szCs w:val="24"/>
        </w:rPr>
        <w:t>,</w:t>
      </w:r>
      <w:r>
        <w:rPr>
          <w:rFonts w:ascii="Arial" w:hAnsi="Arial" w:cs="Arial"/>
          <w:kern w:val="0"/>
          <w:sz w:val="24"/>
          <w:szCs w:val="24"/>
        </w:rPr>
        <w:t xml:space="preserve"> przeprowadza ankiety wśród rodziców/opiekunów.</w:t>
      </w:r>
    </w:p>
    <w:p w:rsidR="00DF67A8" w:rsidRDefault="006A1DDD">
      <w:pPr>
        <w:pStyle w:val="Akapitzlist"/>
        <w:numPr>
          <w:ilvl w:val="0"/>
          <w:numId w:val="39"/>
        </w:numPr>
        <w:spacing w:line="276" w:lineRule="auto"/>
        <w:jc w:val="both"/>
      </w:pPr>
      <w:r>
        <w:rPr>
          <w:rFonts w:ascii="Arial" w:hAnsi="Arial" w:cs="Arial"/>
          <w:kern w:val="0"/>
          <w:sz w:val="24"/>
          <w:szCs w:val="24"/>
        </w:rPr>
        <w:t>W ramach monitoringu stosowania POLITYKI PEDAGOG SZKOLNY  przeprowadza rozmowy z dziećmi lub rodzicami/opiekunami prawnymi podczas organizowanych spotkań lub zajęć.</w:t>
      </w:r>
    </w:p>
    <w:p w:rsidR="00DF67A8" w:rsidRDefault="00DF67A8">
      <w:pPr>
        <w:spacing w:line="276" w:lineRule="auto"/>
        <w:jc w:val="both"/>
        <w:rPr>
          <w:rFonts w:ascii="Arial" w:hAnsi="Arial" w:cs="Arial"/>
          <w:sz w:val="24"/>
          <w:szCs w:val="24"/>
        </w:rPr>
      </w:pPr>
    </w:p>
    <w:p w:rsidR="00DC0F6B" w:rsidRDefault="00DC0F6B">
      <w:pPr>
        <w:spacing w:line="276" w:lineRule="auto"/>
        <w:jc w:val="both"/>
        <w:rPr>
          <w:rFonts w:ascii="Arial" w:hAnsi="Arial" w:cs="Arial"/>
          <w:sz w:val="24"/>
          <w:szCs w:val="24"/>
        </w:rPr>
      </w:pPr>
    </w:p>
    <w:p w:rsidR="00DC0F6B" w:rsidRDefault="00DC0F6B">
      <w:pPr>
        <w:spacing w:line="276" w:lineRule="auto"/>
        <w:jc w:val="both"/>
        <w:rPr>
          <w:rFonts w:ascii="Arial" w:hAnsi="Arial" w:cs="Arial"/>
          <w:sz w:val="24"/>
          <w:szCs w:val="24"/>
        </w:rPr>
      </w:pPr>
    </w:p>
    <w:p w:rsidR="00DC0F6B" w:rsidRDefault="00DC0F6B">
      <w:pPr>
        <w:spacing w:line="276" w:lineRule="auto"/>
        <w:jc w:val="both"/>
        <w:rPr>
          <w:rFonts w:ascii="Arial" w:hAnsi="Arial" w:cs="Arial"/>
          <w:sz w:val="24"/>
          <w:szCs w:val="24"/>
        </w:rPr>
      </w:pPr>
    </w:p>
    <w:p w:rsidR="00DF67A8" w:rsidRDefault="006A1DDD">
      <w:pPr>
        <w:spacing w:line="276" w:lineRule="auto"/>
        <w:jc w:val="center"/>
        <w:rPr>
          <w:rFonts w:ascii="Arial" w:hAnsi="Arial" w:cs="Arial"/>
          <w:b/>
          <w:bCs/>
          <w:kern w:val="0"/>
          <w:sz w:val="24"/>
          <w:szCs w:val="24"/>
        </w:rPr>
      </w:pPr>
      <w:r>
        <w:rPr>
          <w:rFonts w:ascii="Arial" w:hAnsi="Arial" w:cs="Arial"/>
          <w:b/>
          <w:bCs/>
          <w:kern w:val="0"/>
          <w:sz w:val="24"/>
          <w:szCs w:val="24"/>
        </w:rPr>
        <w:lastRenderedPageBreak/>
        <w:t>Rozdział 12</w:t>
      </w:r>
    </w:p>
    <w:p w:rsidR="00DF67A8" w:rsidRDefault="006A1DDD">
      <w:pPr>
        <w:spacing w:line="276" w:lineRule="auto"/>
        <w:jc w:val="center"/>
        <w:rPr>
          <w:rFonts w:ascii="Arial" w:hAnsi="Arial" w:cs="Arial"/>
          <w:b/>
          <w:bCs/>
          <w:kern w:val="0"/>
          <w:sz w:val="24"/>
          <w:szCs w:val="24"/>
        </w:rPr>
      </w:pPr>
      <w:r>
        <w:rPr>
          <w:rFonts w:ascii="Arial" w:hAnsi="Arial" w:cs="Arial"/>
          <w:b/>
          <w:bCs/>
          <w:kern w:val="0"/>
          <w:sz w:val="24"/>
          <w:szCs w:val="24"/>
        </w:rPr>
        <w:t>Przepisy końcowe</w:t>
      </w:r>
      <w:r w:rsidR="00DC0F6B">
        <w:rPr>
          <w:rFonts w:ascii="Arial" w:hAnsi="Arial" w:cs="Arial"/>
          <w:b/>
          <w:bCs/>
          <w:kern w:val="0"/>
          <w:sz w:val="24"/>
          <w:szCs w:val="24"/>
        </w:rPr>
        <w:br/>
      </w:r>
    </w:p>
    <w:p w:rsidR="00DF67A8" w:rsidRDefault="006A1DDD">
      <w:pPr>
        <w:spacing w:line="276" w:lineRule="auto"/>
        <w:jc w:val="center"/>
        <w:rPr>
          <w:rFonts w:ascii="Arial" w:hAnsi="Arial" w:cs="Arial"/>
          <w:b/>
          <w:bCs/>
          <w:kern w:val="0"/>
          <w:sz w:val="24"/>
          <w:szCs w:val="24"/>
        </w:rPr>
      </w:pPr>
      <w:r>
        <w:rPr>
          <w:rFonts w:ascii="Arial" w:hAnsi="Arial" w:cs="Arial"/>
          <w:b/>
          <w:bCs/>
          <w:kern w:val="0"/>
          <w:sz w:val="24"/>
          <w:szCs w:val="24"/>
        </w:rPr>
        <w:t>§ 55</w:t>
      </w:r>
    </w:p>
    <w:p w:rsidR="00DF67A8" w:rsidRDefault="006A1DDD">
      <w:pPr>
        <w:pStyle w:val="Akapitzlist"/>
        <w:numPr>
          <w:ilvl w:val="0"/>
          <w:numId w:val="40"/>
        </w:numPr>
        <w:spacing w:line="276" w:lineRule="auto"/>
        <w:jc w:val="both"/>
      </w:pPr>
      <w:r>
        <w:rPr>
          <w:rFonts w:ascii="Arial" w:hAnsi="Arial" w:cs="Arial"/>
          <w:kern w:val="0"/>
          <w:sz w:val="24"/>
          <w:szCs w:val="24"/>
        </w:rPr>
        <w:t>POLITYKA</w:t>
      </w:r>
      <w:r>
        <w:rPr>
          <w:rFonts w:ascii="Arial" w:hAnsi="Arial" w:cs="Arial"/>
          <w:i/>
          <w:iCs/>
          <w:kern w:val="0"/>
          <w:sz w:val="24"/>
          <w:szCs w:val="24"/>
        </w:rPr>
        <w:t xml:space="preserve"> </w:t>
      </w:r>
      <w:r>
        <w:rPr>
          <w:rFonts w:ascii="Arial" w:hAnsi="Arial" w:cs="Arial"/>
          <w:kern w:val="0"/>
          <w:sz w:val="24"/>
          <w:szCs w:val="24"/>
        </w:rPr>
        <w:t>wchodzi w życie z dniem ogłoszenia.</w:t>
      </w:r>
    </w:p>
    <w:p w:rsidR="00DF67A8" w:rsidRDefault="006A1DDD">
      <w:pPr>
        <w:pStyle w:val="Akapitzlist"/>
        <w:numPr>
          <w:ilvl w:val="0"/>
          <w:numId w:val="40"/>
        </w:numPr>
        <w:spacing w:line="276" w:lineRule="auto"/>
        <w:jc w:val="both"/>
      </w:pPr>
      <w:r>
        <w:rPr>
          <w:rFonts w:ascii="Arial" w:hAnsi="Arial" w:cs="Arial"/>
          <w:kern w:val="0"/>
          <w:sz w:val="24"/>
          <w:szCs w:val="24"/>
        </w:rPr>
        <w:t>Ogłoszenie następuje w sposób dostępny dla pracowników Szkoły, dzieci i ich rodziców/opiekunów prawnych, w szczególności poprzez wywieszenie w miejscu ogłoszeń dla pracowników lub poprzez przesłanie jej tekstu drogą elektroniczną oraz poprzez zamieszczenie na stronie internetowej i wywieszenie w widocznym miejscu, również w wersji skróconej, przeznaczonej dla małoletnich.</w:t>
      </w:r>
    </w:p>
    <w:p w:rsidR="00DF67A8" w:rsidRDefault="006A1DDD">
      <w:pPr>
        <w:pStyle w:val="Akapitzlist"/>
        <w:numPr>
          <w:ilvl w:val="0"/>
          <w:numId w:val="40"/>
        </w:numPr>
        <w:spacing w:line="276" w:lineRule="auto"/>
        <w:jc w:val="both"/>
      </w:pPr>
      <w:r>
        <w:rPr>
          <w:rFonts w:ascii="Arial" w:hAnsi="Arial" w:cs="Arial"/>
          <w:kern w:val="0"/>
          <w:sz w:val="24"/>
          <w:szCs w:val="24"/>
        </w:rPr>
        <w:t>Zapisy zawarte w dokumencie Polityki obowiązują wszystkich pracowników Szkoły, w tym wolontariuszy, stażystów, praktykantów, inne osoby mające kontakt z uczniami Szkoły, a znajomość jej treści potwierdzają własnoręcznym podpisem.</w:t>
      </w:r>
    </w:p>
    <w:p w:rsidR="00DF67A8" w:rsidRDefault="006A1DDD">
      <w:pPr>
        <w:pStyle w:val="Akapitzlist"/>
        <w:numPr>
          <w:ilvl w:val="0"/>
          <w:numId w:val="40"/>
        </w:numPr>
        <w:spacing w:line="276" w:lineRule="auto"/>
        <w:jc w:val="both"/>
      </w:pPr>
      <w:r>
        <w:rPr>
          <w:rFonts w:ascii="Arial" w:hAnsi="Arial" w:cs="Arial"/>
          <w:kern w:val="0"/>
          <w:sz w:val="24"/>
          <w:szCs w:val="24"/>
        </w:rPr>
        <w:t xml:space="preserve">Każdy pracownik ma obowiązek zapoznać się z POLITYKĄ i ją stosować. </w:t>
      </w:r>
    </w:p>
    <w:p w:rsidR="00DF67A8" w:rsidRDefault="00DF67A8">
      <w:pPr>
        <w:spacing w:line="276" w:lineRule="auto"/>
        <w:jc w:val="both"/>
        <w:rPr>
          <w:rFonts w:ascii="Arial" w:hAnsi="Arial" w:cs="Arial"/>
          <w:sz w:val="24"/>
          <w:szCs w:val="24"/>
        </w:rPr>
      </w:pPr>
    </w:p>
    <w:p w:rsidR="00DF67A8" w:rsidRDefault="006A1DDD">
      <w:pPr>
        <w:spacing w:line="276" w:lineRule="auto"/>
        <w:jc w:val="both"/>
        <w:rPr>
          <w:rFonts w:ascii="Arial" w:hAnsi="Arial" w:cs="Arial"/>
          <w:b/>
          <w:bCs/>
          <w:sz w:val="24"/>
          <w:szCs w:val="24"/>
        </w:rPr>
      </w:pPr>
      <w:r>
        <w:rPr>
          <w:rFonts w:ascii="Arial" w:hAnsi="Arial" w:cs="Arial"/>
          <w:b/>
          <w:bCs/>
          <w:sz w:val="24"/>
          <w:szCs w:val="24"/>
        </w:rPr>
        <w:t>Załączniki:</w:t>
      </w:r>
    </w:p>
    <w:p w:rsidR="00DF67A8" w:rsidRDefault="006A1DDD">
      <w:pPr>
        <w:spacing w:line="276" w:lineRule="auto"/>
        <w:jc w:val="both"/>
        <w:rPr>
          <w:rFonts w:ascii="Arial" w:hAnsi="Arial" w:cs="Arial"/>
          <w:sz w:val="24"/>
          <w:szCs w:val="24"/>
        </w:rPr>
      </w:pPr>
      <w:r>
        <w:rPr>
          <w:rFonts w:ascii="Arial" w:hAnsi="Arial" w:cs="Arial"/>
          <w:sz w:val="24"/>
          <w:szCs w:val="24"/>
        </w:rPr>
        <w:t xml:space="preserve">Załącznik nr 1. Czynniki ryzyka krzywdzenia dziecka </w:t>
      </w:r>
    </w:p>
    <w:p w:rsidR="00DF67A8" w:rsidRDefault="006A1DDD">
      <w:pPr>
        <w:spacing w:line="276" w:lineRule="auto"/>
        <w:jc w:val="both"/>
        <w:rPr>
          <w:rFonts w:ascii="Arial" w:hAnsi="Arial" w:cs="Arial"/>
          <w:sz w:val="24"/>
          <w:szCs w:val="24"/>
        </w:rPr>
      </w:pPr>
      <w:r>
        <w:rPr>
          <w:rFonts w:ascii="Arial" w:hAnsi="Arial" w:cs="Arial"/>
          <w:sz w:val="24"/>
          <w:szCs w:val="24"/>
        </w:rPr>
        <w:t xml:space="preserve">Załącznik nr 2. Symptomy krzywdzenia dziecka </w:t>
      </w:r>
    </w:p>
    <w:p w:rsidR="00DF67A8" w:rsidRDefault="006A1DDD">
      <w:pPr>
        <w:spacing w:line="276" w:lineRule="auto"/>
        <w:jc w:val="both"/>
        <w:rPr>
          <w:rFonts w:ascii="Arial" w:hAnsi="Arial" w:cs="Arial"/>
          <w:sz w:val="24"/>
          <w:szCs w:val="24"/>
        </w:rPr>
      </w:pPr>
      <w:r>
        <w:rPr>
          <w:rFonts w:ascii="Arial" w:hAnsi="Arial" w:cs="Arial"/>
          <w:sz w:val="24"/>
          <w:szCs w:val="24"/>
        </w:rPr>
        <w:t xml:space="preserve">Załącznik nr 3. Zasady bezpiecznych relacji pracownika z dzieckiem </w:t>
      </w:r>
    </w:p>
    <w:p w:rsidR="00DF67A8" w:rsidRDefault="006A1DDD">
      <w:pPr>
        <w:spacing w:line="276" w:lineRule="auto"/>
        <w:jc w:val="both"/>
        <w:rPr>
          <w:rFonts w:ascii="Arial" w:hAnsi="Arial" w:cs="Arial"/>
          <w:sz w:val="24"/>
          <w:szCs w:val="24"/>
        </w:rPr>
      </w:pPr>
      <w:r>
        <w:rPr>
          <w:rFonts w:ascii="Arial" w:hAnsi="Arial" w:cs="Arial"/>
          <w:sz w:val="24"/>
          <w:szCs w:val="24"/>
        </w:rPr>
        <w:t xml:space="preserve">Załącznik nr 4. Zasady bezpiecznych relacji między małoletnimi </w:t>
      </w:r>
    </w:p>
    <w:p w:rsidR="00DF67A8" w:rsidRDefault="006A1DDD">
      <w:pPr>
        <w:spacing w:line="276" w:lineRule="auto"/>
        <w:jc w:val="both"/>
        <w:rPr>
          <w:rFonts w:ascii="Arial" w:hAnsi="Arial" w:cs="Arial"/>
          <w:sz w:val="24"/>
          <w:szCs w:val="24"/>
        </w:rPr>
      </w:pPr>
      <w:r>
        <w:rPr>
          <w:rFonts w:ascii="Arial" w:hAnsi="Arial" w:cs="Arial"/>
          <w:sz w:val="24"/>
          <w:szCs w:val="24"/>
        </w:rPr>
        <w:t>Załącznik nr 5. Karta interwencji</w:t>
      </w:r>
    </w:p>
    <w:p w:rsidR="00DF67A8" w:rsidRDefault="006A1DDD">
      <w:pPr>
        <w:spacing w:line="276" w:lineRule="auto"/>
        <w:jc w:val="both"/>
        <w:rPr>
          <w:rFonts w:ascii="Arial" w:hAnsi="Arial" w:cs="Arial"/>
          <w:sz w:val="24"/>
          <w:szCs w:val="24"/>
        </w:rPr>
      </w:pPr>
      <w:r>
        <w:rPr>
          <w:rFonts w:ascii="Arial" w:hAnsi="Arial" w:cs="Arial"/>
          <w:sz w:val="24"/>
          <w:szCs w:val="24"/>
        </w:rPr>
        <w:t>Załącznik nr 6. Notatka służbowa</w:t>
      </w:r>
    </w:p>
    <w:p w:rsidR="00DF67A8" w:rsidRDefault="006A1DDD">
      <w:pPr>
        <w:spacing w:line="276" w:lineRule="auto"/>
        <w:jc w:val="both"/>
        <w:rPr>
          <w:rFonts w:ascii="Arial" w:hAnsi="Arial" w:cs="Arial"/>
          <w:sz w:val="24"/>
          <w:szCs w:val="24"/>
        </w:rPr>
      </w:pPr>
      <w:r>
        <w:rPr>
          <w:rFonts w:ascii="Arial" w:hAnsi="Arial" w:cs="Arial"/>
          <w:sz w:val="24"/>
          <w:szCs w:val="24"/>
        </w:rPr>
        <w:t>Załącznik nr 7.  Wniosek o wgląd w sytuację dziecka</w:t>
      </w:r>
    </w:p>
    <w:p w:rsidR="00DF67A8" w:rsidRDefault="006A1DDD">
      <w:pPr>
        <w:spacing w:line="276" w:lineRule="auto"/>
        <w:jc w:val="both"/>
        <w:rPr>
          <w:rFonts w:ascii="Arial" w:hAnsi="Arial" w:cs="Arial"/>
          <w:sz w:val="24"/>
          <w:szCs w:val="24"/>
        </w:rPr>
      </w:pPr>
      <w:r>
        <w:rPr>
          <w:rFonts w:ascii="Arial" w:hAnsi="Arial" w:cs="Arial"/>
          <w:sz w:val="24"/>
          <w:szCs w:val="24"/>
        </w:rPr>
        <w:t xml:space="preserve">Załącznik nr 8. Zawiadomienie o możliwości popełnienia przestępstwa </w:t>
      </w:r>
    </w:p>
    <w:p w:rsidR="00DF67A8" w:rsidRDefault="006A1DDD">
      <w:pPr>
        <w:spacing w:line="276" w:lineRule="auto"/>
        <w:jc w:val="both"/>
        <w:rPr>
          <w:rFonts w:ascii="Arial" w:hAnsi="Arial" w:cs="Arial"/>
          <w:sz w:val="24"/>
          <w:szCs w:val="24"/>
        </w:rPr>
      </w:pPr>
      <w:r>
        <w:rPr>
          <w:rFonts w:ascii="Arial" w:hAnsi="Arial" w:cs="Arial"/>
          <w:sz w:val="24"/>
          <w:szCs w:val="24"/>
        </w:rPr>
        <w:t xml:space="preserve">Załącznik nr 9. Zasady ochrony wizerunku dziecka </w:t>
      </w:r>
    </w:p>
    <w:p w:rsidR="00DF67A8" w:rsidRDefault="006A1DDD">
      <w:pPr>
        <w:spacing w:line="276" w:lineRule="auto"/>
        <w:jc w:val="both"/>
        <w:rPr>
          <w:rFonts w:ascii="Arial" w:hAnsi="Arial" w:cs="Arial"/>
          <w:sz w:val="24"/>
          <w:szCs w:val="24"/>
        </w:rPr>
      </w:pPr>
      <w:r>
        <w:rPr>
          <w:rFonts w:ascii="Arial" w:hAnsi="Arial" w:cs="Arial"/>
          <w:sz w:val="24"/>
          <w:szCs w:val="24"/>
        </w:rPr>
        <w:t xml:space="preserve">Załącznik nr 10. Procedury ochrony dzieci przed treściami szkodliwymi                        </w:t>
      </w:r>
      <w:r w:rsidR="00DC0F6B">
        <w:rPr>
          <w:rFonts w:ascii="Arial" w:hAnsi="Arial" w:cs="Arial"/>
          <w:sz w:val="24"/>
          <w:szCs w:val="24"/>
        </w:rPr>
        <w:br/>
      </w:r>
      <w:r>
        <w:rPr>
          <w:rFonts w:ascii="Arial" w:hAnsi="Arial" w:cs="Arial"/>
          <w:sz w:val="24"/>
          <w:szCs w:val="24"/>
        </w:rPr>
        <w:t>i zagrożeniami w sieci Internet oraz utrwalonymi w innej formie</w:t>
      </w:r>
    </w:p>
    <w:p w:rsidR="00DF67A8" w:rsidRDefault="006A1DDD">
      <w:pPr>
        <w:spacing w:line="276" w:lineRule="auto"/>
        <w:jc w:val="both"/>
      </w:pPr>
      <w:r>
        <w:rPr>
          <w:rFonts w:ascii="Arial" w:hAnsi="Arial" w:cs="Arial"/>
          <w:sz w:val="24"/>
          <w:szCs w:val="24"/>
        </w:rPr>
        <w:t>Załącznik nr 11. Ankieta monitorująca</w:t>
      </w:r>
    </w:p>
    <w:p w:rsidR="00DF67A8" w:rsidRDefault="006A1DDD">
      <w:pPr>
        <w:spacing w:line="276" w:lineRule="auto"/>
        <w:jc w:val="both"/>
        <w:rPr>
          <w:rFonts w:ascii="Arial" w:hAnsi="Arial" w:cs="Arial"/>
          <w:sz w:val="24"/>
          <w:szCs w:val="24"/>
        </w:rPr>
        <w:sectPr w:rsidR="00DF67A8">
          <w:pgSz w:w="11906" w:h="16838"/>
          <w:pgMar w:top="1077" w:right="1440" w:bottom="1077" w:left="1440" w:header="0" w:footer="0" w:gutter="0"/>
          <w:cols w:space="708"/>
          <w:formProt w:val="0"/>
          <w:docGrid w:linePitch="360" w:charSpace="4096"/>
        </w:sectPr>
      </w:pPr>
      <w:r>
        <w:rPr>
          <w:rFonts w:ascii="Arial" w:hAnsi="Arial" w:cs="Arial"/>
          <w:sz w:val="24"/>
          <w:szCs w:val="24"/>
        </w:rPr>
        <w:t>Załącznik nr 12. Sprawozdanie z monitoringu</w:t>
      </w:r>
    </w:p>
    <w:p w:rsidR="00DF67A8" w:rsidRDefault="006A1DDD">
      <w:pPr>
        <w:spacing w:line="276" w:lineRule="auto"/>
        <w:jc w:val="both"/>
        <w:rPr>
          <w:rFonts w:ascii="Arial" w:hAnsi="Arial" w:cs="Arial"/>
          <w:b/>
          <w:bCs/>
          <w:sz w:val="24"/>
          <w:szCs w:val="24"/>
        </w:rPr>
      </w:pPr>
      <w:r>
        <w:rPr>
          <w:rFonts w:ascii="Arial" w:hAnsi="Arial" w:cs="Arial"/>
          <w:b/>
          <w:bCs/>
          <w:sz w:val="24"/>
          <w:szCs w:val="24"/>
        </w:rPr>
        <w:lastRenderedPageBreak/>
        <w:t xml:space="preserve">Załącznik nr 1. Czynniki ryzyka krzywdzenia dziecka </w:t>
      </w:r>
    </w:p>
    <w:p w:rsidR="00DF67A8" w:rsidRDefault="00DF67A8">
      <w:pPr>
        <w:spacing w:line="276" w:lineRule="auto"/>
        <w:jc w:val="both"/>
        <w:rPr>
          <w:rFonts w:ascii="Arial" w:hAnsi="Arial" w:cs="Arial"/>
          <w:sz w:val="24"/>
          <w:szCs w:val="24"/>
        </w:rPr>
      </w:pPr>
    </w:p>
    <w:p w:rsidR="00DF67A8" w:rsidRDefault="006A1DDD">
      <w:pPr>
        <w:jc w:val="center"/>
        <w:rPr>
          <w:rFonts w:ascii="Arial" w:hAnsi="Arial" w:cs="Arial"/>
          <w:b/>
          <w:bCs/>
          <w:sz w:val="24"/>
          <w:szCs w:val="24"/>
        </w:rPr>
      </w:pPr>
      <w:r>
        <w:rPr>
          <w:rFonts w:ascii="Arial" w:hAnsi="Arial" w:cs="Arial"/>
          <w:b/>
          <w:bCs/>
          <w:sz w:val="24"/>
          <w:szCs w:val="24"/>
        </w:rPr>
        <w:t>CZYNNIKI RYZYKA KRZYWDZENIA DZIECKA</w:t>
      </w:r>
    </w:p>
    <w:p w:rsidR="00DF67A8" w:rsidRDefault="006A1DDD">
      <w:pPr>
        <w:jc w:val="both"/>
        <w:rPr>
          <w:rFonts w:ascii="Arial" w:hAnsi="Arial" w:cs="Arial"/>
          <w:sz w:val="24"/>
          <w:szCs w:val="24"/>
        </w:rPr>
      </w:pPr>
      <w:r>
        <w:rPr>
          <w:rFonts w:ascii="Arial" w:hAnsi="Arial" w:cs="Arial"/>
          <w:sz w:val="24"/>
          <w:szCs w:val="24"/>
        </w:rPr>
        <w:t>Choć dziecko nigdy nie jest winne doznawanej krzywdy, uznaje się, że niektóre jego cechy, związane np. ze stanem zdrowia, poziomem rozwoju, funkcjonowaniem, czy pozycją w rodzinie, mogą bardziej narażać je na doświadczanie przemocy.</w:t>
      </w:r>
    </w:p>
    <w:p w:rsidR="00DF67A8" w:rsidRDefault="006A1DDD">
      <w:pPr>
        <w:jc w:val="both"/>
        <w:rPr>
          <w:rFonts w:ascii="Arial" w:hAnsi="Arial" w:cs="Arial"/>
          <w:sz w:val="24"/>
          <w:szCs w:val="24"/>
        </w:rPr>
      </w:pPr>
      <w:r>
        <w:rPr>
          <w:rFonts w:ascii="Arial" w:hAnsi="Arial" w:cs="Arial"/>
          <w:sz w:val="24"/>
          <w:szCs w:val="24"/>
        </w:rPr>
        <w:t xml:space="preserve">Wyodrębnia się </w:t>
      </w:r>
      <w:r>
        <w:rPr>
          <w:rFonts w:ascii="Arial" w:hAnsi="Arial" w:cs="Arial"/>
          <w:b/>
          <w:bCs/>
          <w:sz w:val="24"/>
          <w:szCs w:val="24"/>
        </w:rPr>
        <w:t>trzy grupy czynników ryzyka</w:t>
      </w:r>
      <w:r>
        <w:rPr>
          <w:rFonts w:ascii="Arial" w:hAnsi="Arial" w:cs="Arial"/>
          <w:sz w:val="24"/>
          <w:szCs w:val="24"/>
        </w:rPr>
        <w:t>, które mogą wskazywać na zagrożenie pojawienia się przemocy:</w:t>
      </w:r>
    </w:p>
    <w:p w:rsidR="00DF67A8" w:rsidRDefault="006A1DDD">
      <w:pPr>
        <w:jc w:val="both"/>
        <w:rPr>
          <w:rFonts w:ascii="Arial" w:hAnsi="Arial" w:cs="Arial"/>
          <w:b/>
          <w:bCs/>
          <w:sz w:val="24"/>
          <w:szCs w:val="24"/>
        </w:rPr>
      </w:pPr>
      <w:r>
        <w:rPr>
          <w:rFonts w:ascii="Arial" w:hAnsi="Arial" w:cs="Arial"/>
          <w:b/>
          <w:bCs/>
          <w:sz w:val="24"/>
          <w:szCs w:val="24"/>
        </w:rPr>
        <w:t>CZYNNIKI ZWIĄZANE Z DZIECKIEM</w:t>
      </w:r>
    </w:p>
    <w:tbl>
      <w:tblPr>
        <w:tblStyle w:val="Tabela-Siatka"/>
        <w:tblW w:w="9062" w:type="dxa"/>
        <w:tblLook w:val="04A0" w:firstRow="1" w:lastRow="0" w:firstColumn="1" w:lastColumn="0" w:noHBand="0" w:noVBand="1"/>
      </w:tblPr>
      <w:tblGrid>
        <w:gridCol w:w="4532"/>
        <w:gridCol w:w="4530"/>
      </w:tblGrid>
      <w:tr w:rsidR="00DF67A8">
        <w:tc>
          <w:tcPr>
            <w:tcW w:w="4531" w:type="dxa"/>
            <w:shd w:val="clear" w:color="auto" w:fill="auto"/>
          </w:tcPr>
          <w:p w:rsidR="00DF67A8" w:rsidRDefault="006A1DDD">
            <w:pPr>
              <w:spacing w:after="0" w:line="240" w:lineRule="auto"/>
              <w:rPr>
                <w:rFonts w:ascii="Arial" w:hAnsi="Arial" w:cs="Arial"/>
                <w:b/>
                <w:bCs/>
                <w:sz w:val="24"/>
                <w:szCs w:val="24"/>
              </w:rPr>
            </w:pPr>
            <w:r>
              <w:rPr>
                <w:rFonts w:ascii="Arial" w:hAnsi="Arial" w:cs="Arial"/>
                <w:b/>
                <w:bCs/>
                <w:sz w:val="24"/>
                <w:szCs w:val="24"/>
              </w:rPr>
              <w:t>Czynniki ryzyka</w:t>
            </w:r>
          </w:p>
        </w:tc>
        <w:tc>
          <w:tcPr>
            <w:tcW w:w="4530" w:type="dxa"/>
            <w:shd w:val="clear" w:color="auto" w:fill="auto"/>
          </w:tcPr>
          <w:p w:rsidR="00DF67A8" w:rsidRDefault="006A1DDD">
            <w:pPr>
              <w:spacing w:after="0" w:line="240" w:lineRule="auto"/>
              <w:rPr>
                <w:rFonts w:ascii="Arial" w:hAnsi="Arial" w:cs="Arial"/>
                <w:b/>
                <w:bCs/>
                <w:sz w:val="24"/>
                <w:szCs w:val="24"/>
              </w:rPr>
            </w:pPr>
            <w:r>
              <w:rPr>
                <w:rFonts w:ascii="Arial" w:hAnsi="Arial" w:cs="Arial"/>
                <w:b/>
                <w:bCs/>
                <w:sz w:val="24"/>
                <w:szCs w:val="24"/>
              </w:rPr>
              <w:t>Opis</w:t>
            </w:r>
          </w:p>
        </w:tc>
      </w:tr>
      <w:tr w:rsidR="00DF67A8">
        <w:tc>
          <w:tcPr>
            <w:tcW w:w="4531" w:type="dxa"/>
            <w:shd w:val="clear" w:color="auto" w:fill="auto"/>
          </w:tcPr>
          <w:p w:rsidR="00DF67A8" w:rsidRDefault="006A1DDD">
            <w:pPr>
              <w:spacing w:after="0" w:line="240" w:lineRule="auto"/>
              <w:rPr>
                <w:rFonts w:ascii="Arial" w:hAnsi="Arial" w:cs="Arial"/>
                <w:sz w:val="24"/>
                <w:szCs w:val="24"/>
              </w:rPr>
            </w:pPr>
            <w:r>
              <w:rPr>
                <w:rFonts w:ascii="Arial" w:hAnsi="Arial" w:cs="Arial"/>
                <w:sz w:val="24"/>
                <w:szCs w:val="24"/>
              </w:rPr>
              <w:t>przedwczesny poród,</w:t>
            </w:r>
          </w:p>
          <w:p w:rsidR="00DF67A8" w:rsidRDefault="006A1DDD">
            <w:pPr>
              <w:spacing w:after="0" w:line="240" w:lineRule="auto"/>
              <w:rPr>
                <w:rFonts w:ascii="Arial" w:hAnsi="Arial" w:cs="Arial"/>
                <w:sz w:val="24"/>
                <w:szCs w:val="24"/>
              </w:rPr>
            </w:pPr>
            <w:r>
              <w:rPr>
                <w:rFonts w:ascii="Arial" w:hAnsi="Arial" w:cs="Arial"/>
                <w:sz w:val="24"/>
                <w:szCs w:val="24"/>
              </w:rPr>
              <w:t>poród bez pomocy medycznej</w:t>
            </w:r>
          </w:p>
          <w:p w:rsidR="00DF67A8" w:rsidRDefault="006A1DDD">
            <w:pPr>
              <w:spacing w:after="0" w:line="240" w:lineRule="auto"/>
              <w:rPr>
                <w:rFonts w:ascii="Arial" w:hAnsi="Arial" w:cs="Arial"/>
                <w:sz w:val="24"/>
                <w:szCs w:val="24"/>
              </w:rPr>
            </w:pPr>
            <w:r>
              <w:rPr>
                <w:rFonts w:ascii="Arial" w:hAnsi="Arial" w:cs="Arial"/>
                <w:sz w:val="24"/>
                <w:szCs w:val="24"/>
              </w:rPr>
              <w:t>niska waga urodzeniowa</w:t>
            </w:r>
          </w:p>
          <w:p w:rsidR="00DF67A8" w:rsidRDefault="006A1DDD">
            <w:pPr>
              <w:spacing w:after="0" w:line="240" w:lineRule="auto"/>
              <w:rPr>
                <w:rFonts w:ascii="Arial" w:hAnsi="Arial" w:cs="Arial"/>
                <w:sz w:val="24"/>
                <w:szCs w:val="24"/>
              </w:rPr>
            </w:pPr>
            <w:r>
              <w:rPr>
                <w:rFonts w:ascii="Arial" w:hAnsi="Arial" w:cs="Arial"/>
                <w:sz w:val="24"/>
                <w:szCs w:val="24"/>
              </w:rPr>
              <w:t>poród z ciąży bliźniaczej lub mnogiej</w:t>
            </w:r>
          </w:p>
          <w:p w:rsidR="00DF67A8" w:rsidRDefault="006A1DDD">
            <w:pPr>
              <w:spacing w:after="0" w:line="240" w:lineRule="auto"/>
              <w:rPr>
                <w:rFonts w:ascii="Arial" w:hAnsi="Arial" w:cs="Arial"/>
                <w:sz w:val="24"/>
                <w:szCs w:val="24"/>
              </w:rPr>
            </w:pPr>
            <w:r>
              <w:rPr>
                <w:rFonts w:ascii="Arial" w:hAnsi="Arial" w:cs="Arial"/>
                <w:sz w:val="24"/>
                <w:szCs w:val="24"/>
              </w:rPr>
              <w:t>krótkie przerwy pomiędzy kolejnymi porodami</w:t>
            </w:r>
          </w:p>
          <w:p w:rsidR="00DF67A8" w:rsidRDefault="00DF67A8">
            <w:pPr>
              <w:spacing w:after="0" w:line="240" w:lineRule="auto"/>
              <w:rPr>
                <w:rFonts w:ascii="Arial" w:hAnsi="Arial" w:cs="Arial"/>
                <w:sz w:val="24"/>
                <w:szCs w:val="24"/>
              </w:rPr>
            </w:pPr>
          </w:p>
        </w:tc>
        <w:tc>
          <w:tcPr>
            <w:tcW w:w="4530" w:type="dxa"/>
            <w:shd w:val="clear" w:color="auto" w:fill="auto"/>
          </w:tcPr>
          <w:p w:rsidR="00DF67A8" w:rsidRDefault="006A1DDD">
            <w:pPr>
              <w:spacing w:after="0" w:line="240" w:lineRule="auto"/>
              <w:rPr>
                <w:rFonts w:ascii="Arial" w:hAnsi="Arial" w:cs="Arial"/>
                <w:sz w:val="24"/>
                <w:szCs w:val="24"/>
              </w:rPr>
            </w:pPr>
            <w:r>
              <w:rPr>
                <w:rFonts w:ascii="Arial" w:hAnsi="Arial" w:cs="Arial"/>
                <w:sz w:val="24"/>
                <w:szCs w:val="24"/>
              </w:rPr>
              <w:t xml:space="preserve">Początek życia dziecka, okoliczności jego narodzin, takie jak: przedwczesny poród, poród bez pomocy medycznej, niska waga urodzeniowa, narodziny </w:t>
            </w:r>
            <w:r w:rsidR="00DC0F6B">
              <w:rPr>
                <w:rFonts w:ascii="Arial" w:hAnsi="Arial" w:cs="Arial"/>
                <w:sz w:val="24"/>
                <w:szCs w:val="24"/>
              </w:rPr>
              <w:br/>
            </w:r>
            <w:r>
              <w:rPr>
                <w:rFonts w:ascii="Arial" w:hAnsi="Arial" w:cs="Arial"/>
                <w:sz w:val="24"/>
                <w:szCs w:val="24"/>
              </w:rPr>
              <w:t xml:space="preserve">z ciąży mnogiej oraz krótka przerwa pomiędzy kolejnymi porodami, mogą być czynnikami ryzyka krzywdzenia. Wszystkie te sytuacje stanowią ogromne obciążenie psychiczne </w:t>
            </w:r>
            <w:r w:rsidR="00DC0F6B">
              <w:rPr>
                <w:rFonts w:ascii="Arial" w:hAnsi="Arial" w:cs="Arial"/>
                <w:sz w:val="24"/>
                <w:szCs w:val="24"/>
              </w:rPr>
              <w:br/>
            </w:r>
            <w:r>
              <w:rPr>
                <w:rFonts w:ascii="Arial" w:hAnsi="Arial" w:cs="Arial"/>
                <w:sz w:val="24"/>
                <w:szCs w:val="24"/>
              </w:rPr>
              <w:t>i fizyczne dla rodziców.</w:t>
            </w:r>
          </w:p>
        </w:tc>
      </w:tr>
      <w:tr w:rsidR="00DF67A8">
        <w:tc>
          <w:tcPr>
            <w:tcW w:w="4531" w:type="dxa"/>
            <w:shd w:val="clear" w:color="auto" w:fill="auto"/>
          </w:tcPr>
          <w:p w:rsidR="00DF67A8" w:rsidRDefault="006A1DDD">
            <w:pPr>
              <w:spacing w:after="0" w:line="240" w:lineRule="auto"/>
              <w:rPr>
                <w:rFonts w:ascii="Arial" w:hAnsi="Arial" w:cs="Arial"/>
                <w:sz w:val="24"/>
                <w:szCs w:val="24"/>
              </w:rPr>
            </w:pPr>
            <w:r>
              <w:rPr>
                <w:rFonts w:ascii="Arial" w:hAnsi="Arial" w:cs="Arial"/>
                <w:sz w:val="24"/>
                <w:szCs w:val="24"/>
              </w:rPr>
              <w:t>długotrwały płacz</w:t>
            </w:r>
          </w:p>
        </w:tc>
        <w:tc>
          <w:tcPr>
            <w:tcW w:w="4530" w:type="dxa"/>
            <w:shd w:val="clear" w:color="auto" w:fill="auto"/>
          </w:tcPr>
          <w:p w:rsidR="00DF67A8" w:rsidRDefault="006A1DDD">
            <w:pPr>
              <w:spacing w:after="0" w:line="240" w:lineRule="auto"/>
            </w:pPr>
            <w:r>
              <w:rPr>
                <w:rFonts w:ascii="Arial" w:hAnsi="Arial" w:cs="Arial"/>
                <w:sz w:val="24"/>
                <w:szCs w:val="24"/>
              </w:rPr>
              <w:t xml:space="preserve">Nadmierna płaczliwość dziecka z kolei budzi bezradność, poczucie winy rodzica/opiekuna ego; stany te mogą zamienić się w złość, bezsilność, </w:t>
            </w:r>
            <w:r w:rsidR="00DC0F6B">
              <w:rPr>
                <w:rFonts w:ascii="Arial" w:hAnsi="Arial" w:cs="Arial"/>
                <w:sz w:val="24"/>
                <w:szCs w:val="24"/>
              </w:rPr>
              <w:br/>
            </w:r>
            <w:r>
              <w:rPr>
                <w:rFonts w:ascii="Arial" w:hAnsi="Arial" w:cs="Arial"/>
                <w:sz w:val="24"/>
                <w:szCs w:val="24"/>
              </w:rPr>
              <w:t>a w konsekwencji wywołać agresję wobec dziecka czy jego odrzucenie.</w:t>
            </w:r>
          </w:p>
        </w:tc>
      </w:tr>
      <w:tr w:rsidR="00DF67A8">
        <w:tc>
          <w:tcPr>
            <w:tcW w:w="4531" w:type="dxa"/>
            <w:shd w:val="clear" w:color="auto" w:fill="auto"/>
          </w:tcPr>
          <w:p w:rsidR="00DF67A8" w:rsidRDefault="006A1DDD">
            <w:pPr>
              <w:spacing w:after="0" w:line="240" w:lineRule="auto"/>
              <w:rPr>
                <w:rFonts w:ascii="Arial" w:hAnsi="Arial" w:cs="Arial"/>
                <w:sz w:val="24"/>
                <w:szCs w:val="24"/>
              </w:rPr>
            </w:pPr>
            <w:r>
              <w:rPr>
                <w:rFonts w:ascii="Arial" w:hAnsi="Arial" w:cs="Arial"/>
                <w:sz w:val="24"/>
                <w:szCs w:val="24"/>
              </w:rPr>
              <w:t>wiek dziecka</w:t>
            </w:r>
          </w:p>
          <w:p w:rsidR="00DF67A8" w:rsidRDefault="00DF67A8">
            <w:pPr>
              <w:spacing w:after="0" w:line="240" w:lineRule="auto"/>
              <w:rPr>
                <w:rFonts w:ascii="Arial" w:hAnsi="Arial" w:cs="Arial"/>
                <w:sz w:val="24"/>
                <w:szCs w:val="24"/>
              </w:rPr>
            </w:pPr>
          </w:p>
        </w:tc>
        <w:tc>
          <w:tcPr>
            <w:tcW w:w="4530" w:type="dxa"/>
            <w:shd w:val="clear" w:color="auto" w:fill="auto"/>
          </w:tcPr>
          <w:p w:rsidR="00DF67A8" w:rsidRDefault="006A1DDD">
            <w:pPr>
              <w:spacing w:after="0" w:line="240" w:lineRule="auto"/>
            </w:pPr>
            <w:r>
              <w:rPr>
                <w:rFonts w:ascii="Arial" w:hAnsi="Arial" w:cs="Arial"/>
                <w:sz w:val="24"/>
                <w:szCs w:val="24"/>
              </w:rPr>
              <w:t xml:space="preserve">Czynnikiem ryzyka krzywdzenia może być także określony wiek dziecka. </w:t>
            </w:r>
            <w:r w:rsidR="00DC0F6B">
              <w:rPr>
                <w:rFonts w:ascii="Arial" w:hAnsi="Arial" w:cs="Arial"/>
                <w:sz w:val="24"/>
                <w:szCs w:val="24"/>
              </w:rPr>
              <w:br/>
            </w:r>
            <w:r>
              <w:rPr>
                <w:rFonts w:ascii="Arial" w:hAnsi="Arial" w:cs="Arial"/>
                <w:sz w:val="24"/>
                <w:szCs w:val="24"/>
              </w:rPr>
              <w:t xml:space="preserve">W rozwoju dziecka występują tzw. okresy krytyczne, w których jest większe prawdopodobieństwo pojawienia się pewnych rodzajów krzywdzenia. Najmłodsze dzieci (do 3 r.ż.) są bardziej zależne od rodziców/opiekunów prawnych i spędzają z nimi więcej czasu. Dzieci w tym wieku mają mniejszą zdolność dostosowania się do oczekiwań rodziców/opiekunów prawnych, a także słabiej panują nad emocjami. To sprawia, że ryzyko doznawania przez nie przemocy fizycznej i psychicznej jest większe. Badania wskazują także, że w okresie od osiągnięcia 8 r.ż. przez cały czas dojrzewania dziecko jest bardziej </w:t>
            </w:r>
            <w:r>
              <w:rPr>
                <w:rFonts w:ascii="Arial" w:hAnsi="Arial" w:cs="Arial"/>
                <w:sz w:val="24"/>
                <w:szCs w:val="24"/>
              </w:rPr>
              <w:lastRenderedPageBreak/>
              <w:t>narażone na ryzyko wykorzystywania seksualnego.</w:t>
            </w:r>
          </w:p>
        </w:tc>
      </w:tr>
      <w:tr w:rsidR="00DF67A8">
        <w:tc>
          <w:tcPr>
            <w:tcW w:w="4531" w:type="dxa"/>
            <w:shd w:val="clear" w:color="auto" w:fill="auto"/>
          </w:tcPr>
          <w:p w:rsidR="00DF67A8" w:rsidRDefault="006A1DDD">
            <w:pPr>
              <w:spacing w:after="0" w:line="240" w:lineRule="auto"/>
              <w:rPr>
                <w:rFonts w:ascii="Arial" w:hAnsi="Arial" w:cs="Arial"/>
                <w:sz w:val="24"/>
                <w:szCs w:val="24"/>
              </w:rPr>
            </w:pPr>
            <w:r>
              <w:rPr>
                <w:rFonts w:ascii="Arial" w:hAnsi="Arial" w:cs="Arial"/>
                <w:sz w:val="24"/>
                <w:szCs w:val="24"/>
              </w:rPr>
              <w:lastRenderedPageBreak/>
              <w:t>przewlekłe choroby</w:t>
            </w:r>
          </w:p>
          <w:p w:rsidR="00DF67A8" w:rsidRDefault="006A1DDD">
            <w:pPr>
              <w:spacing w:after="0" w:line="240" w:lineRule="auto"/>
              <w:rPr>
                <w:rFonts w:ascii="Arial" w:hAnsi="Arial" w:cs="Arial"/>
                <w:sz w:val="24"/>
                <w:szCs w:val="24"/>
              </w:rPr>
            </w:pPr>
            <w:r>
              <w:rPr>
                <w:rFonts w:ascii="Arial" w:hAnsi="Arial" w:cs="Arial"/>
                <w:sz w:val="24"/>
                <w:szCs w:val="24"/>
              </w:rPr>
              <w:t>niepełnosprawność intelektualna</w:t>
            </w:r>
          </w:p>
          <w:p w:rsidR="00DF67A8" w:rsidRDefault="006A1DDD">
            <w:pPr>
              <w:spacing w:after="0" w:line="240" w:lineRule="auto"/>
              <w:rPr>
                <w:rFonts w:ascii="Arial" w:hAnsi="Arial" w:cs="Arial"/>
                <w:sz w:val="24"/>
                <w:szCs w:val="24"/>
              </w:rPr>
            </w:pPr>
            <w:r>
              <w:rPr>
                <w:rFonts w:ascii="Arial" w:hAnsi="Arial" w:cs="Arial"/>
                <w:sz w:val="24"/>
                <w:szCs w:val="24"/>
              </w:rPr>
              <w:t>niepełnosprawność ruchowa</w:t>
            </w:r>
          </w:p>
          <w:p w:rsidR="00DF67A8" w:rsidRDefault="00DF67A8">
            <w:pPr>
              <w:spacing w:after="0" w:line="240" w:lineRule="auto"/>
              <w:rPr>
                <w:rFonts w:ascii="Arial" w:hAnsi="Arial" w:cs="Arial"/>
                <w:sz w:val="24"/>
                <w:szCs w:val="24"/>
              </w:rPr>
            </w:pPr>
          </w:p>
        </w:tc>
        <w:tc>
          <w:tcPr>
            <w:tcW w:w="4530" w:type="dxa"/>
            <w:shd w:val="clear" w:color="auto" w:fill="auto"/>
          </w:tcPr>
          <w:p w:rsidR="00DF67A8" w:rsidRDefault="006A1DDD">
            <w:pPr>
              <w:spacing w:after="0" w:line="240" w:lineRule="auto"/>
              <w:rPr>
                <w:rFonts w:ascii="Arial" w:hAnsi="Arial" w:cs="Arial"/>
                <w:sz w:val="24"/>
                <w:szCs w:val="24"/>
              </w:rPr>
            </w:pPr>
            <w:r>
              <w:rPr>
                <w:rFonts w:ascii="Arial" w:hAnsi="Arial" w:cs="Arial"/>
                <w:sz w:val="24"/>
                <w:szCs w:val="24"/>
              </w:rPr>
              <w:t xml:space="preserve">Okolicznością zwiększającą prawdopodobieństwo krzywdzenia jest niepełnosprawność intelektualna dziecka, mocno powiązana z ryzykiem wystąpienia przemocy oraz wykorzystania seksualnego. Również przewlekłe choroby somatyczne oraz niepełnosprawność ruchowa skutkują dużą, a także trwałą zmianą życia całej rodziny. Bez odpowiedniego wsparcia taka rodzina jest istotnie narażona na wystąpienie krzywdzenia, mogącego przybrać formę jawnego odrzucenia dziecka, biernego zaniedbywania lub czynnych form przemocy, związanych </w:t>
            </w:r>
            <w:r w:rsidR="00DC0F6B">
              <w:rPr>
                <w:rFonts w:ascii="Arial" w:hAnsi="Arial" w:cs="Arial"/>
                <w:sz w:val="24"/>
                <w:szCs w:val="24"/>
              </w:rPr>
              <w:br/>
            </w:r>
            <w:r>
              <w:rPr>
                <w:rFonts w:ascii="Arial" w:hAnsi="Arial" w:cs="Arial"/>
                <w:sz w:val="24"/>
                <w:szCs w:val="24"/>
              </w:rPr>
              <w:t>z rozładowywaniem frustracji. W sytuacji niepełnosprawności lub choroby dziecka może dojść również do przemocy psychicznej, która niekiedy wynika ze stawiania dziecku wymagań, jakim nie jest ono w stanie sprostać.</w:t>
            </w:r>
          </w:p>
        </w:tc>
      </w:tr>
      <w:tr w:rsidR="00DF67A8">
        <w:tc>
          <w:tcPr>
            <w:tcW w:w="4531" w:type="dxa"/>
            <w:shd w:val="clear" w:color="auto" w:fill="auto"/>
          </w:tcPr>
          <w:p w:rsidR="00DF67A8" w:rsidRDefault="006A1DDD">
            <w:pPr>
              <w:spacing w:after="0" w:line="240" w:lineRule="auto"/>
              <w:rPr>
                <w:rFonts w:ascii="Arial" w:hAnsi="Arial" w:cs="Arial"/>
                <w:sz w:val="24"/>
                <w:szCs w:val="24"/>
              </w:rPr>
            </w:pPr>
            <w:r>
              <w:rPr>
                <w:rFonts w:ascii="Arial" w:hAnsi="Arial" w:cs="Arial"/>
                <w:sz w:val="24"/>
                <w:szCs w:val="24"/>
              </w:rPr>
              <w:t>choroby psychiczne</w:t>
            </w:r>
          </w:p>
          <w:p w:rsidR="00DF67A8" w:rsidRDefault="00DF67A8">
            <w:pPr>
              <w:spacing w:after="0" w:line="240" w:lineRule="auto"/>
              <w:rPr>
                <w:rFonts w:ascii="Arial" w:hAnsi="Arial" w:cs="Arial"/>
                <w:sz w:val="24"/>
                <w:szCs w:val="24"/>
              </w:rPr>
            </w:pPr>
          </w:p>
        </w:tc>
        <w:tc>
          <w:tcPr>
            <w:tcW w:w="4530" w:type="dxa"/>
            <w:shd w:val="clear" w:color="auto" w:fill="auto"/>
          </w:tcPr>
          <w:p w:rsidR="00DF67A8" w:rsidRDefault="006A1DDD">
            <w:pPr>
              <w:spacing w:after="0" w:line="240" w:lineRule="auto"/>
              <w:rPr>
                <w:rFonts w:ascii="Arial" w:hAnsi="Arial" w:cs="Arial"/>
                <w:sz w:val="24"/>
                <w:szCs w:val="24"/>
              </w:rPr>
            </w:pPr>
            <w:r>
              <w:rPr>
                <w:rFonts w:ascii="Arial" w:hAnsi="Arial" w:cs="Arial"/>
                <w:sz w:val="24"/>
                <w:szCs w:val="24"/>
              </w:rPr>
              <w:t xml:space="preserve">Kolejnym czynnikiem ryzyka są choroby psychiczne dziecka. Wystąpienie </w:t>
            </w:r>
            <w:r w:rsidR="00DC0F6B">
              <w:rPr>
                <w:rFonts w:ascii="Arial" w:hAnsi="Arial" w:cs="Arial"/>
                <w:sz w:val="24"/>
                <w:szCs w:val="24"/>
              </w:rPr>
              <w:br/>
            </w:r>
            <w:r>
              <w:rPr>
                <w:rFonts w:ascii="Arial" w:hAnsi="Arial" w:cs="Arial"/>
                <w:sz w:val="24"/>
                <w:szCs w:val="24"/>
              </w:rPr>
              <w:t xml:space="preserve">u dziecka zaburzeń psychicznych wiąże się z wysokim poziomem stresu i lęku </w:t>
            </w:r>
            <w:r w:rsidR="00DC0F6B">
              <w:rPr>
                <w:rFonts w:ascii="Arial" w:hAnsi="Arial" w:cs="Arial"/>
                <w:sz w:val="24"/>
                <w:szCs w:val="24"/>
              </w:rPr>
              <w:br/>
            </w:r>
            <w:r>
              <w:rPr>
                <w:rFonts w:ascii="Arial" w:hAnsi="Arial" w:cs="Arial"/>
                <w:sz w:val="24"/>
                <w:szCs w:val="24"/>
              </w:rPr>
              <w:t>w rodzinie. Łatwo wtedy o eskalację trudnych zachowań pozostałych domowników, np. agresji i przemocy – zarówno fizycznej, jak i słownej.</w:t>
            </w:r>
          </w:p>
        </w:tc>
      </w:tr>
    </w:tbl>
    <w:p w:rsidR="00DF67A8" w:rsidRDefault="00DF67A8">
      <w:pPr>
        <w:rPr>
          <w:rFonts w:ascii="Arial" w:hAnsi="Arial" w:cs="Arial"/>
          <w:sz w:val="24"/>
          <w:szCs w:val="24"/>
        </w:rPr>
      </w:pPr>
    </w:p>
    <w:p w:rsidR="00DF67A8" w:rsidRDefault="006A1DDD">
      <w:pPr>
        <w:jc w:val="both"/>
        <w:rPr>
          <w:rFonts w:ascii="Arial" w:hAnsi="Arial" w:cs="Arial"/>
          <w:sz w:val="24"/>
          <w:szCs w:val="24"/>
        </w:rPr>
      </w:pPr>
      <w:r>
        <w:rPr>
          <w:rFonts w:ascii="Arial" w:hAnsi="Arial" w:cs="Arial"/>
          <w:b/>
          <w:bCs/>
          <w:sz w:val="24"/>
          <w:szCs w:val="24"/>
        </w:rPr>
        <w:t>CZYNNIKI RODZINNE</w:t>
      </w:r>
      <w:r>
        <w:rPr>
          <w:rFonts w:ascii="Arial" w:hAnsi="Arial" w:cs="Arial"/>
          <w:sz w:val="24"/>
          <w:szCs w:val="24"/>
        </w:rPr>
        <w:t>, czyli cechy charakteryzujące funkcjonowanie rodziny oraz cechy poszczególnych jej członków</w:t>
      </w:r>
    </w:p>
    <w:tbl>
      <w:tblPr>
        <w:tblStyle w:val="Tabela-Siatka"/>
        <w:tblW w:w="9062" w:type="dxa"/>
        <w:tblLook w:val="04A0" w:firstRow="1" w:lastRow="0" w:firstColumn="1" w:lastColumn="0" w:noHBand="0" w:noVBand="1"/>
      </w:tblPr>
      <w:tblGrid>
        <w:gridCol w:w="4532"/>
        <w:gridCol w:w="4530"/>
      </w:tblGrid>
      <w:tr w:rsidR="00DF67A8">
        <w:tc>
          <w:tcPr>
            <w:tcW w:w="4531" w:type="dxa"/>
            <w:shd w:val="clear" w:color="auto" w:fill="auto"/>
          </w:tcPr>
          <w:p w:rsidR="00DF67A8" w:rsidRDefault="006A1DDD">
            <w:pPr>
              <w:spacing w:after="0" w:line="240" w:lineRule="auto"/>
              <w:rPr>
                <w:rFonts w:ascii="Arial" w:hAnsi="Arial" w:cs="Arial"/>
                <w:b/>
                <w:bCs/>
                <w:sz w:val="24"/>
                <w:szCs w:val="24"/>
              </w:rPr>
            </w:pPr>
            <w:r>
              <w:rPr>
                <w:rFonts w:ascii="Arial" w:hAnsi="Arial" w:cs="Arial"/>
                <w:b/>
                <w:bCs/>
                <w:sz w:val="24"/>
                <w:szCs w:val="24"/>
              </w:rPr>
              <w:t>Czynniki ryzyka</w:t>
            </w:r>
          </w:p>
        </w:tc>
        <w:tc>
          <w:tcPr>
            <w:tcW w:w="4530" w:type="dxa"/>
            <w:shd w:val="clear" w:color="auto" w:fill="auto"/>
          </w:tcPr>
          <w:p w:rsidR="00DF67A8" w:rsidRDefault="006A1DDD">
            <w:pPr>
              <w:spacing w:after="0" w:line="240" w:lineRule="auto"/>
              <w:rPr>
                <w:rFonts w:ascii="Arial" w:hAnsi="Arial" w:cs="Arial"/>
                <w:b/>
                <w:bCs/>
                <w:sz w:val="24"/>
                <w:szCs w:val="24"/>
              </w:rPr>
            </w:pPr>
            <w:r>
              <w:rPr>
                <w:rFonts w:ascii="Arial" w:hAnsi="Arial" w:cs="Arial"/>
                <w:b/>
                <w:bCs/>
                <w:sz w:val="24"/>
                <w:szCs w:val="24"/>
              </w:rPr>
              <w:t>Opis</w:t>
            </w:r>
          </w:p>
        </w:tc>
      </w:tr>
      <w:tr w:rsidR="00DF67A8">
        <w:tc>
          <w:tcPr>
            <w:tcW w:w="4531" w:type="dxa"/>
            <w:shd w:val="clear" w:color="auto" w:fill="auto"/>
          </w:tcPr>
          <w:p w:rsidR="00DF67A8" w:rsidRDefault="006A1DDD">
            <w:pPr>
              <w:spacing w:after="0" w:line="240" w:lineRule="auto"/>
            </w:pPr>
            <w:r>
              <w:rPr>
                <w:rFonts w:ascii="Arial" w:hAnsi="Arial" w:cs="Arial"/>
                <w:sz w:val="24"/>
                <w:szCs w:val="24"/>
              </w:rPr>
              <w:t>nieobecność rodziców/opiekunów prawnych</w:t>
            </w:r>
          </w:p>
          <w:p w:rsidR="00DF67A8" w:rsidRDefault="00DF67A8">
            <w:pPr>
              <w:spacing w:after="0" w:line="240" w:lineRule="auto"/>
              <w:rPr>
                <w:rFonts w:ascii="Arial" w:hAnsi="Arial" w:cs="Arial"/>
                <w:sz w:val="24"/>
                <w:szCs w:val="24"/>
              </w:rPr>
            </w:pPr>
          </w:p>
        </w:tc>
        <w:tc>
          <w:tcPr>
            <w:tcW w:w="4530" w:type="dxa"/>
            <w:shd w:val="clear" w:color="auto" w:fill="auto"/>
          </w:tcPr>
          <w:p w:rsidR="00DF67A8" w:rsidRDefault="006A1DDD">
            <w:pPr>
              <w:spacing w:after="0" w:line="240" w:lineRule="auto"/>
            </w:pPr>
            <w:r>
              <w:rPr>
                <w:rFonts w:ascii="Arial" w:hAnsi="Arial" w:cs="Arial"/>
                <w:sz w:val="24"/>
                <w:szCs w:val="24"/>
              </w:rPr>
              <w:t>Ryzyko wystąpienia krzywdzenia dziecka wiąże się z jego opuszczeniem przez jedno lub oboje rodziców. Nieobecność rodziców – fizyczna bądź psychiczna – jest czynnikiem ryzyka krzywdzenia dzieci, bez względu na ich wiek. Czynnik ten zwiększa prawdopodobieństwo zaniedbania fizycznego i emocjonalnego. Konsekwencją tego jest szukanie przez dziecko bliskości i akceptacji u osób obcych, które także mogą być potencjalnymi sprawcami krzywdzenia.</w:t>
            </w:r>
          </w:p>
        </w:tc>
      </w:tr>
      <w:tr w:rsidR="00DF67A8">
        <w:tc>
          <w:tcPr>
            <w:tcW w:w="4531" w:type="dxa"/>
            <w:shd w:val="clear" w:color="auto" w:fill="auto"/>
          </w:tcPr>
          <w:p w:rsidR="00DF67A8" w:rsidRDefault="006A1DDD">
            <w:pPr>
              <w:spacing w:after="0" w:line="240" w:lineRule="auto"/>
              <w:rPr>
                <w:rFonts w:ascii="Arial" w:hAnsi="Arial" w:cs="Arial"/>
                <w:sz w:val="24"/>
                <w:szCs w:val="24"/>
              </w:rPr>
            </w:pPr>
            <w:r>
              <w:rPr>
                <w:rFonts w:ascii="Arial" w:hAnsi="Arial" w:cs="Arial"/>
                <w:sz w:val="24"/>
                <w:szCs w:val="24"/>
              </w:rPr>
              <w:lastRenderedPageBreak/>
              <w:t>autorytarny styl rodzicielstwa</w:t>
            </w:r>
          </w:p>
          <w:p w:rsidR="00DF67A8" w:rsidRDefault="006A1DDD">
            <w:pPr>
              <w:spacing w:after="0" w:line="240" w:lineRule="auto"/>
              <w:rPr>
                <w:rFonts w:ascii="Arial" w:hAnsi="Arial" w:cs="Arial"/>
                <w:sz w:val="24"/>
                <w:szCs w:val="24"/>
              </w:rPr>
            </w:pPr>
            <w:r>
              <w:rPr>
                <w:rFonts w:ascii="Arial" w:hAnsi="Arial" w:cs="Arial"/>
                <w:sz w:val="24"/>
                <w:szCs w:val="24"/>
              </w:rPr>
              <w:t>doświadczanie przez rodzica/opiekuna prawnego przemocy w dzieciństwie</w:t>
            </w:r>
          </w:p>
          <w:p w:rsidR="00DF67A8" w:rsidRDefault="006A1DDD">
            <w:pPr>
              <w:spacing w:after="0" w:line="240" w:lineRule="auto"/>
            </w:pPr>
            <w:r>
              <w:rPr>
                <w:rFonts w:ascii="Arial" w:hAnsi="Arial" w:cs="Arial"/>
                <w:sz w:val="24"/>
                <w:szCs w:val="24"/>
              </w:rPr>
              <w:t>kondycja psychiczna rodziców/opiekunów prawnych</w:t>
            </w:r>
          </w:p>
        </w:tc>
        <w:tc>
          <w:tcPr>
            <w:tcW w:w="4530" w:type="dxa"/>
            <w:shd w:val="clear" w:color="auto" w:fill="auto"/>
          </w:tcPr>
          <w:p w:rsidR="00DF67A8" w:rsidRDefault="006A1DDD">
            <w:pPr>
              <w:spacing w:after="0" w:line="240" w:lineRule="auto"/>
            </w:pPr>
            <w:r>
              <w:rPr>
                <w:rFonts w:ascii="Arial" w:hAnsi="Arial" w:cs="Arial"/>
                <w:sz w:val="24"/>
                <w:szCs w:val="24"/>
              </w:rPr>
              <w:t>Prawdopodobieństwo wystąpienia przemocy wobec dziecka związane jest także z tzw. autorytarnym stylem rodzicielstwa, który wynika m.in.              z historii życia rodzica, cech jego osobowości oraz kondycji psychicznej. Doświadczenie przez rodzica/opiekuna prawnego przemocy w dzieciństwie lub bycie jej świadkiem oraz brak odczuwania bliskości z własnymi rodzicami/opiekunami prawnymi znacząco zwiększają prawdopodobieństwo powielania podobnych zachowań wobec dzieci        i wejście w rolę sprawcy.</w:t>
            </w:r>
          </w:p>
        </w:tc>
      </w:tr>
      <w:tr w:rsidR="00DF67A8">
        <w:tc>
          <w:tcPr>
            <w:tcW w:w="4531" w:type="dxa"/>
            <w:shd w:val="clear" w:color="auto" w:fill="auto"/>
          </w:tcPr>
          <w:p w:rsidR="00DF67A8" w:rsidRDefault="006A1DDD">
            <w:pPr>
              <w:spacing w:after="0" w:line="240" w:lineRule="auto"/>
            </w:pPr>
            <w:r>
              <w:rPr>
                <w:rFonts w:ascii="Arial" w:hAnsi="Arial" w:cs="Arial"/>
                <w:sz w:val="24"/>
                <w:szCs w:val="24"/>
              </w:rPr>
              <w:t>uzależnienia inne zaburzenia psychiczne rodzica/opiekuna prawnego</w:t>
            </w:r>
          </w:p>
          <w:p w:rsidR="00DF67A8" w:rsidRDefault="006A1DDD">
            <w:pPr>
              <w:spacing w:after="0" w:line="240" w:lineRule="auto"/>
              <w:rPr>
                <w:rFonts w:ascii="Arial" w:hAnsi="Arial" w:cs="Arial"/>
                <w:sz w:val="24"/>
                <w:szCs w:val="24"/>
              </w:rPr>
            </w:pPr>
            <w:r>
              <w:rPr>
                <w:rFonts w:ascii="Arial" w:hAnsi="Arial" w:cs="Arial"/>
                <w:sz w:val="24"/>
                <w:szCs w:val="24"/>
              </w:rPr>
              <w:t>konflikty</w:t>
            </w:r>
          </w:p>
          <w:p w:rsidR="00DF67A8" w:rsidRDefault="006A1DDD">
            <w:pPr>
              <w:spacing w:after="0" w:line="240" w:lineRule="auto"/>
              <w:rPr>
                <w:rFonts w:ascii="Arial" w:hAnsi="Arial" w:cs="Arial"/>
                <w:sz w:val="24"/>
                <w:szCs w:val="24"/>
              </w:rPr>
            </w:pPr>
            <w:r>
              <w:rPr>
                <w:rFonts w:ascii="Arial" w:hAnsi="Arial" w:cs="Arial"/>
                <w:sz w:val="24"/>
                <w:szCs w:val="24"/>
              </w:rPr>
              <w:t>kryzysy</w:t>
            </w:r>
          </w:p>
          <w:p w:rsidR="00DF67A8" w:rsidRDefault="00DF67A8">
            <w:pPr>
              <w:spacing w:after="0" w:line="240" w:lineRule="auto"/>
              <w:rPr>
                <w:rFonts w:ascii="Arial" w:hAnsi="Arial" w:cs="Arial"/>
                <w:sz w:val="24"/>
                <w:szCs w:val="24"/>
              </w:rPr>
            </w:pPr>
          </w:p>
        </w:tc>
        <w:tc>
          <w:tcPr>
            <w:tcW w:w="4530" w:type="dxa"/>
            <w:shd w:val="clear" w:color="auto" w:fill="auto"/>
          </w:tcPr>
          <w:p w:rsidR="00DF67A8" w:rsidRDefault="006A1DDD">
            <w:pPr>
              <w:spacing w:after="0" w:line="240" w:lineRule="auto"/>
              <w:rPr>
                <w:rFonts w:ascii="Arial" w:hAnsi="Arial" w:cs="Arial"/>
                <w:sz w:val="24"/>
                <w:szCs w:val="24"/>
              </w:rPr>
            </w:pPr>
            <w:r>
              <w:rPr>
                <w:rFonts w:ascii="Arial" w:hAnsi="Arial" w:cs="Arial"/>
                <w:sz w:val="24"/>
                <w:szCs w:val="24"/>
              </w:rPr>
              <w:t>Uzależnienia i inne zaburzenia psychiczne rodzica/opiekuna prawnego są przyczyną większego ryzyka doświadczenia przez dziecko przemocy. Agresji w rodzinie sprzyjają też konflikty i kryzysy.</w:t>
            </w:r>
          </w:p>
        </w:tc>
      </w:tr>
      <w:tr w:rsidR="00DF67A8">
        <w:tc>
          <w:tcPr>
            <w:tcW w:w="4531" w:type="dxa"/>
            <w:shd w:val="clear" w:color="auto" w:fill="auto"/>
          </w:tcPr>
          <w:p w:rsidR="00DF67A8" w:rsidRDefault="006A1DDD">
            <w:pPr>
              <w:spacing w:after="0" w:line="240" w:lineRule="auto"/>
              <w:rPr>
                <w:rFonts w:ascii="Arial" w:hAnsi="Arial" w:cs="Arial"/>
                <w:sz w:val="24"/>
                <w:szCs w:val="24"/>
              </w:rPr>
            </w:pPr>
            <w:r>
              <w:rPr>
                <w:rFonts w:ascii="Arial" w:hAnsi="Arial" w:cs="Arial"/>
                <w:sz w:val="24"/>
                <w:szCs w:val="24"/>
              </w:rPr>
              <w:t>samotne rodzicielstwo</w:t>
            </w:r>
          </w:p>
          <w:p w:rsidR="00DF67A8" w:rsidRDefault="006A1DDD">
            <w:pPr>
              <w:spacing w:after="0" w:line="240" w:lineRule="auto"/>
              <w:rPr>
                <w:rFonts w:ascii="Arial" w:hAnsi="Arial" w:cs="Arial"/>
                <w:sz w:val="24"/>
                <w:szCs w:val="24"/>
              </w:rPr>
            </w:pPr>
            <w:r>
              <w:rPr>
                <w:rFonts w:ascii="Arial" w:hAnsi="Arial" w:cs="Arial"/>
                <w:sz w:val="24"/>
                <w:szCs w:val="24"/>
              </w:rPr>
              <w:t>obecność niespokrewnionych osób dorosłych w rodzinie</w:t>
            </w:r>
          </w:p>
          <w:p w:rsidR="00DF67A8" w:rsidRDefault="00DF67A8">
            <w:pPr>
              <w:spacing w:after="0" w:line="240" w:lineRule="auto"/>
              <w:rPr>
                <w:rFonts w:ascii="Arial" w:hAnsi="Arial" w:cs="Arial"/>
                <w:sz w:val="24"/>
                <w:szCs w:val="24"/>
              </w:rPr>
            </w:pPr>
          </w:p>
        </w:tc>
        <w:tc>
          <w:tcPr>
            <w:tcW w:w="4530" w:type="dxa"/>
            <w:shd w:val="clear" w:color="auto" w:fill="auto"/>
          </w:tcPr>
          <w:p w:rsidR="00DF67A8" w:rsidRDefault="006A1DDD">
            <w:pPr>
              <w:spacing w:after="0" w:line="240" w:lineRule="auto"/>
              <w:rPr>
                <w:rFonts w:ascii="Arial" w:hAnsi="Arial" w:cs="Arial"/>
                <w:sz w:val="24"/>
                <w:szCs w:val="24"/>
              </w:rPr>
            </w:pPr>
            <w:r>
              <w:rPr>
                <w:rFonts w:ascii="Arial" w:hAnsi="Arial" w:cs="Arial"/>
                <w:sz w:val="24"/>
                <w:szCs w:val="24"/>
              </w:rPr>
              <w:t>Do czynników ryzyka krzywdzenia zaliczane jest także samotne rodzicielstwo, będące dla wielu osób sporym wyzwaniem. Ograniczona ilość czasu, który rodzic/opiekun prawny może poświęcić dziecku, jest przyczyną trudności w budowaniu bliskiej relacji</w:t>
            </w:r>
          </w:p>
          <w:p w:rsidR="00DF67A8" w:rsidRDefault="006A1DDD">
            <w:pPr>
              <w:spacing w:after="0" w:line="240" w:lineRule="auto"/>
              <w:rPr>
                <w:rFonts w:ascii="Arial" w:hAnsi="Arial" w:cs="Arial"/>
                <w:sz w:val="24"/>
                <w:szCs w:val="24"/>
              </w:rPr>
            </w:pPr>
            <w:r>
              <w:rPr>
                <w:rFonts w:ascii="Arial" w:hAnsi="Arial" w:cs="Arial"/>
                <w:sz w:val="24"/>
                <w:szCs w:val="24"/>
              </w:rPr>
              <w:t>z dzieckiem. Dodatkowo, niestabilna sytuacja rodzinna: brak wsparcia, obecność niespokrewnionych z dzieckiem osób, mogą powodować ryzyko wystąpienia odrzucenia i agresji lub nieprawidłowych relacji.</w:t>
            </w:r>
          </w:p>
        </w:tc>
      </w:tr>
      <w:tr w:rsidR="00DF67A8">
        <w:tc>
          <w:tcPr>
            <w:tcW w:w="4531" w:type="dxa"/>
            <w:shd w:val="clear" w:color="auto" w:fill="auto"/>
          </w:tcPr>
          <w:p w:rsidR="00DF67A8" w:rsidRDefault="006A1DDD">
            <w:pPr>
              <w:spacing w:after="0" w:line="240" w:lineRule="auto"/>
              <w:rPr>
                <w:rFonts w:ascii="Arial" w:hAnsi="Arial" w:cs="Arial"/>
                <w:sz w:val="24"/>
                <w:szCs w:val="24"/>
              </w:rPr>
            </w:pPr>
            <w:r>
              <w:rPr>
                <w:rFonts w:ascii="Arial" w:hAnsi="Arial" w:cs="Arial"/>
                <w:sz w:val="24"/>
                <w:szCs w:val="24"/>
              </w:rPr>
              <w:t>rodzina zastępcza</w:t>
            </w:r>
          </w:p>
          <w:p w:rsidR="00DF67A8" w:rsidRDefault="006A1DDD">
            <w:pPr>
              <w:spacing w:after="0" w:line="240" w:lineRule="auto"/>
              <w:rPr>
                <w:rFonts w:ascii="Arial" w:hAnsi="Arial" w:cs="Arial"/>
                <w:sz w:val="24"/>
                <w:szCs w:val="24"/>
              </w:rPr>
            </w:pPr>
            <w:r>
              <w:rPr>
                <w:rFonts w:ascii="Arial" w:hAnsi="Arial" w:cs="Arial"/>
                <w:sz w:val="24"/>
                <w:szCs w:val="24"/>
              </w:rPr>
              <w:t>rodzina adopcyjna</w:t>
            </w:r>
          </w:p>
          <w:p w:rsidR="00DF67A8" w:rsidRDefault="00DF67A8">
            <w:pPr>
              <w:spacing w:after="0" w:line="240" w:lineRule="auto"/>
              <w:rPr>
                <w:rFonts w:ascii="Arial" w:hAnsi="Arial" w:cs="Arial"/>
                <w:sz w:val="24"/>
                <w:szCs w:val="24"/>
              </w:rPr>
            </w:pPr>
          </w:p>
        </w:tc>
        <w:tc>
          <w:tcPr>
            <w:tcW w:w="4530" w:type="dxa"/>
            <w:shd w:val="clear" w:color="auto" w:fill="auto"/>
          </w:tcPr>
          <w:p w:rsidR="00DF67A8" w:rsidRDefault="006A1DDD">
            <w:pPr>
              <w:spacing w:after="0" w:line="240" w:lineRule="auto"/>
              <w:rPr>
                <w:rFonts w:ascii="Arial" w:hAnsi="Arial" w:cs="Arial"/>
                <w:sz w:val="24"/>
                <w:szCs w:val="24"/>
              </w:rPr>
            </w:pPr>
            <w:r>
              <w:rPr>
                <w:rFonts w:ascii="Arial" w:hAnsi="Arial" w:cs="Arial"/>
                <w:sz w:val="24"/>
                <w:szCs w:val="24"/>
              </w:rPr>
              <w:t>Istotnym czynnikiem ryzyka jest obecność dziecka w nieprzygotowanej</w:t>
            </w:r>
          </w:p>
          <w:p w:rsidR="00DF67A8" w:rsidRDefault="006A1DDD">
            <w:pPr>
              <w:spacing w:after="0" w:line="240" w:lineRule="auto"/>
              <w:rPr>
                <w:rFonts w:ascii="Arial" w:hAnsi="Arial" w:cs="Arial"/>
                <w:sz w:val="24"/>
                <w:szCs w:val="24"/>
              </w:rPr>
            </w:pPr>
            <w:r>
              <w:rPr>
                <w:rFonts w:ascii="Arial" w:hAnsi="Arial" w:cs="Arial"/>
                <w:sz w:val="24"/>
                <w:szCs w:val="24"/>
              </w:rPr>
              <w:t>wychowawczo i merytorycznie rodzinie zastępczej czy adopcyjnej. Rodzice</w:t>
            </w:r>
          </w:p>
          <w:p w:rsidR="00DF67A8" w:rsidRDefault="006A1DDD">
            <w:pPr>
              <w:spacing w:after="0" w:line="240" w:lineRule="auto"/>
              <w:rPr>
                <w:rFonts w:ascii="Arial" w:hAnsi="Arial" w:cs="Arial"/>
                <w:sz w:val="24"/>
                <w:szCs w:val="24"/>
              </w:rPr>
            </w:pPr>
            <w:r>
              <w:rPr>
                <w:rFonts w:ascii="Arial" w:hAnsi="Arial" w:cs="Arial"/>
                <w:sz w:val="24"/>
                <w:szCs w:val="24"/>
              </w:rPr>
              <w:t>przyjmujący dzieci pod swoją opiekę bywają niegotowi do tego, aby radzić sobie z bardzo trudnymi emocjami skrzywdzonego wcześniej dziecka. Odrzucenie, skrajna przemoc, których dziecko mogło doświadczyć, wpływają na jego zachowanie oraz funkcjonowanie całego systemu rodzinnego. Porzucone dzieci</w:t>
            </w:r>
          </w:p>
          <w:p w:rsidR="00DF67A8" w:rsidRDefault="006A1DDD">
            <w:pPr>
              <w:spacing w:after="0" w:line="240" w:lineRule="auto"/>
              <w:rPr>
                <w:rFonts w:ascii="Arial" w:hAnsi="Arial" w:cs="Arial"/>
                <w:sz w:val="24"/>
                <w:szCs w:val="24"/>
              </w:rPr>
            </w:pPr>
            <w:r>
              <w:rPr>
                <w:rFonts w:ascii="Arial" w:hAnsi="Arial" w:cs="Arial"/>
                <w:sz w:val="24"/>
                <w:szCs w:val="24"/>
              </w:rPr>
              <w:t>postrzegają siebie jako niegodne miłości, mało ważne i zasługujące na karę.</w:t>
            </w:r>
          </w:p>
          <w:p w:rsidR="00DF67A8" w:rsidRDefault="006A1DDD">
            <w:pPr>
              <w:spacing w:after="0" w:line="240" w:lineRule="auto"/>
              <w:rPr>
                <w:rFonts w:ascii="Arial" w:hAnsi="Arial" w:cs="Arial"/>
                <w:sz w:val="24"/>
                <w:szCs w:val="24"/>
              </w:rPr>
            </w:pPr>
            <w:r>
              <w:rPr>
                <w:rFonts w:ascii="Arial" w:hAnsi="Arial" w:cs="Arial"/>
                <w:sz w:val="24"/>
                <w:szCs w:val="24"/>
              </w:rPr>
              <w:lastRenderedPageBreak/>
              <w:t>Swoim zachowaniem często prowokują do odrzucenia czy ukarania, by utwierdzić się w przekonaniach. Kary reaktywują wcześniejsze traumy dziecka i dezorganizują jego zachowanie, względem którego rodzice/opiekunowie prawni są bezradni.</w:t>
            </w:r>
          </w:p>
        </w:tc>
      </w:tr>
    </w:tbl>
    <w:p w:rsidR="00DF67A8" w:rsidRDefault="00DC0F6B">
      <w:pPr>
        <w:rPr>
          <w:rFonts w:ascii="Arial" w:hAnsi="Arial" w:cs="Arial"/>
          <w:b/>
          <w:bCs/>
          <w:sz w:val="24"/>
          <w:szCs w:val="24"/>
        </w:rPr>
      </w:pPr>
      <w:r>
        <w:rPr>
          <w:rFonts w:ascii="Arial" w:hAnsi="Arial" w:cs="Arial"/>
          <w:b/>
          <w:bCs/>
          <w:sz w:val="24"/>
          <w:szCs w:val="24"/>
        </w:rPr>
        <w:lastRenderedPageBreak/>
        <w:br/>
      </w:r>
      <w:r w:rsidR="006A1DDD">
        <w:rPr>
          <w:rFonts w:ascii="Arial" w:hAnsi="Arial" w:cs="Arial"/>
          <w:b/>
          <w:bCs/>
          <w:sz w:val="24"/>
          <w:szCs w:val="24"/>
        </w:rPr>
        <w:t>CZYNNIKI ZWIĄZANE ZE ŚRODOWISKIEM SPOŁECZNYM:</w:t>
      </w:r>
    </w:p>
    <w:tbl>
      <w:tblPr>
        <w:tblStyle w:val="Tabela-Siatka"/>
        <w:tblW w:w="9062" w:type="dxa"/>
        <w:tblLook w:val="04A0" w:firstRow="1" w:lastRow="0" w:firstColumn="1" w:lastColumn="0" w:noHBand="0" w:noVBand="1"/>
      </w:tblPr>
      <w:tblGrid>
        <w:gridCol w:w="4532"/>
        <w:gridCol w:w="4530"/>
      </w:tblGrid>
      <w:tr w:rsidR="00DF67A8">
        <w:tc>
          <w:tcPr>
            <w:tcW w:w="4531" w:type="dxa"/>
            <w:shd w:val="clear" w:color="auto" w:fill="auto"/>
          </w:tcPr>
          <w:p w:rsidR="00DF67A8" w:rsidRDefault="006A1DDD">
            <w:pPr>
              <w:spacing w:after="0" w:line="240" w:lineRule="auto"/>
              <w:rPr>
                <w:rFonts w:ascii="Arial" w:hAnsi="Arial" w:cs="Arial"/>
                <w:b/>
                <w:bCs/>
                <w:sz w:val="24"/>
                <w:szCs w:val="24"/>
              </w:rPr>
            </w:pPr>
            <w:r>
              <w:rPr>
                <w:rFonts w:ascii="Arial" w:hAnsi="Arial" w:cs="Arial"/>
                <w:b/>
                <w:bCs/>
                <w:sz w:val="24"/>
                <w:szCs w:val="24"/>
              </w:rPr>
              <w:t>Czynniki ryzyka</w:t>
            </w:r>
          </w:p>
        </w:tc>
        <w:tc>
          <w:tcPr>
            <w:tcW w:w="4530" w:type="dxa"/>
            <w:shd w:val="clear" w:color="auto" w:fill="auto"/>
          </w:tcPr>
          <w:p w:rsidR="00DF67A8" w:rsidRDefault="006A1DDD">
            <w:pPr>
              <w:spacing w:after="0" w:line="240" w:lineRule="auto"/>
              <w:rPr>
                <w:rFonts w:ascii="Arial" w:hAnsi="Arial" w:cs="Arial"/>
                <w:b/>
                <w:bCs/>
                <w:sz w:val="24"/>
                <w:szCs w:val="24"/>
              </w:rPr>
            </w:pPr>
            <w:r>
              <w:rPr>
                <w:rFonts w:ascii="Arial" w:hAnsi="Arial" w:cs="Arial"/>
                <w:b/>
                <w:bCs/>
                <w:sz w:val="24"/>
                <w:szCs w:val="24"/>
              </w:rPr>
              <w:t>Opis</w:t>
            </w:r>
          </w:p>
        </w:tc>
      </w:tr>
      <w:tr w:rsidR="00DF67A8">
        <w:tc>
          <w:tcPr>
            <w:tcW w:w="4531" w:type="dxa"/>
            <w:shd w:val="clear" w:color="auto" w:fill="auto"/>
          </w:tcPr>
          <w:p w:rsidR="00DF67A8" w:rsidRDefault="006A1DDD">
            <w:pPr>
              <w:spacing w:after="0" w:line="240" w:lineRule="auto"/>
              <w:rPr>
                <w:rFonts w:ascii="Arial" w:hAnsi="Arial" w:cs="Arial"/>
                <w:sz w:val="24"/>
                <w:szCs w:val="24"/>
              </w:rPr>
            </w:pPr>
            <w:r>
              <w:rPr>
                <w:rFonts w:ascii="Arial" w:hAnsi="Arial" w:cs="Arial"/>
                <w:sz w:val="24"/>
                <w:szCs w:val="24"/>
              </w:rPr>
              <w:t>izolacja społeczna</w:t>
            </w:r>
          </w:p>
          <w:p w:rsidR="00DF67A8" w:rsidRDefault="00DF67A8">
            <w:pPr>
              <w:spacing w:after="0" w:line="240" w:lineRule="auto"/>
              <w:rPr>
                <w:rFonts w:ascii="Arial" w:hAnsi="Arial" w:cs="Arial"/>
                <w:sz w:val="24"/>
                <w:szCs w:val="24"/>
              </w:rPr>
            </w:pPr>
          </w:p>
        </w:tc>
        <w:tc>
          <w:tcPr>
            <w:tcW w:w="4530" w:type="dxa"/>
            <w:shd w:val="clear" w:color="auto" w:fill="auto"/>
          </w:tcPr>
          <w:p w:rsidR="00DF67A8" w:rsidRDefault="006A1DDD">
            <w:pPr>
              <w:spacing w:after="0" w:line="240" w:lineRule="auto"/>
              <w:rPr>
                <w:rFonts w:ascii="Arial" w:hAnsi="Arial" w:cs="Arial"/>
                <w:sz w:val="24"/>
                <w:szCs w:val="24"/>
              </w:rPr>
            </w:pPr>
            <w:r>
              <w:rPr>
                <w:rFonts w:ascii="Arial" w:hAnsi="Arial" w:cs="Arial"/>
                <w:sz w:val="24"/>
                <w:szCs w:val="24"/>
              </w:rPr>
              <w:t xml:space="preserve">Do tej grupy zalicza się głównie izolację społeczną, rozumianą jako ubogie kontakty rodziców/opiekunów prawnych z innymi osobami lub grupami oraz zamknięcie na relacje pozarodzinne. Sytuacja taka może sprzyjać rozwojowi przemocy, a także większej kontroli sprawcy nad swoimi ofiarami oraz ograniczać szanse na jej ujawnienie </w:t>
            </w:r>
            <w:r w:rsidR="00DC0F6B">
              <w:rPr>
                <w:rFonts w:ascii="Arial" w:hAnsi="Arial" w:cs="Arial"/>
                <w:sz w:val="24"/>
                <w:szCs w:val="24"/>
              </w:rPr>
              <w:br/>
            </w:r>
            <w:r>
              <w:rPr>
                <w:rFonts w:ascii="Arial" w:hAnsi="Arial" w:cs="Arial"/>
                <w:sz w:val="24"/>
                <w:szCs w:val="24"/>
              </w:rPr>
              <w:t>i udzielenie pomocy.</w:t>
            </w:r>
          </w:p>
        </w:tc>
      </w:tr>
      <w:tr w:rsidR="00DF67A8">
        <w:tc>
          <w:tcPr>
            <w:tcW w:w="4531" w:type="dxa"/>
            <w:shd w:val="clear" w:color="auto" w:fill="auto"/>
          </w:tcPr>
          <w:p w:rsidR="00DF67A8" w:rsidRDefault="006A1DDD">
            <w:pPr>
              <w:spacing w:after="0" w:line="240" w:lineRule="auto"/>
              <w:rPr>
                <w:rFonts w:ascii="Arial" w:hAnsi="Arial" w:cs="Arial"/>
                <w:sz w:val="24"/>
                <w:szCs w:val="24"/>
              </w:rPr>
            </w:pPr>
            <w:r>
              <w:rPr>
                <w:rFonts w:ascii="Arial" w:hAnsi="Arial" w:cs="Arial"/>
                <w:sz w:val="24"/>
                <w:szCs w:val="24"/>
              </w:rPr>
              <w:t>ubóstwo w najbliższym otoczeniu rodziny</w:t>
            </w:r>
          </w:p>
          <w:p w:rsidR="00DF67A8" w:rsidRDefault="00DF67A8">
            <w:pPr>
              <w:spacing w:after="0" w:line="240" w:lineRule="auto"/>
              <w:rPr>
                <w:rFonts w:ascii="Arial" w:hAnsi="Arial" w:cs="Arial"/>
                <w:sz w:val="24"/>
                <w:szCs w:val="24"/>
              </w:rPr>
            </w:pPr>
          </w:p>
        </w:tc>
        <w:tc>
          <w:tcPr>
            <w:tcW w:w="4530" w:type="dxa"/>
            <w:shd w:val="clear" w:color="auto" w:fill="auto"/>
          </w:tcPr>
          <w:p w:rsidR="00DF67A8" w:rsidRDefault="006A1DDD">
            <w:pPr>
              <w:spacing w:after="0" w:line="240" w:lineRule="auto"/>
            </w:pPr>
            <w:r>
              <w:rPr>
                <w:rFonts w:ascii="Arial" w:hAnsi="Arial" w:cs="Arial"/>
                <w:sz w:val="24"/>
                <w:szCs w:val="24"/>
              </w:rPr>
              <w:t xml:space="preserve">Ryzyko wystąpienia krzywdzenia dzieci niosą też: ograniczenie możliwości zaspokajania potrzeb materialnych </w:t>
            </w:r>
            <w:r w:rsidR="00DC0F6B">
              <w:rPr>
                <w:rFonts w:ascii="Arial" w:hAnsi="Arial" w:cs="Arial"/>
                <w:sz w:val="24"/>
                <w:szCs w:val="24"/>
              </w:rPr>
              <w:br/>
            </w:r>
            <w:r>
              <w:rPr>
                <w:rFonts w:ascii="Arial" w:hAnsi="Arial" w:cs="Arial"/>
                <w:sz w:val="24"/>
                <w:szCs w:val="24"/>
              </w:rPr>
              <w:t>i zdrowotnych, złe warunki mieszkaniowe czy skrajne ubóstwo. Takim sytuacjom często towarzyszy stres rodziców/opiekunów prawnych, którzy muszą zape</w:t>
            </w:r>
            <w:r w:rsidR="0046674D">
              <w:rPr>
                <w:rFonts w:ascii="Arial" w:hAnsi="Arial" w:cs="Arial"/>
                <w:sz w:val="24"/>
                <w:szCs w:val="24"/>
              </w:rPr>
              <w:t xml:space="preserve">wnić przetrwanie sobie </w:t>
            </w:r>
            <w:r>
              <w:rPr>
                <w:rFonts w:ascii="Arial" w:hAnsi="Arial" w:cs="Arial"/>
                <w:sz w:val="24"/>
                <w:szCs w:val="24"/>
              </w:rPr>
              <w:t>i dziecku.</w:t>
            </w:r>
          </w:p>
        </w:tc>
      </w:tr>
      <w:tr w:rsidR="00DF67A8">
        <w:tc>
          <w:tcPr>
            <w:tcW w:w="4531" w:type="dxa"/>
            <w:shd w:val="clear" w:color="auto" w:fill="auto"/>
          </w:tcPr>
          <w:p w:rsidR="00DF67A8" w:rsidRDefault="006A1DDD">
            <w:pPr>
              <w:spacing w:after="0" w:line="240" w:lineRule="auto"/>
              <w:rPr>
                <w:rFonts w:ascii="Arial" w:hAnsi="Arial" w:cs="Arial"/>
                <w:sz w:val="24"/>
                <w:szCs w:val="24"/>
              </w:rPr>
            </w:pPr>
            <w:r>
              <w:rPr>
                <w:rFonts w:ascii="Arial" w:hAnsi="Arial" w:cs="Arial"/>
                <w:sz w:val="24"/>
                <w:szCs w:val="24"/>
              </w:rPr>
              <w:t>przemoc i patologia</w:t>
            </w:r>
          </w:p>
          <w:p w:rsidR="00DF67A8" w:rsidRDefault="00DF67A8">
            <w:pPr>
              <w:spacing w:after="0" w:line="240" w:lineRule="auto"/>
              <w:rPr>
                <w:rFonts w:ascii="Arial" w:hAnsi="Arial" w:cs="Arial"/>
                <w:sz w:val="24"/>
                <w:szCs w:val="24"/>
              </w:rPr>
            </w:pPr>
          </w:p>
        </w:tc>
        <w:tc>
          <w:tcPr>
            <w:tcW w:w="4530" w:type="dxa"/>
            <w:shd w:val="clear" w:color="auto" w:fill="auto"/>
          </w:tcPr>
          <w:p w:rsidR="00DF67A8" w:rsidRDefault="006A1DDD">
            <w:pPr>
              <w:spacing w:after="0" w:line="240" w:lineRule="auto"/>
              <w:rPr>
                <w:rFonts w:ascii="Arial" w:hAnsi="Arial" w:cs="Arial"/>
                <w:sz w:val="24"/>
                <w:szCs w:val="24"/>
              </w:rPr>
            </w:pPr>
            <w:r>
              <w:rPr>
                <w:rFonts w:ascii="Arial" w:hAnsi="Arial" w:cs="Arial"/>
                <w:sz w:val="24"/>
                <w:szCs w:val="24"/>
              </w:rPr>
              <w:t>Czynnikami ryzyka krzywdzenia dziecka</w:t>
            </w:r>
          </w:p>
          <w:p w:rsidR="00DF67A8" w:rsidRDefault="006A1DDD">
            <w:pPr>
              <w:spacing w:after="0" w:line="240" w:lineRule="auto"/>
              <w:rPr>
                <w:rFonts w:ascii="Arial" w:hAnsi="Arial" w:cs="Arial"/>
                <w:sz w:val="24"/>
                <w:szCs w:val="24"/>
              </w:rPr>
            </w:pPr>
            <w:r>
              <w:rPr>
                <w:rFonts w:ascii="Arial" w:hAnsi="Arial" w:cs="Arial"/>
                <w:sz w:val="24"/>
                <w:szCs w:val="24"/>
              </w:rPr>
              <w:t>są także przemoc i patologia społeczna występujące w najbliższym środowisku</w:t>
            </w:r>
          </w:p>
          <w:p w:rsidR="00DF67A8" w:rsidRDefault="006A1DDD">
            <w:pPr>
              <w:spacing w:after="0" w:line="240" w:lineRule="auto"/>
              <w:rPr>
                <w:rFonts w:ascii="Arial" w:hAnsi="Arial" w:cs="Arial"/>
                <w:sz w:val="24"/>
                <w:szCs w:val="24"/>
              </w:rPr>
            </w:pPr>
            <w:r>
              <w:rPr>
                <w:rFonts w:ascii="Arial" w:hAnsi="Arial" w:cs="Arial"/>
                <w:sz w:val="24"/>
                <w:szCs w:val="24"/>
              </w:rPr>
              <w:t>zamieszkania.</w:t>
            </w:r>
          </w:p>
        </w:tc>
      </w:tr>
    </w:tbl>
    <w:p w:rsidR="00DF67A8" w:rsidRDefault="00DF67A8">
      <w:pPr>
        <w:sectPr w:rsidR="00DF67A8">
          <w:footerReference w:type="default" r:id="rId7"/>
          <w:pgSz w:w="11906" w:h="16838"/>
          <w:pgMar w:top="1417" w:right="1417" w:bottom="1417" w:left="1417" w:header="0" w:footer="316" w:gutter="0"/>
          <w:cols w:space="708"/>
          <w:formProt w:val="0"/>
          <w:docGrid w:linePitch="360" w:charSpace="4096"/>
        </w:sectPr>
      </w:pPr>
    </w:p>
    <w:p w:rsidR="00DF67A8" w:rsidRDefault="006A1DDD">
      <w:pPr>
        <w:spacing w:line="276" w:lineRule="auto"/>
        <w:jc w:val="both"/>
        <w:rPr>
          <w:rFonts w:ascii="Arial" w:hAnsi="Arial" w:cs="Arial"/>
          <w:b/>
          <w:bCs/>
          <w:sz w:val="24"/>
          <w:szCs w:val="24"/>
        </w:rPr>
      </w:pPr>
      <w:r>
        <w:rPr>
          <w:rFonts w:ascii="Arial" w:hAnsi="Arial" w:cs="Arial"/>
          <w:b/>
          <w:bCs/>
          <w:sz w:val="24"/>
          <w:szCs w:val="24"/>
        </w:rPr>
        <w:lastRenderedPageBreak/>
        <w:t xml:space="preserve">Załącznik nr 2. Symptomy krzywdzenia dziecka </w:t>
      </w:r>
    </w:p>
    <w:p w:rsidR="00DF67A8" w:rsidRDefault="00DF67A8" w:rsidP="0046674D">
      <w:pPr>
        <w:tabs>
          <w:tab w:val="left" w:pos="3816"/>
        </w:tabs>
        <w:rPr>
          <w:rFonts w:ascii="Arial" w:hAnsi="Arial" w:cs="Arial"/>
          <w:sz w:val="24"/>
          <w:szCs w:val="24"/>
        </w:rPr>
      </w:pPr>
    </w:p>
    <w:p w:rsidR="00DF67A8" w:rsidRDefault="006A1DDD">
      <w:pPr>
        <w:jc w:val="center"/>
        <w:rPr>
          <w:rFonts w:ascii="Arial" w:hAnsi="Arial" w:cs="Arial"/>
          <w:b/>
          <w:bCs/>
          <w:sz w:val="24"/>
          <w:szCs w:val="24"/>
        </w:rPr>
      </w:pPr>
      <w:r>
        <w:rPr>
          <w:rFonts w:ascii="Arial" w:hAnsi="Arial" w:cs="Arial"/>
          <w:b/>
          <w:bCs/>
          <w:sz w:val="24"/>
          <w:szCs w:val="24"/>
        </w:rPr>
        <w:t>SYMPTOMY KRZYWDZENIA DZIECKA</w:t>
      </w:r>
    </w:p>
    <w:p w:rsidR="00DF67A8" w:rsidRDefault="00DF67A8">
      <w:pPr>
        <w:rPr>
          <w:rFonts w:ascii="Arial" w:hAnsi="Arial" w:cs="Arial"/>
          <w:sz w:val="24"/>
          <w:szCs w:val="24"/>
        </w:rPr>
      </w:pPr>
    </w:p>
    <w:p w:rsidR="00DF67A8" w:rsidRDefault="006A1DDD">
      <w:pPr>
        <w:rPr>
          <w:rFonts w:ascii="Arial" w:hAnsi="Arial" w:cs="Arial"/>
          <w:sz w:val="24"/>
          <w:szCs w:val="24"/>
        </w:rPr>
      </w:pPr>
      <w:r>
        <w:rPr>
          <w:rFonts w:ascii="Arial" w:hAnsi="Arial" w:cs="Arial"/>
          <w:sz w:val="24"/>
          <w:szCs w:val="24"/>
        </w:rPr>
        <w:t>Symptomy krzywdzenia dziecka – jak rozpoznać?</w:t>
      </w:r>
    </w:p>
    <w:p w:rsidR="00DF67A8" w:rsidRDefault="00DF67A8">
      <w:pPr>
        <w:rPr>
          <w:rFonts w:ascii="Arial" w:hAnsi="Arial" w:cs="Arial"/>
          <w:sz w:val="24"/>
          <w:szCs w:val="24"/>
        </w:rPr>
      </w:pPr>
    </w:p>
    <w:p w:rsidR="00DF67A8" w:rsidRDefault="006A1DDD">
      <w:pPr>
        <w:jc w:val="both"/>
      </w:pPr>
      <w:r>
        <w:rPr>
          <w:rFonts w:ascii="Arial" w:hAnsi="Arial" w:cs="Arial"/>
          <w:sz w:val="24"/>
          <w:szCs w:val="24"/>
        </w:rPr>
        <w:t>Krzywdzenie, przemoc jest różnie definiowana przez badaczy przedmiotu, a także różny jest jej podział. Najlepiej będzie sięgnąć do regulacji prawnych, w których to wybrzmiewa odpowiedzialność szkoły, nauczycieli za bezpieczeństwo dziecka, a tym samym wskazana została definicja przemocy domowej. Odnajdziemy ją w ustawie</w:t>
      </w:r>
      <w:r>
        <w:rPr>
          <w:rFonts w:ascii="Arial" w:hAnsi="Arial" w:cs="Arial"/>
          <w:b/>
          <w:bCs/>
          <w:sz w:val="24"/>
          <w:szCs w:val="24"/>
        </w:rPr>
        <w:t xml:space="preserve">    </w:t>
      </w:r>
      <w:r w:rsidR="0046674D">
        <w:rPr>
          <w:rFonts w:ascii="Arial" w:hAnsi="Arial" w:cs="Arial"/>
          <w:b/>
          <w:bCs/>
          <w:sz w:val="24"/>
          <w:szCs w:val="24"/>
        </w:rPr>
        <w:br/>
      </w:r>
      <w:r>
        <w:rPr>
          <w:rFonts w:ascii="Arial" w:hAnsi="Arial" w:cs="Arial"/>
          <w:b/>
          <w:bCs/>
          <w:sz w:val="24"/>
          <w:szCs w:val="24"/>
        </w:rPr>
        <w:t>z dnia 28 lipca 2023 r. o zmianie ustawy – Kodeks rodzinny i opiekuńczy oraz niektórych innych ustaw (Dz. U. z 2023 r., poz. 1606). Zgodnie z nią:</w:t>
      </w:r>
    </w:p>
    <w:p w:rsidR="00DF67A8" w:rsidRDefault="00DF67A8">
      <w:pPr>
        <w:rPr>
          <w:rFonts w:ascii="Arial" w:hAnsi="Arial" w:cs="Arial"/>
          <w:sz w:val="24"/>
          <w:szCs w:val="24"/>
        </w:rPr>
      </w:pPr>
    </w:p>
    <w:p w:rsidR="00DF67A8" w:rsidRDefault="006A1DDD">
      <w:pPr>
        <w:rPr>
          <w:rFonts w:ascii="Arial" w:hAnsi="Arial" w:cs="Arial"/>
          <w:sz w:val="24"/>
          <w:szCs w:val="24"/>
        </w:rPr>
      </w:pPr>
      <w:r>
        <w:rPr>
          <w:rFonts w:ascii="Arial" w:hAnsi="Arial" w:cs="Arial"/>
          <w:sz w:val="24"/>
          <w:szCs w:val="24"/>
        </w:rPr>
        <w:t xml:space="preserve">„Przemoc domowa to </w:t>
      </w:r>
      <w:r>
        <w:rPr>
          <w:rFonts w:ascii="Arial" w:hAnsi="Arial" w:cs="Arial"/>
          <w:b/>
          <w:sz w:val="24"/>
          <w:szCs w:val="24"/>
        </w:rPr>
        <w:t>jednorazowe albo powtarzające się umyślne działanie lub zaniechanie, wykorzystujące przewagę fizyczną, psychiczną lub ekonomiczną, naruszające prawa lub dobra osobiste osoby doznającej przemocy domowej,    w szczególności</w:t>
      </w:r>
      <w:r>
        <w:rPr>
          <w:rFonts w:ascii="Arial" w:hAnsi="Arial" w:cs="Arial"/>
          <w:sz w:val="24"/>
          <w:szCs w:val="24"/>
        </w:rPr>
        <w:t>:</w:t>
      </w:r>
    </w:p>
    <w:p w:rsidR="00DF67A8" w:rsidRDefault="006A1DDD" w:rsidP="0046674D">
      <w:pPr>
        <w:jc w:val="both"/>
        <w:rPr>
          <w:rFonts w:ascii="Arial" w:hAnsi="Arial" w:cs="Arial"/>
          <w:sz w:val="24"/>
          <w:szCs w:val="24"/>
        </w:rPr>
      </w:pPr>
      <w:r>
        <w:rPr>
          <w:rFonts w:ascii="Arial" w:hAnsi="Arial" w:cs="Arial"/>
          <w:sz w:val="24"/>
          <w:szCs w:val="24"/>
        </w:rPr>
        <w:t xml:space="preserve">narażające tę osobę na niebezpieczeństwo utraty życia, zdrowia lub mienia, naruszające jej godność, nietykalność cielesną lub wolność, w tym seksualną, powodujące szkody na jej zdrowiu fizycznym lub psychicznym, wywołujące u tej osoby cierpienie lub krzywdę, ograniczające lub pozbawiające tę osobę dostępu do środków finansowych lub możliwości podjęcia pracy lub uzyskania samodzielności finansowej – przemoc </w:t>
      </w:r>
      <w:r w:rsidR="0046674D">
        <w:rPr>
          <w:rFonts w:ascii="Arial" w:hAnsi="Arial" w:cs="Arial"/>
          <w:sz w:val="24"/>
          <w:szCs w:val="24"/>
        </w:rPr>
        <w:t>ekonomiczna istotnie naruszająca</w:t>
      </w:r>
      <w:r>
        <w:rPr>
          <w:rFonts w:ascii="Arial" w:hAnsi="Arial" w:cs="Arial"/>
          <w:sz w:val="24"/>
          <w:szCs w:val="24"/>
        </w:rPr>
        <w:t xml:space="preserve"> pryw</w:t>
      </w:r>
      <w:r w:rsidR="0046674D">
        <w:rPr>
          <w:rFonts w:ascii="Arial" w:hAnsi="Arial" w:cs="Arial"/>
          <w:sz w:val="24"/>
          <w:szCs w:val="24"/>
        </w:rPr>
        <w:t>atność tej osoby lub wzbudzająca</w:t>
      </w:r>
      <w:r>
        <w:rPr>
          <w:rFonts w:ascii="Arial" w:hAnsi="Arial" w:cs="Arial"/>
          <w:sz w:val="24"/>
          <w:szCs w:val="24"/>
        </w:rPr>
        <w:t xml:space="preserve"> </w:t>
      </w:r>
      <w:r w:rsidR="0046674D">
        <w:rPr>
          <w:rFonts w:ascii="Arial" w:hAnsi="Arial" w:cs="Arial"/>
          <w:sz w:val="24"/>
          <w:szCs w:val="24"/>
        </w:rPr>
        <w:br/>
      </w:r>
      <w:r>
        <w:rPr>
          <w:rFonts w:ascii="Arial" w:hAnsi="Arial" w:cs="Arial"/>
          <w:sz w:val="24"/>
          <w:szCs w:val="24"/>
        </w:rPr>
        <w:t>u niej poczucie zagrożenia, poniżenia lub udręczenia, w tym podejmowane za pomocą środków komunikacji elektronicznej – cyberprzemoc.”</w:t>
      </w:r>
    </w:p>
    <w:p w:rsidR="00DF67A8" w:rsidRDefault="00DF67A8">
      <w:pPr>
        <w:rPr>
          <w:rFonts w:ascii="Arial" w:hAnsi="Arial" w:cs="Arial"/>
          <w:sz w:val="24"/>
          <w:szCs w:val="24"/>
        </w:rPr>
      </w:pPr>
    </w:p>
    <w:p w:rsidR="00DF67A8" w:rsidRDefault="006A1DDD">
      <w:pPr>
        <w:rPr>
          <w:rFonts w:ascii="Arial" w:hAnsi="Arial" w:cs="Arial"/>
          <w:sz w:val="24"/>
          <w:szCs w:val="24"/>
        </w:rPr>
      </w:pPr>
      <w:r>
        <w:rPr>
          <w:rFonts w:ascii="Arial" w:hAnsi="Arial" w:cs="Arial"/>
          <w:sz w:val="24"/>
          <w:szCs w:val="24"/>
        </w:rPr>
        <w:t>Tym samym przemoc domowa obejmuje:</w:t>
      </w:r>
    </w:p>
    <w:p w:rsidR="00DF67A8" w:rsidRDefault="006A1DDD">
      <w:pPr>
        <w:rPr>
          <w:rFonts w:ascii="Arial" w:hAnsi="Arial" w:cs="Arial"/>
          <w:sz w:val="24"/>
          <w:szCs w:val="24"/>
        </w:rPr>
      </w:pPr>
      <w:r>
        <w:rPr>
          <w:rFonts w:ascii="Arial" w:hAnsi="Arial" w:cs="Arial"/>
          <w:sz w:val="24"/>
          <w:szCs w:val="24"/>
        </w:rPr>
        <w:t>przemoc fizyczną,</w:t>
      </w:r>
    </w:p>
    <w:p w:rsidR="00DF67A8" w:rsidRDefault="006A1DDD">
      <w:pPr>
        <w:rPr>
          <w:rFonts w:ascii="Arial" w:hAnsi="Arial" w:cs="Arial"/>
          <w:sz w:val="24"/>
          <w:szCs w:val="24"/>
        </w:rPr>
      </w:pPr>
      <w:r>
        <w:rPr>
          <w:rFonts w:ascii="Arial" w:hAnsi="Arial" w:cs="Arial"/>
          <w:sz w:val="24"/>
          <w:szCs w:val="24"/>
        </w:rPr>
        <w:t>przemoc psychiczną (często nazywaną emocjonalną),</w:t>
      </w:r>
    </w:p>
    <w:p w:rsidR="00DF67A8" w:rsidRDefault="006A1DDD">
      <w:pPr>
        <w:rPr>
          <w:rFonts w:ascii="Arial" w:hAnsi="Arial" w:cs="Arial"/>
          <w:sz w:val="24"/>
          <w:szCs w:val="24"/>
        </w:rPr>
      </w:pPr>
      <w:r>
        <w:rPr>
          <w:rFonts w:ascii="Arial" w:hAnsi="Arial" w:cs="Arial"/>
          <w:sz w:val="24"/>
          <w:szCs w:val="24"/>
        </w:rPr>
        <w:t>przemoc seksualną,</w:t>
      </w:r>
    </w:p>
    <w:p w:rsidR="00DF67A8" w:rsidRDefault="006A1DDD">
      <w:pPr>
        <w:rPr>
          <w:rFonts w:ascii="Arial" w:hAnsi="Arial" w:cs="Arial"/>
          <w:sz w:val="24"/>
          <w:szCs w:val="24"/>
        </w:rPr>
      </w:pPr>
      <w:r>
        <w:rPr>
          <w:rFonts w:ascii="Arial" w:hAnsi="Arial" w:cs="Arial"/>
          <w:sz w:val="24"/>
          <w:szCs w:val="24"/>
        </w:rPr>
        <w:t>przemoc ekonomiczną,</w:t>
      </w:r>
    </w:p>
    <w:p w:rsidR="00DF67A8" w:rsidRDefault="006A1DDD">
      <w:pPr>
        <w:rPr>
          <w:rFonts w:ascii="Arial" w:hAnsi="Arial" w:cs="Arial"/>
          <w:sz w:val="24"/>
          <w:szCs w:val="24"/>
        </w:rPr>
      </w:pPr>
      <w:r>
        <w:rPr>
          <w:rFonts w:ascii="Arial" w:hAnsi="Arial" w:cs="Arial"/>
          <w:sz w:val="24"/>
          <w:szCs w:val="24"/>
        </w:rPr>
        <w:t>cyberprzemoc.</w:t>
      </w:r>
    </w:p>
    <w:p w:rsidR="00DF67A8" w:rsidRDefault="006A1DDD">
      <w:pPr>
        <w:pStyle w:val="NormalnyWeb"/>
        <w:spacing w:before="280" w:after="280"/>
        <w:rPr>
          <w:rFonts w:ascii="Arial" w:eastAsiaTheme="minorHAnsi" w:hAnsi="Arial" w:cs="Arial"/>
          <w:lang w:eastAsia="en-US"/>
        </w:rPr>
      </w:pPr>
      <w:r>
        <w:rPr>
          <w:rFonts w:ascii="Arial" w:eastAsiaTheme="minorHAnsi" w:hAnsi="Arial" w:cs="Arial"/>
          <w:lang w:eastAsia="en-US"/>
        </w:rPr>
        <w:t xml:space="preserve">Jak pokazują badania rzadko zdarza się, aby występował tylko jeden rodzaj przemocy.  Najczęściej te rodzaje przemocy przenikają się wzajemnie i wywołują podobne skutki. </w:t>
      </w:r>
    </w:p>
    <w:p w:rsidR="00DF67A8" w:rsidRDefault="006A1DDD">
      <w:pPr>
        <w:pStyle w:val="NormalnyWeb"/>
        <w:spacing w:before="280" w:after="280"/>
        <w:rPr>
          <w:rFonts w:ascii="Arial" w:eastAsiaTheme="minorHAnsi" w:hAnsi="Arial" w:cs="Arial"/>
          <w:lang w:eastAsia="en-US"/>
        </w:rPr>
      </w:pPr>
      <w:r>
        <w:rPr>
          <w:rFonts w:ascii="Arial" w:eastAsiaTheme="minorHAnsi" w:hAnsi="Arial" w:cs="Arial"/>
          <w:lang w:eastAsia="en-US"/>
        </w:rPr>
        <w:lastRenderedPageBreak/>
        <w:t>Co powinno wzbudzić uwagę nauczyciela, wychowawcy, jak może objawiać się krzywdzenie dziecka czy przemocy domowej?</w:t>
      </w:r>
    </w:p>
    <w:p w:rsidR="00DF67A8" w:rsidRDefault="006A1DDD" w:rsidP="0046674D">
      <w:pPr>
        <w:pStyle w:val="NormalnyWeb"/>
        <w:spacing w:before="280" w:after="280"/>
        <w:jc w:val="both"/>
        <w:rPr>
          <w:rFonts w:ascii="Arial" w:eastAsiaTheme="minorHAnsi" w:hAnsi="Arial" w:cs="Arial"/>
          <w:lang w:eastAsia="en-US"/>
        </w:rPr>
      </w:pPr>
      <w:r>
        <w:rPr>
          <w:rFonts w:ascii="Arial" w:eastAsiaTheme="minorHAnsi" w:hAnsi="Arial" w:cs="Arial"/>
          <w:lang w:eastAsia="en-US"/>
        </w:rPr>
        <w:t xml:space="preserve">Pełna i jasna lista symptomów nie została zdefiniowana w literaturze. Zdarza się, że pewne zachowania dziecka są po prostu normą na etapie jego rozwoju. Niemniej jednak czujność nauczycieli, pracowników oświaty jest konieczna. Zmiany </w:t>
      </w:r>
      <w:r w:rsidR="0046674D">
        <w:rPr>
          <w:rFonts w:ascii="Arial" w:eastAsiaTheme="minorHAnsi" w:hAnsi="Arial" w:cs="Arial"/>
          <w:lang w:eastAsia="en-US"/>
        </w:rPr>
        <w:br/>
      </w:r>
      <w:r>
        <w:rPr>
          <w:rFonts w:ascii="Arial" w:eastAsiaTheme="minorHAnsi" w:hAnsi="Arial" w:cs="Arial"/>
          <w:lang w:eastAsia="en-US"/>
        </w:rPr>
        <w:t xml:space="preserve">w zachowaniu dziecka, w zależności od jego nagłości i </w:t>
      </w:r>
      <w:r w:rsidR="0046674D">
        <w:rPr>
          <w:rFonts w:ascii="Arial" w:eastAsiaTheme="minorHAnsi" w:hAnsi="Arial" w:cs="Arial"/>
          <w:lang w:eastAsia="en-US"/>
        </w:rPr>
        <w:t>czasu trwania mogą być raptowne</w:t>
      </w:r>
      <w:r>
        <w:rPr>
          <w:rFonts w:ascii="Arial" w:eastAsiaTheme="minorHAnsi" w:hAnsi="Arial" w:cs="Arial"/>
          <w:lang w:eastAsia="en-US"/>
        </w:rPr>
        <w:t xml:space="preserve"> albo dziać się pomału, sukcesywnie z dnia na dzień, co będzie mieć miejsce w przypadku przedłużającej się sytuacji krzywdzenia. Dlatego baczna obserwacja ucznia i bycie wrażliwym na przeżywane przez dziecko emocje oraz zainteresowanym przyczynami </w:t>
      </w:r>
      <w:r w:rsidR="0046674D">
        <w:rPr>
          <w:rFonts w:ascii="Arial" w:eastAsiaTheme="minorHAnsi" w:hAnsi="Arial" w:cs="Arial"/>
          <w:lang w:eastAsia="en-US"/>
        </w:rPr>
        <w:t>zmiany zachowania dziecka, będą</w:t>
      </w:r>
      <w:r>
        <w:rPr>
          <w:rFonts w:ascii="Arial" w:eastAsiaTheme="minorHAnsi" w:hAnsi="Arial" w:cs="Arial"/>
          <w:lang w:eastAsia="en-US"/>
        </w:rPr>
        <w:t xml:space="preserve"> kluczowe w subiektywnej ocenie konieczności udzielenia pomocy uczniowi.</w:t>
      </w:r>
    </w:p>
    <w:p w:rsidR="00DF67A8" w:rsidRDefault="006A1DDD">
      <w:pPr>
        <w:pStyle w:val="NormalnyWeb"/>
        <w:spacing w:before="280" w:after="280"/>
        <w:rPr>
          <w:rFonts w:ascii="Arial" w:eastAsiaTheme="minorHAnsi" w:hAnsi="Arial" w:cs="Arial"/>
          <w:lang w:eastAsia="en-US"/>
        </w:rPr>
      </w:pPr>
      <w:r>
        <w:rPr>
          <w:rFonts w:ascii="Arial" w:eastAsiaTheme="minorHAnsi" w:hAnsi="Arial" w:cs="Arial"/>
          <w:b/>
          <w:lang w:eastAsia="en-US"/>
        </w:rPr>
        <w:t>Symptomy krzywdzenia dzieci</w:t>
      </w:r>
      <w:r>
        <w:rPr>
          <w:rFonts w:ascii="Arial" w:eastAsiaTheme="minorHAnsi" w:hAnsi="Arial" w:cs="Arial"/>
          <w:lang w:eastAsia="en-US"/>
        </w:rPr>
        <w:t xml:space="preserve"> – </w:t>
      </w:r>
      <w:r>
        <w:rPr>
          <w:rFonts w:ascii="Arial" w:eastAsiaTheme="minorHAnsi" w:hAnsi="Arial" w:cs="Arial"/>
          <w:b/>
          <w:lang w:eastAsia="en-US"/>
        </w:rPr>
        <w:t>podział</w:t>
      </w:r>
      <w:r>
        <w:rPr>
          <w:rFonts w:ascii="Arial" w:eastAsiaTheme="minorHAnsi" w:hAnsi="Arial" w:cs="Arial"/>
          <w:lang w:eastAsia="en-US"/>
        </w:rPr>
        <w:t>:</w:t>
      </w:r>
    </w:p>
    <w:p w:rsidR="00DF67A8" w:rsidRDefault="0046674D">
      <w:pPr>
        <w:pStyle w:val="NormalnyWeb"/>
        <w:spacing w:before="120" w:beforeAutospacing="0" w:after="120" w:afterAutospacing="0"/>
        <w:rPr>
          <w:rFonts w:ascii="Arial" w:eastAsiaTheme="minorHAnsi" w:hAnsi="Arial" w:cs="Arial"/>
          <w:lang w:eastAsia="en-US"/>
        </w:rPr>
      </w:pPr>
      <w:r>
        <w:rPr>
          <w:rFonts w:ascii="Arial" w:eastAsiaTheme="minorHAnsi" w:hAnsi="Arial" w:cs="Arial"/>
          <w:lang w:eastAsia="en-US"/>
        </w:rPr>
        <w:t xml:space="preserve">- fizyczne, </w:t>
      </w:r>
      <w:r w:rsidR="006A1DDD">
        <w:rPr>
          <w:rFonts w:ascii="Arial" w:eastAsiaTheme="minorHAnsi" w:hAnsi="Arial" w:cs="Arial"/>
          <w:lang w:eastAsia="en-US"/>
        </w:rPr>
        <w:t>które można zauważyć na ciele dziecka,</w:t>
      </w:r>
    </w:p>
    <w:p w:rsidR="00DF67A8" w:rsidRDefault="006A1DDD">
      <w:pPr>
        <w:pStyle w:val="NormalnyWeb"/>
        <w:spacing w:before="120" w:beforeAutospacing="0" w:after="120" w:afterAutospacing="0"/>
        <w:rPr>
          <w:rFonts w:ascii="Arial" w:eastAsiaTheme="minorHAnsi" w:hAnsi="Arial" w:cs="Arial"/>
          <w:lang w:eastAsia="en-US"/>
        </w:rPr>
      </w:pPr>
      <w:r>
        <w:rPr>
          <w:rFonts w:ascii="Arial" w:eastAsiaTheme="minorHAnsi" w:hAnsi="Arial" w:cs="Arial"/>
          <w:lang w:eastAsia="en-US"/>
        </w:rPr>
        <w:t>- emocjonalne,</w:t>
      </w:r>
    </w:p>
    <w:p w:rsidR="00DF67A8" w:rsidRDefault="006A1DDD">
      <w:pPr>
        <w:pStyle w:val="NormalnyWeb"/>
        <w:spacing w:before="120" w:beforeAutospacing="0" w:after="120" w:afterAutospacing="0"/>
        <w:rPr>
          <w:rFonts w:ascii="Arial" w:eastAsiaTheme="minorHAnsi" w:hAnsi="Arial" w:cs="Arial"/>
          <w:lang w:eastAsia="en-US"/>
        </w:rPr>
      </w:pPr>
      <w:r>
        <w:rPr>
          <w:rFonts w:ascii="Arial" w:eastAsiaTheme="minorHAnsi" w:hAnsi="Arial" w:cs="Arial"/>
          <w:lang w:eastAsia="en-US"/>
        </w:rPr>
        <w:t>- poznawcze,</w:t>
      </w:r>
    </w:p>
    <w:p w:rsidR="00DF67A8" w:rsidRDefault="006A1DDD">
      <w:pPr>
        <w:pStyle w:val="NormalnyWeb"/>
        <w:spacing w:before="120" w:beforeAutospacing="0" w:after="120" w:afterAutospacing="0"/>
        <w:rPr>
          <w:rFonts w:ascii="Arial" w:eastAsiaTheme="minorHAnsi" w:hAnsi="Arial" w:cs="Arial"/>
          <w:lang w:eastAsia="en-US"/>
        </w:rPr>
      </w:pPr>
      <w:r>
        <w:rPr>
          <w:rFonts w:ascii="Arial" w:eastAsiaTheme="minorHAnsi" w:hAnsi="Arial" w:cs="Arial"/>
          <w:lang w:eastAsia="en-US"/>
        </w:rPr>
        <w:t xml:space="preserve">- behawioralne, </w:t>
      </w:r>
    </w:p>
    <w:p w:rsidR="00DF67A8" w:rsidRDefault="006A1DDD">
      <w:pPr>
        <w:pStyle w:val="NormalnyWeb"/>
        <w:spacing w:before="120" w:beforeAutospacing="0" w:after="120" w:afterAutospacing="0"/>
        <w:rPr>
          <w:rFonts w:ascii="Arial" w:eastAsiaTheme="minorHAnsi" w:hAnsi="Arial" w:cs="Arial"/>
          <w:lang w:eastAsia="en-US"/>
        </w:rPr>
      </w:pPr>
      <w:r>
        <w:rPr>
          <w:rFonts w:ascii="Arial" w:eastAsiaTheme="minorHAnsi" w:hAnsi="Arial" w:cs="Arial"/>
          <w:lang w:eastAsia="en-US"/>
        </w:rPr>
        <w:t>- fizjologiczne.</w:t>
      </w:r>
    </w:p>
    <w:p w:rsidR="00DF67A8" w:rsidRDefault="006A1DDD">
      <w:pPr>
        <w:spacing w:beforeAutospacing="1" w:afterAutospacing="1"/>
        <w:rPr>
          <w:rFonts w:ascii="Arial" w:hAnsi="Arial" w:cs="Arial"/>
          <w:b/>
          <w:sz w:val="24"/>
          <w:szCs w:val="24"/>
        </w:rPr>
      </w:pPr>
      <w:r>
        <w:rPr>
          <w:rFonts w:ascii="Arial" w:hAnsi="Arial" w:cs="Arial"/>
          <w:b/>
          <w:sz w:val="24"/>
          <w:szCs w:val="24"/>
        </w:rPr>
        <w:t xml:space="preserve">Symptomy fizyczne: </w:t>
      </w:r>
    </w:p>
    <w:p w:rsidR="00DF67A8" w:rsidRDefault="006A1DDD">
      <w:pPr>
        <w:numPr>
          <w:ilvl w:val="0"/>
          <w:numId w:val="41"/>
        </w:numPr>
        <w:spacing w:beforeAutospacing="1" w:after="0" w:line="240" w:lineRule="auto"/>
        <w:rPr>
          <w:rFonts w:ascii="Arial" w:hAnsi="Arial" w:cs="Arial"/>
          <w:sz w:val="24"/>
          <w:szCs w:val="24"/>
        </w:rPr>
      </w:pPr>
      <w:r>
        <w:rPr>
          <w:rFonts w:ascii="Arial" w:hAnsi="Arial" w:cs="Arial"/>
          <w:sz w:val="24"/>
          <w:szCs w:val="24"/>
        </w:rPr>
        <w:t xml:space="preserve">siniaki na ciele dziecka (przede wszystkim na plecach, ramionach i udach) </w:t>
      </w:r>
      <w:r w:rsidR="0046674D">
        <w:rPr>
          <w:rFonts w:ascii="Arial" w:hAnsi="Arial" w:cs="Arial"/>
          <w:sz w:val="24"/>
          <w:szCs w:val="24"/>
        </w:rPr>
        <w:br/>
      </w:r>
      <w:r>
        <w:rPr>
          <w:rFonts w:ascii="Arial" w:hAnsi="Arial" w:cs="Arial"/>
          <w:sz w:val="24"/>
          <w:szCs w:val="24"/>
        </w:rPr>
        <w:t>– świeże i w późnej fazie gojenia, duże otarcia naskórka,</w:t>
      </w:r>
    </w:p>
    <w:p w:rsidR="00DF67A8" w:rsidRDefault="006A1DDD">
      <w:pPr>
        <w:numPr>
          <w:ilvl w:val="0"/>
          <w:numId w:val="41"/>
        </w:numPr>
        <w:spacing w:after="0" w:line="240" w:lineRule="auto"/>
        <w:rPr>
          <w:rFonts w:ascii="Arial" w:hAnsi="Arial" w:cs="Arial"/>
          <w:sz w:val="24"/>
          <w:szCs w:val="24"/>
        </w:rPr>
      </w:pPr>
      <w:r>
        <w:rPr>
          <w:rFonts w:ascii="Arial" w:hAnsi="Arial" w:cs="Arial"/>
          <w:sz w:val="24"/>
          <w:szCs w:val="24"/>
        </w:rPr>
        <w:t>specyficzne ślady na skórze przypominające blizny po ospie, a będące pozostałościami po parzeniu dziecka papierosem,</w:t>
      </w:r>
    </w:p>
    <w:p w:rsidR="00DF67A8" w:rsidRDefault="006A1DDD">
      <w:pPr>
        <w:numPr>
          <w:ilvl w:val="0"/>
          <w:numId w:val="41"/>
        </w:numPr>
        <w:spacing w:after="0" w:line="240" w:lineRule="auto"/>
        <w:rPr>
          <w:rFonts w:ascii="Arial" w:hAnsi="Arial" w:cs="Arial"/>
          <w:sz w:val="24"/>
          <w:szCs w:val="24"/>
        </w:rPr>
      </w:pPr>
      <w:r>
        <w:rPr>
          <w:rFonts w:ascii="Arial" w:hAnsi="Arial" w:cs="Arial"/>
          <w:sz w:val="24"/>
          <w:szCs w:val="24"/>
        </w:rPr>
        <w:t>oderwane małżowiny uszne, tzw. uszy zapaśnika (zniekształcone małżowiny od uderzania dziecka w uszy), pozbawione włosów miejsca na głowie, złamana przegroda nosowa, złamania palców dłoni, wszelkie wielokrotne złamania kości, wylewy krwawe do gałek ocznych</w:t>
      </w:r>
      <w:r w:rsidR="0046674D">
        <w:rPr>
          <w:rFonts w:ascii="Arial" w:hAnsi="Arial" w:cs="Arial"/>
          <w:sz w:val="24"/>
          <w:szCs w:val="24"/>
        </w:rPr>
        <w:t>,</w:t>
      </w:r>
      <w:r>
        <w:rPr>
          <w:rFonts w:ascii="Arial" w:hAnsi="Arial" w:cs="Arial"/>
          <w:sz w:val="24"/>
          <w:szCs w:val="24"/>
        </w:rPr>
        <w:t xml:space="preserve"> </w:t>
      </w:r>
    </w:p>
    <w:p w:rsidR="00DF67A8" w:rsidRDefault="006A1DDD">
      <w:pPr>
        <w:numPr>
          <w:ilvl w:val="0"/>
          <w:numId w:val="41"/>
        </w:numPr>
        <w:spacing w:after="0" w:line="240" w:lineRule="auto"/>
        <w:rPr>
          <w:rFonts w:ascii="Arial" w:hAnsi="Arial" w:cs="Arial"/>
          <w:sz w:val="24"/>
          <w:szCs w:val="24"/>
        </w:rPr>
      </w:pPr>
      <w:r>
        <w:rPr>
          <w:rFonts w:ascii="Arial" w:hAnsi="Arial" w:cs="Arial"/>
          <w:sz w:val="24"/>
          <w:szCs w:val="24"/>
        </w:rPr>
        <w:t>odparzenia na skórze wynikające z zaniedbań higienicznych, niezaopatrzone rany, ślady ugryzień przez człowieka, ślady duszenia, krępowania</w:t>
      </w:r>
      <w:r w:rsidR="0046674D">
        <w:rPr>
          <w:rFonts w:ascii="Arial" w:hAnsi="Arial" w:cs="Arial"/>
          <w:sz w:val="24"/>
          <w:szCs w:val="24"/>
        </w:rPr>
        <w:t>,</w:t>
      </w:r>
      <w:r>
        <w:rPr>
          <w:rFonts w:ascii="Arial" w:hAnsi="Arial" w:cs="Arial"/>
          <w:sz w:val="24"/>
          <w:szCs w:val="24"/>
        </w:rPr>
        <w:t xml:space="preserve"> </w:t>
      </w:r>
    </w:p>
    <w:p w:rsidR="00DF67A8" w:rsidRDefault="006A1DDD">
      <w:pPr>
        <w:numPr>
          <w:ilvl w:val="0"/>
          <w:numId w:val="41"/>
        </w:numPr>
        <w:spacing w:after="0" w:line="240" w:lineRule="auto"/>
        <w:rPr>
          <w:rFonts w:ascii="Arial" w:hAnsi="Arial" w:cs="Arial"/>
          <w:sz w:val="24"/>
          <w:szCs w:val="24"/>
        </w:rPr>
      </w:pPr>
      <w:r>
        <w:rPr>
          <w:rFonts w:ascii="Arial" w:hAnsi="Arial" w:cs="Arial"/>
          <w:sz w:val="24"/>
          <w:szCs w:val="24"/>
        </w:rPr>
        <w:t xml:space="preserve">oparzenia rękawiczkowo-skarpetkowe oraz zlokalizowane na pośladkach </w:t>
      </w:r>
      <w:r w:rsidR="0046674D">
        <w:rPr>
          <w:rFonts w:ascii="Arial" w:hAnsi="Arial" w:cs="Arial"/>
          <w:sz w:val="24"/>
          <w:szCs w:val="24"/>
        </w:rPr>
        <w:br/>
      </w:r>
      <w:r>
        <w:rPr>
          <w:rFonts w:ascii="Arial" w:hAnsi="Arial" w:cs="Arial"/>
          <w:sz w:val="24"/>
          <w:szCs w:val="24"/>
        </w:rPr>
        <w:t>i w dolnej części pleców,</w:t>
      </w:r>
    </w:p>
    <w:p w:rsidR="00DF67A8" w:rsidRDefault="006A1DDD">
      <w:pPr>
        <w:pStyle w:val="Akapitzlist"/>
        <w:numPr>
          <w:ilvl w:val="0"/>
          <w:numId w:val="41"/>
        </w:numPr>
        <w:spacing w:after="0" w:line="240" w:lineRule="auto"/>
        <w:rPr>
          <w:rFonts w:ascii="Arial" w:hAnsi="Arial" w:cs="Arial"/>
        </w:rPr>
      </w:pPr>
      <w:r>
        <w:rPr>
          <w:rFonts w:ascii="Arial" w:hAnsi="Arial" w:cs="Arial"/>
          <w:sz w:val="24"/>
          <w:szCs w:val="24"/>
        </w:rPr>
        <w:t>zaburzenia psychosomatyczne, bóle wędrujące,</w:t>
      </w:r>
    </w:p>
    <w:p w:rsidR="00DF67A8" w:rsidRDefault="006A1DDD">
      <w:pPr>
        <w:pStyle w:val="Akapitzlist"/>
        <w:numPr>
          <w:ilvl w:val="0"/>
          <w:numId w:val="41"/>
        </w:numPr>
        <w:spacing w:after="0" w:line="240" w:lineRule="auto"/>
        <w:rPr>
          <w:rFonts w:ascii="Arial" w:hAnsi="Arial" w:cs="Arial"/>
        </w:rPr>
      </w:pPr>
      <w:r>
        <w:rPr>
          <w:rFonts w:ascii="Arial" w:hAnsi="Arial" w:cs="Arial"/>
          <w:sz w:val="24"/>
          <w:szCs w:val="24"/>
        </w:rPr>
        <w:t>przemęczenie,</w:t>
      </w:r>
    </w:p>
    <w:p w:rsidR="00DF67A8" w:rsidRDefault="006A1DDD">
      <w:pPr>
        <w:pStyle w:val="Akapitzlist"/>
        <w:numPr>
          <w:ilvl w:val="0"/>
          <w:numId w:val="41"/>
        </w:numPr>
        <w:spacing w:after="0" w:line="240" w:lineRule="auto"/>
        <w:rPr>
          <w:rFonts w:ascii="Arial" w:hAnsi="Arial" w:cs="Arial"/>
        </w:rPr>
      </w:pPr>
      <w:r>
        <w:rPr>
          <w:rFonts w:ascii="Arial" w:hAnsi="Arial" w:cs="Arial"/>
          <w:sz w:val="24"/>
          <w:szCs w:val="24"/>
        </w:rPr>
        <w:t>problemy z trawieniem,</w:t>
      </w:r>
    </w:p>
    <w:p w:rsidR="00DF67A8" w:rsidRDefault="006A1DDD">
      <w:pPr>
        <w:pStyle w:val="Akapitzlist"/>
        <w:numPr>
          <w:ilvl w:val="0"/>
          <w:numId w:val="41"/>
        </w:numPr>
        <w:spacing w:after="0" w:line="240" w:lineRule="auto"/>
        <w:rPr>
          <w:rFonts w:ascii="Arial" w:hAnsi="Arial" w:cs="Arial"/>
        </w:rPr>
      </w:pPr>
      <w:r>
        <w:rPr>
          <w:rFonts w:ascii="Arial" w:hAnsi="Arial" w:cs="Arial"/>
          <w:sz w:val="24"/>
          <w:szCs w:val="24"/>
        </w:rPr>
        <w:t>blizny po samookaleczeniu.</w:t>
      </w:r>
    </w:p>
    <w:p w:rsidR="00DF67A8" w:rsidRDefault="006A1DDD">
      <w:pPr>
        <w:spacing w:beforeAutospacing="1" w:afterAutospacing="1"/>
        <w:rPr>
          <w:rFonts w:ascii="Arial" w:hAnsi="Arial" w:cs="Arial"/>
          <w:b/>
          <w:sz w:val="24"/>
          <w:szCs w:val="24"/>
        </w:rPr>
      </w:pPr>
      <w:r>
        <w:rPr>
          <w:rFonts w:ascii="Arial" w:hAnsi="Arial" w:cs="Arial"/>
          <w:b/>
          <w:sz w:val="24"/>
          <w:szCs w:val="24"/>
        </w:rPr>
        <w:t xml:space="preserve">Symptomy w sferze emocjonalnej: </w:t>
      </w:r>
    </w:p>
    <w:p w:rsidR="00DF67A8" w:rsidRDefault="006A1DDD">
      <w:pPr>
        <w:pStyle w:val="Akapitzlist"/>
        <w:numPr>
          <w:ilvl w:val="0"/>
          <w:numId w:val="43"/>
        </w:numPr>
        <w:spacing w:beforeAutospacing="1" w:after="0" w:line="240" w:lineRule="auto"/>
        <w:rPr>
          <w:rFonts w:ascii="Arial" w:hAnsi="Arial" w:cs="Arial"/>
        </w:rPr>
      </w:pPr>
      <w:r>
        <w:rPr>
          <w:rFonts w:ascii="Arial" w:hAnsi="Arial" w:cs="Arial"/>
          <w:sz w:val="24"/>
          <w:szCs w:val="24"/>
        </w:rPr>
        <w:t>trudności w rozumieniu i wyrażaniu emocji przez dziecko</w:t>
      </w:r>
      <w:r w:rsidR="0046674D">
        <w:rPr>
          <w:rFonts w:ascii="Arial" w:hAnsi="Arial" w:cs="Arial"/>
          <w:sz w:val="24"/>
          <w:szCs w:val="24"/>
        </w:rPr>
        <w:t>,</w:t>
      </w:r>
    </w:p>
    <w:p w:rsidR="00DF67A8" w:rsidRDefault="006A1DDD">
      <w:pPr>
        <w:pStyle w:val="Akapitzlist"/>
        <w:numPr>
          <w:ilvl w:val="0"/>
          <w:numId w:val="43"/>
        </w:numPr>
        <w:spacing w:after="0" w:line="240" w:lineRule="auto"/>
        <w:rPr>
          <w:rFonts w:ascii="Arial" w:hAnsi="Arial" w:cs="Arial"/>
        </w:rPr>
      </w:pPr>
      <w:r>
        <w:rPr>
          <w:rFonts w:ascii="Arial" w:hAnsi="Arial" w:cs="Arial"/>
          <w:sz w:val="24"/>
          <w:szCs w:val="24"/>
        </w:rPr>
        <w:t>negatywny obraz siebie,</w:t>
      </w:r>
    </w:p>
    <w:p w:rsidR="00DF67A8" w:rsidRDefault="006A1DDD">
      <w:pPr>
        <w:pStyle w:val="Akapitzlist"/>
        <w:numPr>
          <w:ilvl w:val="0"/>
          <w:numId w:val="43"/>
        </w:numPr>
        <w:spacing w:after="0" w:line="240" w:lineRule="auto"/>
        <w:rPr>
          <w:rFonts w:ascii="Arial" w:hAnsi="Arial" w:cs="Arial"/>
        </w:rPr>
      </w:pPr>
      <w:r>
        <w:rPr>
          <w:rFonts w:ascii="Arial" w:hAnsi="Arial" w:cs="Arial"/>
          <w:sz w:val="24"/>
          <w:szCs w:val="24"/>
        </w:rPr>
        <w:t>negatywne myśli na temat siebie i innych,</w:t>
      </w:r>
    </w:p>
    <w:p w:rsidR="00DF67A8" w:rsidRDefault="006A1DDD">
      <w:pPr>
        <w:pStyle w:val="Akapitzlist"/>
        <w:numPr>
          <w:ilvl w:val="0"/>
          <w:numId w:val="43"/>
        </w:numPr>
        <w:spacing w:after="0" w:line="240" w:lineRule="auto"/>
        <w:rPr>
          <w:rFonts w:ascii="Arial" w:hAnsi="Arial" w:cs="Arial"/>
        </w:rPr>
      </w:pPr>
      <w:r>
        <w:rPr>
          <w:rFonts w:ascii="Arial" w:hAnsi="Arial" w:cs="Arial"/>
          <w:sz w:val="24"/>
          <w:szCs w:val="24"/>
        </w:rPr>
        <w:t>przygnębienie,</w:t>
      </w:r>
    </w:p>
    <w:p w:rsidR="00DF67A8" w:rsidRDefault="006A1DDD">
      <w:pPr>
        <w:pStyle w:val="Akapitzlist"/>
        <w:numPr>
          <w:ilvl w:val="0"/>
          <w:numId w:val="43"/>
        </w:numPr>
        <w:spacing w:after="0" w:line="240" w:lineRule="auto"/>
        <w:rPr>
          <w:rFonts w:ascii="Arial" w:hAnsi="Arial" w:cs="Arial"/>
        </w:rPr>
      </w:pPr>
      <w:r>
        <w:rPr>
          <w:rFonts w:ascii="Arial" w:hAnsi="Arial" w:cs="Arial"/>
          <w:sz w:val="24"/>
          <w:szCs w:val="24"/>
        </w:rPr>
        <w:t>strachliwość i agresja, gniew,</w:t>
      </w:r>
    </w:p>
    <w:p w:rsidR="00DF67A8" w:rsidRDefault="006A1DDD">
      <w:pPr>
        <w:pStyle w:val="Akapitzlist"/>
        <w:numPr>
          <w:ilvl w:val="0"/>
          <w:numId w:val="43"/>
        </w:numPr>
        <w:spacing w:after="0" w:line="240" w:lineRule="auto"/>
        <w:rPr>
          <w:rFonts w:ascii="Arial" w:hAnsi="Arial" w:cs="Arial"/>
        </w:rPr>
      </w:pPr>
      <w:r>
        <w:rPr>
          <w:rFonts w:ascii="Arial" w:hAnsi="Arial" w:cs="Arial"/>
          <w:sz w:val="24"/>
          <w:szCs w:val="24"/>
        </w:rPr>
        <w:t>problemy z samoregulacją emocji,</w:t>
      </w:r>
    </w:p>
    <w:p w:rsidR="00DF67A8" w:rsidRDefault="006A1DDD">
      <w:pPr>
        <w:pStyle w:val="Akapitzlist"/>
        <w:numPr>
          <w:ilvl w:val="0"/>
          <w:numId w:val="43"/>
        </w:numPr>
        <w:spacing w:after="0" w:line="240" w:lineRule="auto"/>
        <w:rPr>
          <w:rFonts w:ascii="Arial" w:hAnsi="Arial" w:cs="Arial"/>
        </w:rPr>
      </w:pPr>
      <w:r>
        <w:rPr>
          <w:rFonts w:ascii="Arial" w:hAnsi="Arial" w:cs="Arial"/>
          <w:sz w:val="24"/>
          <w:szCs w:val="24"/>
        </w:rPr>
        <w:lastRenderedPageBreak/>
        <w:t>oszołomienie, otępienie,</w:t>
      </w:r>
    </w:p>
    <w:p w:rsidR="00DF67A8" w:rsidRDefault="006A1DDD">
      <w:pPr>
        <w:pStyle w:val="Akapitzlist"/>
        <w:numPr>
          <w:ilvl w:val="0"/>
          <w:numId w:val="43"/>
        </w:numPr>
        <w:spacing w:after="0" w:line="240" w:lineRule="auto"/>
        <w:rPr>
          <w:rFonts w:ascii="Arial" w:hAnsi="Arial" w:cs="Arial"/>
        </w:rPr>
      </w:pPr>
      <w:r>
        <w:rPr>
          <w:rFonts w:ascii="Arial" w:hAnsi="Arial" w:cs="Arial"/>
          <w:sz w:val="24"/>
          <w:szCs w:val="24"/>
        </w:rPr>
        <w:t>brak poczucia bezpieczeństwa,</w:t>
      </w:r>
    </w:p>
    <w:p w:rsidR="00DF67A8" w:rsidRDefault="006A1DDD">
      <w:pPr>
        <w:pStyle w:val="Akapitzlist"/>
        <w:numPr>
          <w:ilvl w:val="0"/>
          <w:numId w:val="43"/>
        </w:numPr>
        <w:spacing w:after="0" w:line="240" w:lineRule="auto"/>
        <w:rPr>
          <w:rFonts w:ascii="Arial" w:hAnsi="Arial" w:cs="Arial"/>
        </w:rPr>
      </w:pPr>
      <w:r>
        <w:rPr>
          <w:rFonts w:ascii="Arial" w:hAnsi="Arial" w:cs="Arial"/>
          <w:sz w:val="24"/>
          <w:szCs w:val="24"/>
        </w:rPr>
        <w:t>smutek, apatia,</w:t>
      </w:r>
    </w:p>
    <w:p w:rsidR="00DF67A8" w:rsidRDefault="006A1DDD">
      <w:pPr>
        <w:pStyle w:val="Akapitzlist"/>
        <w:numPr>
          <w:ilvl w:val="0"/>
          <w:numId w:val="43"/>
        </w:numPr>
        <w:spacing w:after="0" w:line="240" w:lineRule="auto"/>
        <w:rPr>
          <w:rFonts w:ascii="Arial" w:hAnsi="Arial" w:cs="Arial"/>
        </w:rPr>
      </w:pPr>
      <w:r>
        <w:rPr>
          <w:rFonts w:ascii="Arial" w:hAnsi="Arial" w:cs="Arial"/>
          <w:sz w:val="24"/>
          <w:szCs w:val="24"/>
        </w:rPr>
        <w:t>stany lękowe,</w:t>
      </w:r>
    </w:p>
    <w:p w:rsidR="00DF67A8" w:rsidRDefault="006A1DDD">
      <w:pPr>
        <w:pStyle w:val="Akapitzlist"/>
        <w:numPr>
          <w:ilvl w:val="0"/>
          <w:numId w:val="43"/>
        </w:numPr>
        <w:spacing w:afterAutospacing="1" w:line="240" w:lineRule="auto"/>
        <w:rPr>
          <w:rFonts w:ascii="Arial" w:hAnsi="Arial" w:cs="Arial"/>
        </w:rPr>
      </w:pPr>
      <w:r>
        <w:rPr>
          <w:rFonts w:ascii="Arial" w:hAnsi="Arial" w:cs="Arial"/>
          <w:sz w:val="24"/>
          <w:szCs w:val="24"/>
        </w:rPr>
        <w:t>stany depresyjne.</w:t>
      </w:r>
    </w:p>
    <w:p w:rsidR="00DF67A8" w:rsidRDefault="006A1DDD">
      <w:pPr>
        <w:spacing w:beforeAutospacing="1" w:afterAutospacing="1"/>
        <w:rPr>
          <w:rFonts w:ascii="Arial" w:hAnsi="Arial" w:cs="Arial"/>
          <w:b/>
          <w:sz w:val="24"/>
          <w:szCs w:val="24"/>
        </w:rPr>
      </w:pPr>
      <w:r>
        <w:rPr>
          <w:rFonts w:ascii="Arial" w:hAnsi="Arial" w:cs="Arial"/>
          <w:b/>
          <w:sz w:val="24"/>
          <w:szCs w:val="24"/>
        </w:rPr>
        <w:t xml:space="preserve">Symptomy w sferze poznawczej: </w:t>
      </w:r>
    </w:p>
    <w:p w:rsidR="00DF67A8" w:rsidRDefault="006A1DDD">
      <w:pPr>
        <w:pStyle w:val="Akapitzlist"/>
        <w:numPr>
          <w:ilvl w:val="0"/>
          <w:numId w:val="44"/>
        </w:numPr>
        <w:spacing w:beforeAutospacing="1" w:after="0" w:line="240" w:lineRule="auto"/>
        <w:rPr>
          <w:rFonts w:ascii="Arial" w:hAnsi="Arial" w:cs="Arial"/>
        </w:rPr>
      </w:pPr>
      <w:r>
        <w:rPr>
          <w:rFonts w:ascii="Arial" w:hAnsi="Arial" w:cs="Arial"/>
          <w:sz w:val="24"/>
          <w:szCs w:val="24"/>
        </w:rPr>
        <w:t>trudności w nauce – pojawiające się nagle,</w:t>
      </w:r>
    </w:p>
    <w:p w:rsidR="00DF67A8" w:rsidRDefault="006A1DDD">
      <w:pPr>
        <w:pStyle w:val="Akapitzlist"/>
        <w:numPr>
          <w:ilvl w:val="0"/>
          <w:numId w:val="44"/>
        </w:numPr>
        <w:spacing w:after="0" w:line="240" w:lineRule="auto"/>
        <w:rPr>
          <w:rFonts w:ascii="Arial" w:hAnsi="Arial" w:cs="Arial"/>
        </w:rPr>
      </w:pPr>
      <w:r>
        <w:rPr>
          <w:rFonts w:ascii="Arial" w:hAnsi="Arial" w:cs="Arial"/>
          <w:sz w:val="24"/>
          <w:szCs w:val="24"/>
        </w:rPr>
        <w:t>problemy z koncentracją, pamięcią,</w:t>
      </w:r>
    </w:p>
    <w:p w:rsidR="00DF67A8" w:rsidRDefault="006A1DDD">
      <w:pPr>
        <w:pStyle w:val="Akapitzlist"/>
        <w:numPr>
          <w:ilvl w:val="0"/>
          <w:numId w:val="44"/>
        </w:numPr>
        <w:spacing w:after="0" w:line="240" w:lineRule="auto"/>
        <w:rPr>
          <w:rFonts w:ascii="Arial" w:hAnsi="Arial" w:cs="Arial"/>
        </w:rPr>
      </w:pPr>
      <w:r>
        <w:rPr>
          <w:rFonts w:ascii="Arial" w:hAnsi="Arial" w:cs="Arial"/>
          <w:sz w:val="24"/>
          <w:szCs w:val="24"/>
        </w:rPr>
        <w:t>problemy z logicznym myśleniem,</w:t>
      </w:r>
    </w:p>
    <w:p w:rsidR="00DF67A8" w:rsidRDefault="006A1DDD">
      <w:pPr>
        <w:pStyle w:val="Akapitzlist"/>
        <w:numPr>
          <w:ilvl w:val="0"/>
          <w:numId w:val="44"/>
        </w:numPr>
        <w:spacing w:after="0" w:line="240" w:lineRule="auto"/>
        <w:rPr>
          <w:rFonts w:ascii="Arial" w:hAnsi="Arial" w:cs="Arial"/>
        </w:rPr>
      </w:pPr>
      <w:r>
        <w:rPr>
          <w:rFonts w:ascii="Arial" w:hAnsi="Arial" w:cs="Arial"/>
          <w:sz w:val="24"/>
          <w:szCs w:val="24"/>
        </w:rPr>
        <w:t>problemy z rozwiązywaniem problemów,</w:t>
      </w:r>
    </w:p>
    <w:p w:rsidR="00DF67A8" w:rsidRDefault="006A1DDD">
      <w:pPr>
        <w:pStyle w:val="Akapitzlist"/>
        <w:numPr>
          <w:ilvl w:val="0"/>
          <w:numId w:val="44"/>
        </w:numPr>
        <w:spacing w:after="0" w:line="240" w:lineRule="auto"/>
        <w:rPr>
          <w:rFonts w:ascii="Arial" w:hAnsi="Arial" w:cs="Arial"/>
        </w:rPr>
      </w:pPr>
      <w:r>
        <w:rPr>
          <w:rFonts w:ascii="Arial" w:hAnsi="Arial" w:cs="Arial"/>
          <w:sz w:val="24"/>
          <w:szCs w:val="24"/>
        </w:rPr>
        <w:t xml:space="preserve">trudności w ukończeniu zadanej pracy, </w:t>
      </w:r>
    </w:p>
    <w:p w:rsidR="00DF67A8" w:rsidRDefault="006A1DDD">
      <w:pPr>
        <w:pStyle w:val="Akapitzlist"/>
        <w:numPr>
          <w:ilvl w:val="0"/>
          <w:numId w:val="44"/>
        </w:numPr>
        <w:spacing w:after="0" w:line="240" w:lineRule="auto"/>
        <w:rPr>
          <w:rFonts w:ascii="Arial" w:hAnsi="Arial" w:cs="Arial"/>
        </w:rPr>
      </w:pPr>
      <w:r>
        <w:rPr>
          <w:rFonts w:ascii="Arial" w:hAnsi="Arial" w:cs="Arial"/>
          <w:sz w:val="24"/>
          <w:szCs w:val="24"/>
        </w:rPr>
        <w:t>nieodrabianie lekcji,</w:t>
      </w:r>
    </w:p>
    <w:p w:rsidR="00DF67A8" w:rsidRDefault="006A1DDD">
      <w:pPr>
        <w:pStyle w:val="Akapitzlist"/>
        <w:numPr>
          <w:ilvl w:val="0"/>
          <w:numId w:val="44"/>
        </w:numPr>
        <w:spacing w:afterAutospacing="1" w:line="240" w:lineRule="auto"/>
        <w:rPr>
          <w:rFonts w:ascii="Arial" w:hAnsi="Arial" w:cs="Arial"/>
        </w:rPr>
      </w:pPr>
      <w:r>
        <w:rPr>
          <w:rFonts w:ascii="Arial" w:hAnsi="Arial" w:cs="Arial"/>
          <w:sz w:val="24"/>
          <w:szCs w:val="24"/>
        </w:rPr>
        <w:t>nieprzygotowanie do zajęć czego efektem są gorsze oceny szkolne.</w:t>
      </w:r>
    </w:p>
    <w:p w:rsidR="00DF67A8" w:rsidRDefault="006A1DDD">
      <w:pPr>
        <w:spacing w:beforeAutospacing="1" w:afterAutospacing="1"/>
        <w:rPr>
          <w:rFonts w:ascii="Arial" w:hAnsi="Arial" w:cs="Arial"/>
          <w:b/>
          <w:sz w:val="24"/>
          <w:szCs w:val="24"/>
        </w:rPr>
      </w:pPr>
      <w:r>
        <w:rPr>
          <w:rFonts w:ascii="Arial" w:hAnsi="Arial" w:cs="Arial"/>
          <w:b/>
          <w:sz w:val="24"/>
          <w:szCs w:val="24"/>
        </w:rPr>
        <w:t xml:space="preserve">Symptomy w sferze behawioralnej: </w:t>
      </w:r>
    </w:p>
    <w:p w:rsidR="00DF67A8" w:rsidRDefault="006A1DDD">
      <w:pPr>
        <w:pStyle w:val="Akapitzlist"/>
        <w:numPr>
          <w:ilvl w:val="0"/>
          <w:numId w:val="45"/>
        </w:numPr>
        <w:spacing w:beforeAutospacing="1" w:after="0" w:line="240" w:lineRule="auto"/>
        <w:rPr>
          <w:rFonts w:ascii="Arial" w:hAnsi="Arial" w:cs="Arial"/>
        </w:rPr>
      </w:pPr>
      <w:r>
        <w:rPr>
          <w:rFonts w:ascii="Arial" w:hAnsi="Arial" w:cs="Arial"/>
          <w:sz w:val="24"/>
          <w:szCs w:val="24"/>
        </w:rPr>
        <w:t>problemy z subordynacją oraz podporządkowaniem wobec obowiązujących reguł – obrażenie się, uciekanie z lekcji/zajęć, negatywne interakcje                z rówieśnikami oraz z nauczycielami,</w:t>
      </w:r>
    </w:p>
    <w:p w:rsidR="00DF67A8" w:rsidRDefault="006A1DDD">
      <w:pPr>
        <w:pStyle w:val="Akapitzlist"/>
        <w:numPr>
          <w:ilvl w:val="0"/>
          <w:numId w:val="45"/>
        </w:numPr>
        <w:spacing w:after="0" w:line="240" w:lineRule="auto"/>
        <w:rPr>
          <w:rFonts w:ascii="Arial" w:hAnsi="Arial" w:cs="Arial"/>
        </w:rPr>
      </w:pPr>
      <w:r>
        <w:rPr>
          <w:rFonts w:ascii="Arial" w:hAnsi="Arial" w:cs="Arial"/>
          <w:sz w:val="24"/>
          <w:szCs w:val="24"/>
        </w:rPr>
        <w:t>dziwne reakcje na chęć niesienia pomocy, nieufność,</w:t>
      </w:r>
    </w:p>
    <w:p w:rsidR="00DF67A8" w:rsidRDefault="006A1DDD">
      <w:pPr>
        <w:pStyle w:val="Akapitzlist"/>
        <w:numPr>
          <w:ilvl w:val="0"/>
          <w:numId w:val="45"/>
        </w:numPr>
        <w:spacing w:after="0" w:line="240" w:lineRule="auto"/>
        <w:rPr>
          <w:rFonts w:ascii="Arial" w:hAnsi="Arial" w:cs="Arial"/>
        </w:rPr>
      </w:pPr>
      <w:r>
        <w:rPr>
          <w:rFonts w:ascii="Arial" w:hAnsi="Arial" w:cs="Arial"/>
          <w:sz w:val="24"/>
          <w:szCs w:val="24"/>
        </w:rPr>
        <w:t>wycofanie,</w:t>
      </w:r>
    </w:p>
    <w:p w:rsidR="00DF67A8" w:rsidRDefault="006A1DDD">
      <w:pPr>
        <w:pStyle w:val="Akapitzlist"/>
        <w:numPr>
          <w:ilvl w:val="0"/>
          <w:numId w:val="45"/>
        </w:numPr>
        <w:spacing w:after="0" w:line="240" w:lineRule="auto"/>
        <w:rPr>
          <w:rFonts w:ascii="Arial" w:hAnsi="Arial" w:cs="Arial"/>
        </w:rPr>
      </w:pPr>
      <w:r>
        <w:rPr>
          <w:rFonts w:ascii="Arial" w:hAnsi="Arial" w:cs="Arial"/>
          <w:sz w:val="24"/>
          <w:szCs w:val="24"/>
        </w:rPr>
        <w:t>ogólna nieufność wobec ludzi,</w:t>
      </w:r>
    </w:p>
    <w:p w:rsidR="00DF67A8" w:rsidRDefault="006A1DDD">
      <w:pPr>
        <w:pStyle w:val="Akapitzlist"/>
        <w:numPr>
          <w:ilvl w:val="0"/>
          <w:numId w:val="45"/>
        </w:numPr>
        <w:spacing w:after="0" w:line="240" w:lineRule="auto"/>
        <w:rPr>
          <w:rFonts w:ascii="Arial" w:hAnsi="Arial" w:cs="Arial"/>
        </w:rPr>
      </w:pPr>
      <w:r>
        <w:rPr>
          <w:rFonts w:ascii="Arial" w:hAnsi="Arial" w:cs="Arial"/>
          <w:sz w:val="24"/>
          <w:szCs w:val="24"/>
        </w:rPr>
        <w:t>zachowania buntownicze i agresywne,</w:t>
      </w:r>
    </w:p>
    <w:p w:rsidR="00DF67A8" w:rsidRDefault="006A1DDD">
      <w:pPr>
        <w:pStyle w:val="Akapitzlist"/>
        <w:numPr>
          <w:ilvl w:val="0"/>
          <w:numId w:val="45"/>
        </w:numPr>
        <w:spacing w:after="0" w:line="240" w:lineRule="auto"/>
        <w:rPr>
          <w:rFonts w:ascii="Arial" w:hAnsi="Arial" w:cs="Arial"/>
        </w:rPr>
      </w:pPr>
      <w:r>
        <w:rPr>
          <w:rFonts w:ascii="Arial" w:hAnsi="Arial" w:cs="Arial"/>
          <w:sz w:val="24"/>
          <w:szCs w:val="24"/>
        </w:rPr>
        <w:t>problemy z komunikacją,</w:t>
      </w:r>
    </w:p>
    <w:p w:rsidR="00DF67A8" w:rsidRDefault="006A1DDD">
      <w:pPr>
        <w:pStyle w:val="Akapitzlist"/>
        <w:numPr>
          <w:ilvl w:val="0"/>
          <w:numId w:val="45"/>
        </w:numPr>
        <w:spacing w:afterAutospacing="1" w:line="240" w:lineRule="auto"/>
        <w:rPr>
          <w:rFonts w:ascii="Arial" w:hAnsi="Arial" w:cs="Arial"/>
        </w:rPr>
      </w:pPr>
      <w:r>
        <w:rPr>
          <w:rFonts w:ascii="Arial" w:hAnsi="Arial" w:cs="Arial"/>
          <w:sz w:val="24"/>
          <w:szCs w:val="24"/>
        </w:rPr>
        <w:t>sięganie po substancje psychoaktywne.</w:t>
      </w:r>
    </w:p>
    <w:p w:rsidR="00DF67A8" w:rsidRDefault="006A1DDD">
      <w:pPr>
        <w:spacing w:beforeAutospacing="1" w:afterAutospacing="1"/>
        <w:rPr>
          <w:rFonts w:ascii="Arial" w:hAnsi="Arial" w:cs="Arial"/>
          <w:b/>
          <w:sz w:val="24"/>
          <w:szCs w:val="24"/>
        </w:rPr>
      </w:pPr>
      <w:r>
        <w:rPr>
          <w:rFonts w:ascii="Arial" w:hAnsi="Arial" w:cs="Arial"/>
          <w:b/>
          <w:sz w:val="24"/>
          <w:szCs w:val="24"/>
        </w:rPr>
        <w:t>Objawy molestowania seksualnego:</w:t>
      </w:r>
    </w:p>
    <w:p w:rsidR="00DF67A8" w:rsidRDefault="006A1DDD">
      <w:pPr>
        <w:numPr>
          <w:ilvl w:val="0"/>
          <w:numId w:val="42"/>
        </w:numPr>
        <w:spacing w:beforeAutospacing="1" w:after="0" w:line="240" w:lineRule="auto"/>
        <w:rPr>
          <w:rFonts w:ascii="Arial" w:hAnsi="Arial" w:cs="Arial"/>
          <w:sz w:val="24"/>
          <w:szCs w:val="24"/>
        </w:rPr>
      </w:pPr>
      <w:r>
        <w:rPr>
          <w:rFonts w:ascii="Arial" w:hAnsi="Arial" w:cs="Arial"/>
          <w:sz w:val="24"/>
          <w:szCs w:val="24"/>
        </w:rPr>
        <w:t>chroniczny ból,</w:t>
      </w:r>
    </w:p>
    <w:p w:rsidR="00DF67A8" w:rsidRDefault="006A1DDD">
      <w:pPr>
        <w:numPr>
          <w:ilvl w:val="0"/>
          <w:numId w:val="42"/>
        </w:numPr>
        <w:spacing w:after="0" w:line="240" w:lineRule="auto"/>
        <w:rPr>
          <w:rFonts w:ascii="Arial" w:hAnsi="Arial" w:cs="Arial"/>
          <w:sz w:val="24"/>
          <w:szCs w:val="24"/>
        </w:rPr>
      </w:pPr>
      <w:r>
        <w:rPr>
          <w:rFonts w:ascii="Arial" w:hAnsi="Arial" w:cs="Arial"/>
          <w:sz w:val="24"/>
          <w:szCs w:val="24"/>
        </w:rPr>
        <w:t xml:space="preserve">zaburzenia układu pokarmowego, </w:t>
      </w:r>
    </w:p>
    <w:p w:rsidR="00DF67A8" w:rsidRDefault="006A1DDD">
      <w:pPr>
        <w:numPr>
          <w:ilvl w:val="0"/>
          <w:numId w:val="42"/>
        </w:numPr>
        <w:spacing w:after="0" w:line="240" w:lineRule="auto"/>
        <w:rPr>
          <w:rFonts w:ascii="Arial" w:hAnsi="Arial" w:cs="Arial"/>
          <w:sz w:val="24"/>
          <w:szCs w:val="24"/>
        </w:rPr>
      </w:pPr>
      <w:r>
        <w:rPr>
          <w:rFonts w:ascii="Arial" w:hAnsi="Arial" w:cs="Arial"/>
          <w:sz w:val="24"/>
          <w:szCs w:val="24"/>
        </w:rPr>
        <w:t>migreny lub inne częste bóle głowy,</w:t>
      </w:r>
    </w:p>
    <w:p w:rsidR="00DF67A8" w:rsidRDefault="006A1DDD">
      <w:pPr>
        <w:numPr>
          <w:ilvl w:val="0"/>
          <w:numId w:val="42"/>
        </w:numPr>
        <w:spacing w:after="0" w:line="240" w:lineRule="auto"/>
        <w:rPr>
          <w:rFonts w:ascii="Arial" w:hAnsi="Arial" w:cs="Arial"/>
          <w:sz w:val="24"/>
          <w:szCs w:val="24"/>
        </w:rPr>
      </w:pPr>
      <w:r>
        <w:rPr>
          <w:rFonts w:ascii="Arial" w:hAnsi="Arial" w:cs="Arial"/>
          <w:sz w:val="24"/>
          <w:szCs w:val="24"/>
        </w:rPr>
        <w:t>komplikacje ginekologiczne,</w:t>
      </w:r>
    </w:p>
    <w:p w:rsidR="00DF67A8" w:rsidRDefault="006A1DDD">
      <w:pPr>
        <w:numPr>
          <w:ilvl w:val="0"/>
          <w:numId w:val="42"/>
        </w:numPr>
        <w:spacing w:after="0" w:line="240" w:lineRule="auto"/>
        <w:rPr>
          <w:rFonts w:ascii="Arial" w:hAnsi="Arial" w:cs="Arial"/>
          <w:sz w:val="24"/>
          <w:szCs w:val="24"/>
        </w:rPr>
      </w:pPr>
      <w:r>
        <w:rPr>
          <w:rFonts w:ascii="Arial" w:hAnsi="Arial" w:cs="Arial"/>
          <w:sz w:val="24"/>
          <w:szCs w:val="24"/>
        </w:rPr>
        <w:t>otarcia na wewnętrznej stronie ud,</w:t>
      </w:r>
    </w:p>
    <w:p w:rsidR="00DF67A8" w:rsidRDefault="006A1DDD">
      <w:pPr>
        <w:numPr>
          <w:ilvl w:val="0"/>
          <w:numId w:val="42"/>
        </w:numPr>
        <w:spacing w:after="0" w:line="240" w:lineRule="auto"/>
        <w:rPr>
          <w:rFonts w:ascii="Arial" w:hAnsi="Arial" w:cs="Arial"/>
          <w:sz w:val="24"/>
          <w:szCs w:val="24"/>
        </w:rPr>
      </w:pPr>
      <w:r>
        <w:rPr>
          <w:rFonts w:ascii="Arial" w:hAnsi="Arial" w:cs="Arial"/>
          <w:sz w:val="24"/>
          <w:szCs w:val="24"/>
        </w:rPr>
        <w:t xml:space="preserve">szok, lęk, </w:t>
      </w:r>
    </w:p>
    <w:p w:rsidR="00DF67A8" w:rsidRDefault="006A1DDD">
      <w:pPr>
        <w:numPr>
          <w:ilvl w:val="0"/>
          <w:numId w:val="42"/>
        </w:numPr>
        <w:spacing w:after="0" w:line="240" w:lineRule="auto"/>
        <w:rPr>
          <w:rFonts w:ascii="Arial" w:hAnsi="Arial" w:cs="Arial"/>
          <w:sz w:val="24"/>
          <w:szCs w:val="24"/>
        </w:rPr>
      </w:pPr>
      <w:r>
        <w:rPr>
          <w:rFonts w:ascii="Arial" w:hAnsi="Arial" w:cs="Arial"/>
          <w:sz w:val="24"/>
          <w:szCs w:val="24"/>
        </w:rPr>
        <w:t>niepokój,</w:t>
      </w:r>
    </w:p>
    <w:p w:rsidR="00DF67A8" w:rsidRDefault="006A1DDD">
      <w:pPr>
        <w:numPr>
          <w:ilvl w:val="0"/>
          <w:numId w:val="42"/>
        </w:numPr>
        <w:spacing w:after="0" w:line="240" w:lineRule="auto"/>
        <w:rPr>
          <w:rFonts w:ascii="Arial" w:hAnsi="Arial" w:cs="Arial"/>
          <w:sz w:val="24"/>
          <w:szCs w:val="24"/>
        </w:rPr>
      </w:pPr>
      <w:r>
        <w:rPr>
          <w:rFonts w:ascii="Arial" w:hAnsi="Arial" w:cs="Arial"/>
          <w:sz w:val="24"/>
          <w:szCs w:val="24"/>
        </w:rPr>
        <w:t>zagubienie,</w:t>
      </w:r>
    </w:p>
    <w:p w:rsidR="00DF67A8" w:rsidRDefault="006A1DDD">
      <w:pPr>
        <w:numPr>
          <w:ilvl w:val="0"/>
          <w:numId w:val="42"/>
        </w:numPr>
        <w:spacing w:after="0" w:line="240" w:lineRule="auto"/>
        <w:rPr>
          <w:rFonts w:ascii="Arial" w:hAnsi="Arial" w:cs="Arial"/>
          <w:sz w:val="24"/>
          <w:szCs w:val="24"/>
        </w:rPr>
      </w:pPr>
      <w:r>
        <w:rPr>
          <w:rFonts w:ascii="Arial" w:hAnsi="Arial" w:cs="Arial"/>
          <w:sz w:val="24"/>
          <w:szCs w:val="24"/>
        </w:rPr>
        <w:t>wyparcie traumatycznych przeżyć,</w:t>
      </w:r>
    </w:p>
    <w:p w:rsidR="00DF67A8" w:rsidRDefault="006A1DDD">
      <w:pPr>
        <w:numPr>
          <w:ilvl w:val="0"/>
          <w:numId w:val="42"/>
        </w:numPr>
        <w:spacing w:after="0" w:line="240" w:lineRule="auto"/>
        <w:rPr>
          <w:rFonts w:ascii="Arial" w:hAnsi="Arial" w:cs="Arial"/>
          <w:sz w:val="24"/>
          <w:szCs w:val="24"/>
        </w:rPr>
      </w:pPr>
      <w:r>
        <w:rPr>
          <w:rFonts w:ascii="Arial" w:hAnsi="Arial" w:cs="Arial"/>
          <w:sz w:val="24"/>
          <w:szCs w:val="24"/>
        </w:rPr>
        <w:t>wycofanie,</w:t>
      </w:r>
    </w:p>
    <w:p w:rsidR="00DF67A8" w:rsidRDefault="006A1DDD">
      <w:pPr>
        <w:numPr>
          <w:ilvl w:val="0"/>
          <w:numId w:val="42"/>
        </w:numPr>
        <w:spacing w:after="0" w:line="240" w:lineRule="auto"/>
        <w:rPr>
          <w:rFonts w:ascii="Arial" w:hAnsi="Arial" w:cs="Arial"/>
          <w:sz w:val="24"/>
          <w:szCs w:val="24"/>
        </w:rPr>
      </w:pPr>
      <w:r>
        <w:rPr>
          <w:rFonts w:ascii="Arial" w:hAnsi="Arial" w:cs="Arial"/>
          <w:sz w:val="24"/>
          <w:szCs w:val="24"/>
        </w:rPr>
        <w:t>poczucie wstydu,</w:t>
      </w:r>
    </w:p>
    <w:p w:rsidR="00DF67A8" w:rsidRDefault="006A1DDD">
      <w:pPr>
        <w:numPr>
          <w:ilvl w:val="0"/>
          <w:numId w:val="42"/>
        </w:numPr>
        <w:spacing w:after="0" w:line="240" w:lineRule="auto"/>
        <w:rPr>
          <w:rFonts w:ascii="Arial" w:hAnsi="Arial" w:cs="Arial"/>
          <w:sz w:val="24"/>
          <w:szCs w:val="24"/>
        </w:rPr>
      </w:pPr>
      <w:r>
        <w:rPr>
          <w:rFonts w:ascii="Arial" w:hAnsi="Arial" w:cs="Arial"/>
          <w:sz w:val="24"/>
          <w:szCs w:val="24"/>
        </w:rPr>
        <w:t>obwinianie się,</w:t>
      </w:r>
    </w:p>
    <w:p w:rsidR="00DF67A8" w:rsidRDefault="006A1DDD">
      <w:pPr>
        <w:numPr>
          <w:ilvl w:val="0"/>
          <w:numId w:val="42"/>
        </w:numPr>
        <w:spacing w:afterAutospacing="1" w:line="240" w:lineRule="auto"/>
        <w:rPr>
          <w:rFonts w:ascii="Arial" w:hAnsi="Arial" w:cs="Arial"/>
          <w:sz w:val="24"/>
          <w:szCs w:val="24"/>
        </w:rPr>
        <w:sectPr w:rsidR="00DF67A8">
          <w:footerReference w:type="default" r:id="rId8"/>
          <w:pgSz w:w="11906" w:h="16838"/>
          <w:pgMar w:top="1417" w:right="1417" w:bottom="1417" w:left="1417" w:header="0" w:footer="708" w:gutter="0"/>
          <w:cols w:space="708"/>
          <w:formProt w:val="0"/>
          <w:docGrid w:linePitch="360" w:charSpace="4096"/>
        </w:sectPr>
      </w:pPr>
      <w:r>
        <w:rPr>
          <w:rFonts w:ascii="Arial" w:hAnsi="Arial" w:cs="Arial"/>
          <w:sz w:val="24"/>
          <w:szCs w:val="24"/>
        </w:rPr>
        <w:t>nerwica lub ogólna nieufność wobec ludzi.</w:t>
      </w:r>
    </w:p>
    <w:p w:rsidR="00DF67A8" w:rsidRDefault="006A1DDD">
      <w:pPr>
        <w:spacing w:line="276" w:lineRule="auto"/>
        <w:jc w:val="both"/>
        <w:rPr>
          <w:rFonts w:ascii="Arial" w:hAnsi="Arial" w:cs="Arial"/>
          <w:b/>
          <w:bCs/>
          <w:sz w:val="24"/>
          <w:szCs w:val="24"/>
        </w:rPr>
      </w:pPr>
      <w:r>
        <w:rPr>
          <w:rFonts w:ascii="Arial" w:hAnsi="Arial" w:cs="Arial"/>
          <w:b/>
          <w:bCs/>
          <w:sz w:val="24"/>
          <w:szCs w:val="24"/>
        </w:rPr>
        <w:lastRenderedPageBreak/>
        <w:t xml:space="preserve">Załącznik nr 3. Zasady bezpiecznych relacji pracownika z dzieckiem </w:t>
      </w:r>
    </w:p>
    <w:p w:rsidR="00DF67A8" w:rsidRDefault="00DF67A8">
      <w:pPr>
        <w:spacing w:line="276" w:lineRule="auto"/>
        <w:jc w:val="both"/>
        <w:rPr>
          <w:rFonts w:ascii="Arial" w:hAnsi="Arial" w:cs="Arial"/>
          <w:b/>
          <w:bCs/>
          <w:sz w:val="24"/>
          <w:szCs w:val="24"/>
        </w:rPr>
      </w:pPr>
    </w:p>
    <w:p w:rsidR="00DF67A8" w:rsidRDefault="006A1DDD">
      <w:pPr>
        <w:spacing w:line="276" w:lineRule="auto"/>
        <w:jc w:val="both"/>
        <w:rPr>
          <w:rFonts w:ascii="Arial" w:hAnsi="Arial" w:cs="Arial"/>
          <w:b/>
          <w:bCs/>
          <w:sz w:val="24"/>
          <w:szCs w:val="24"/>
        </w:rPr>
      </w:pPr>
      <w:r>
        <w:rPr>
          <w:rFonts w:ascii="Arial" w:hAnsi="Arial" w:cs="Arial"/>
          <w:b/>
          <w:bCs/>
          <w:sz w:val="24"/>
          <w:szCs w:val="24"/>
        </w:rPr>
        <w:t>Zasady bezpiecznych relacji pracownicy – małoletni</w:t>
      </w:r>
    </w:p>
    <w:p w:rsidR="00DF67A8" w:rsidRDefault="00DF67A8">
      <w:pPr>
        <w:spacing w:line="276" w:lineRule="auto"/>
        <w:jc w:val="both"/>
        <w:rPr>
          <w:rFonts w:ascii="Arial" w:hAnsi="Arial" w:cs="Arial"/>
          <w:sz w:val="24"/>
          <w:szCs w:val="24"/>
        </w:rPr>
      </w:pPr>
    </w:p>
    <w:p w:rsidR="00DF67A8" w:rsidRDefault="006A1DDD">
      <w:pPr>
        <w:spacing w:line="276" w:lineRule="auto"/>
        <w:jc w:val="both"/>
        <w:rPr>
          <w:rFonts w:ascii="Arial" w:hAnsi="Arial" w:cs="Arial"/>
          <w:sz w:val="24"/>
          <w:szCs w:val="24"/>
        </w:rPr>
      </w:pPr>
      <w:r>
        <w:rPr>
          <w:rFonts w:ascii="Arial" w:hAnsi="Arial" w:cs="Arial"/>
          <w:sz w:val="24"/>
          <w:szCs w:val="24"/>
        </w:rPr>
        <w:t xml:space="preserve">Jesteś </w:t>
      </w:r>
      <w:r>
        <w:rPr>
          <w:rFonts w:ascii="Arial" w:hAnsi="Arial" w:cs="Arial"/>
          <w:b/>
          <w:bCs/>
          <w:sz w:val="24"/>
          <w:szCs w:val="24"/>
        </w:rPr>
        <w:t>zobowiązany/a</w:t>
      </w:r>
      <w:r>
        <w:rPr>
          <w:rFonts w:ascii="Arial" w:hAnsi="Arial" w:cs="Arial"/>
          <w:sz w:val="24"/>
          <w:szCs w:val="24"/>
        </w:rPr>
        <w:t xml:space="preserve"> do utrzymywania profesjonalnej relacji z małoletnimi               </w:t>
      </w:r>
      <w:r w:rsidR="0046674D">
        <w:rPr>
          <w:rFonts w:ascii="Arial" w:hAnsi="Arial" w:cs="Arial"/>
          <w:sz w:val="24"/>
          <w:szCs w:val="24"/>
        </w:rPr>
        <w:br/>
      </w:r>
      <w:r>
        <w:rPr>
          <w:rFonts w:ascii="Arial" w:hAnsi="Arial" w:cs="Arial"/>
          <w:sz w:val="24"/>
          <w:szCs w:val="24"/>
        </w:rPr>
        <w:t xml:space="preserve">i każdorazowego rozważenia, czy Twoja </w:t>
      </w:r>
      <w:r>
        <w:rPr>
          <w:rFonts w:ascii="Arial" w:hAnsi="Arial" w:cs="Arial"/>
          <w:b/>
          <w:bCs/>
          <w:sz w:val="24"/>
          <w:szCs w:val="24"/>
        </w:rPr>
        <w:t xml:space="preserve">reakcja, komunikat bądź działanie </w:t>
      </w:r>
      <w:r>
        <w:rPr>
          <w:rFonts w:ascii="Arial" w:hAnsi="Arial" w:cs="Arial"/>
          <w:sz w:val="24"/>
          <w:szCs w:val="24"/>
        </w:rPr>
        <w:t xml:space="preserve">wobec dziecka/ucznia są adekwatne do sytuacji, bezpieczne, uzasadnione i sprawiedliwe wobec innych małoletnich. </w:t>
      </w:r>
    </w:p>
    <w:p w:rsidR="00DF67A8" w:rsidRDefault="006A1DDD">
      <w:pPr>
        <w:spacing w:line="276" w:lineRule="auto"/>
        <w:jc w:val="both"/>
      </w:pPr>
      <w:r>
        <w:rPr>
          <w:rFonts w:ascii="Arial" w:hAnsi="Arial" w:cs="Arial"/>
          <w:b/>
          <w:bCs/>
          <w:sz w:val="24"/>
          <w:szCs w:val="24"/>
        </w:rPr>
        <w:t>Działaj w sposób otwarty i przejrzysty dla innych, aby zminimalizować ryzyko błędnej interpretacji Twojego zachowania.</w:t>
      </w:r>
    </w:p>
    <w:p w:rsidR="00DF67A8" w:rsidRDefault="00DF67A8">
      <w:pPr>
        <w:spacing w:line="276" w:lineRule="auto"/>
        <w:jc w:val="both"/>
        <w:rPr>
          <w:rFonts w:ascii="Arial" w:hAnsi="Arial" w:cs="Arial"/>
          <w:b/>
          <w:bCs/>
          <w:sz w:val="24"/>
          <w:szCs w:val="24"/>
        </w:rPr>
      </w:pPr>
    </w:p>
    <w:p w:rsidR="00DF67A8" w:rsidRDefault="006A1DDD">
      <w:pPr>
        <w:spacing w:line="276" w:lineRule="auto"/>
        <w:jc w:val="both"/>
        <w:rPr>
          <w:rFonts w:ascii="Arial" w:hAnsi="Arial" w:cs="Arial"/>
          <w:sz w:val="24"/>
          <w:szCs w:val="24"/>
        </w:rPr>
      </w:pPr>
      <w:r>
        <w:rPr>
          <w:rFonts w:ascii="Arial" w:hAnsi="Arial" w:cs="Arial"/>
          <w:b/>
          <w:bCs/>
          <w:sz w:val="24"/>
          <w:szCs w:val="24"/>
        </w:rPr>
        <w:t xml:space="preserve">Zachowania </w:t>
      </w:r>
      <w:r>
        <w:rPr>
          <w:rFonts w:ascii="Arial" w:hAnsi="Arial" w:cs="Arial"/>
          <w:b/>
          <w:bCs/>
          <w:color w:val="00B050"/>
          <w:sz w:val="24"/>
          <w:szCs w:val="24"/>
        </w:rPr>
        <w:t>POZYTYWNE</w:t>
      </w:r>
    </w:p>
    <w:p w:rsidR="00DF67A8" w:rsidRDefault="006A1DDD">
      <w:pPr>
        <w:numPr>
          <w:ilvl w:val="0"/>
          <w:numId w:val="46"/>
        </w:numPr>
        <w:spacing w:line="276" w:lineRule="auto"/>
        <w:jc w:val="both"/>
      </w:pPr>
      <w:r>
        <w:rPr>
          <w:rFonts w:ascii="Arial" w:hAnsi="Arial" w:cs="Arial"/>
          <w:sz w:val="24"/>
          <w:szCs w:val="24"/>
        </w:rPr>
        <w:t xml:space="preserve">W komunikacji z </w:t>
      </w:r>
      <w:r>
        <w:rPr>
          <w:rFonts w:ascii="Arial" w:hAnsi="Arial" w:cs="Arial"/>
          <w:b/>
          <w:bCs/>
          <w:sz w:val="24"/>
          <w:szCs w:val="24"/>
        </w:rPr>
        <w:t xml:space="preserve">małoletnim </w:t>
      </w:r>
      <w:r>
        <w:rPr>
          <w:rFonts w:ascii="Arial" w:hAnsi="Arial" w:cs="Arial"/>
          <w:sz w:val="24"/>
          <w:szCs w:val="24"/>
        </w:rPr>
        <w:t>zachowuj cierpliwości i szacunek.</w:t>
      </w:r>
    </w:p>
    <w:p w:rsidR="00DF67A8" w:rsidRDefault="006A1DDD">
      <w:pPr>
        <w:numPr>
          <w:ilvl w:val="0"/>
          <w:numId w:val="46"/>
        </w:numPr>
        <w:spacing w:line="276" w:lineRule="auto"/>
        <w:jc w:val="both"/>
      </w:pPr>
      <w:r>
        <w:rPr>
          <w:rFonts w:ascii="Arial" w:hAnsi="Arial" w:cs="Arial"/>
          <w:sz w:val="24"/>
          <w:szCs w:val="24"/>
        </w:rPr>
        <w:t xml:space="preserve">Słuchaj uważnie </w:t>
      </w:r>
      <w:r>
        <w:rPr>
          <w:rFonts w:ascii="Arial" w:hAnsi="Arial" w:cs="Arial"/>
          <w:b/>
          <w:bCs/>
          <w:sz w:val="24"/>
          <w:szCs w:val="24"/>
        </w:rPr>
        <w:t>małoletniego</w:t>
      </w:r>
      <w:r>
        <w:rPr>
          <w:rFonts w:ascii="Arial" w:hAnsi="Arial" w:cs="Arial"/>
          <w:sz w:val="24"/>
          <w:szCs w:val="24"/>
        </w:rPr>
        <w:t xml:space="preserve"> i udzielaj mu odpowiedzi adekwatnych do </w:t>
      </w:r>
      <w:r>
        <w:rPr>
          <w:rFonts w:ascii="Arial" w:hAnsi="Arial" w:cs="Arial"/>
          <w:b/>
          <w:bCs/>
          <w:sz w:val="24"/>
          <w:szCs w:val="24"/>
        </w:rPr>
        <w:t>WIEKU I SYTUACJI.</w:t>
      </w:r>
    </w:p>
    <w:p w:rsidR="00DF67A8" w:rsidRDefault="006A1DDD">
      <w:pPr>
        <w:numPr>
          <w:ilvl w:val="0"/>
          <w:numId w:val="46"/>
        </w:numPr>
        <w:spacing w:line="276" w:lineRule="auto"/>
        <w:jc w:val="both"/>
      </w:pPr>
      <w:r>
        <w:rPr>
          <w:rFonts w:ascii="Arial" w:hAnsi="Arial" w:cs="Arial"/>
          <w:b/>
          <w:bCs/>
          <w:sz w:val="24"/>
          <w:szCs w:val="24"/>
        </w:rPr>
        <w:t>W komunikacji z małoletnim staraj się, by Twoja twarz była na poziomie twarzy dziecka.</w:t>
      </w:r>
    </w:p>
    <w:p w:rsidR="00DF67A8" w:rsidRDefault="006A1DDD">
      <w:pPr>
        <w:numPr>
          <w:ilvl w:val="0"/>
          <w:numId w:val="46"/>
        </w:numPr>
        <w:spacing w:line="276" w:lineRule="auto"/>
        <w:jc w:val="both"/>
      </w:pPr>
      <w:r>
        <w:rPr>
          <w:rFonts w:ascii="Arial" w:hAnsi="Arial" w:cs="Arial"/>
          <w:sz w:val="24"/>
          <w:szCs w:val="24"/>
        </w:rPr>
        <w:t xml:space="preserve">Zapewnij </w:t>
      </w:r>
      <w:r>
        <w:rPr>
          <w:rFonts w:ascii="Arial" w:hAnsi="Arial" w:cs="Arial"/>
          <w:b/>
          <w:bCs/>
          <w:sz w:val="24"/>
          <w:szCs w:val="24"/>
        </w:rPr>
        <w:t>małoletnich</w:t>
      </w:r>
      <w:r>
        <w:rPr>
          <w:rFonts w:ascii="Arial" w:hAnsi="Arial" w:cs="Arial"/>
          <w:sz w:val="24"/>
          <w:szCs w:val="24"/>
        </w:rPr>
        <w:t>, że jeżeli czują się niekomfortowo z jakimś zachowaniem, sytuacją czy słowami</w:t>
      </w:r>
      <w:r w:rsidR="0046674D">
        <w:rPr>
          <w:rFonts w:ascii="Arial" w:hAnsi="Arial" w:cs="Arial"/>
          <w:sz w:val="24"/>
          <w:szCs w:val="24"/>
        </w:rPr>
        <w:t>,</w:t>
      </w:r>
      <w:r>
        <w:rPr>
          <w:rFonts w:ascii="Arial" w:hAnsi="Arial" w:cs="Arial"/>
          <w:sz w:val="24"/>
          <w:szCs w:val="24"/>
        </w:rPr>
        <w:t xml:space="preserve"> mogą o tym powiedzieć Tobie lub innej osobie dorosłej pracującej na oddziale szpitalnym i mogą oczekiwać reakcji/pomocy.</w:t>
      </w:r>
    </w:p>
    <w:p w:rsidR="00DF67A8" w:rsidRDefault="006A1DDD">
      <w:pPr>
        <w:numPr>
          <w:ilvl w:val="0"/>
          <w:numId w:val="46"/>
        </w:numPr>
        <w:spacing w:line="276" w:lineRule="auto"/>
        <w:jc w:val="both"/>
      </w:pPr>
      <w:r>
        <w:rPr>
          <w:rFonts w:ascii="Arial" w:hAnsi="Arial" w:cs="Arial"/>
          <w:sz w:val="24"/>
          <w:szCs w:val="24"/>
        </w:rPr>
        <w:t xml:space="preserve">Doceniaj i szanuj wkład </w:t>
      </w:r>
      <w:r>
        <w:rPr>
          <w:rFonts w:ascii="Arial" w:hAnsi="Arial" w:cs="Arial"/>
          <w:b/>
          <w:bCs/>
          <w:sz w:val="24"/>
          <w:szCs w:val="24"/>
        </w:rPr>
        <w:t xml:space="preserve">małoletnich </w:t>
      </w:r>
      <w:r>
        <w:rPr>
          <w:rFonts w:ascii="Arial" w:hAnsi="Arial" w:cs="Arial"/>
          <w:sz w:val="24"/>
          <w:szCs w:val="24"/>
        </w:rPr>
        <w:t xml:space="preserve">w podejmowanie działań i traktu je równo (bez względu na ich płeć, orientację seksualną, sprawność/niepełnosprawność, zaburzenia/choroby, status społeczny, etniczny, kulturowy, religijny </w:t>
      </w:r>
      <w:r w:rsidR="007406C0">
        <w:rPr>
          <w:rFonts w:ascii="Arial" w:hAnsi="Arial" w:cs="Arial"/>
          <w:sz w:val="24"/>
          <w:szCs w:val="24"/>
        </w:rPr>
        <w:br/>
      </w:r>
      <w:r>
        <w:rPr>
          <w:rFonts w:ascii="Arial" w:hAnsi="Arial" w:cs="Arial"/>
          <w:sz w:val="24"/>
          <w:szCs w:val="24"/>
        </w:rPr>
        <w:t>i światopogląd).</w:t>
      </w:r>
    </w:p>
    <w:p w:rsidR="00DF67A8" w:rsidRDefault="006A1DDD">
      <w:pPr>
        <w:numPr>
          <w:ilvl w:val="0"/>
          <w:numId w:val="46"/>
        </w:numPr>
        <w:spacing w:line="276" w:lineRule="auto"/>
        <w:jc w:val="both"/>
      </w:pPr>
      <w:r>
        <w:rPr>
          <w:rFonts w:ascii="Arial" w:hAnsi="Arial" w:cs="Arial"/>
          <w:sz w:val="24"/>
          <w:szCs w:val="24"/>
        </w:rPr>
        <w:t>Nie faworyzuj, a przynajmniej unikaj faworyzowania.</w:t>
      </w:r>
    </w:p>
    <w:p w:rsidR="00DF67A8" w:rsidRDefault="006A1DDD">
      <w:pPr>
        <w:numPr>
          <w:ilvl w:val="0"/>
          <w:numId w:val="46"/>
        </w:numPr>
        <w:spacing w:line="276" w:lineRule="auto"/>
        <w:jc w:val="both"/>
      </w:pPr>
      <w:r>
        <w:rPr>
          <w:rFonts w:ascii="Arial" w:hAnsi="Arial" w:cs="Arial"/>
          <w:sz w:val="24"/>
          <w:szCs w:val="24"/>
        </w:rPr>
        <w:t xml:space="preserve">Szanuj </w:t>
      </w:r>
      <w:r>
        <w:rPr>
          <w:rFonts w:ascii="Arial" w:hAnsi="Arial" w:cs="Arial"/>
          <w:b/>
          <w:bCs/>
          <w:sz w:val="24"/>
          <w:szCs w:val="24"/>
        </w:rPr>
        <w:t>prawo małoletniego do prywatności</w:t>
      </w:r>
      <w:r>
        <w:rPr>
          <w:rFonts w:ascii="Arial" w:hAnsi="Arial" w:cs="Arial"/>
          <w:sz w:val="24"/>
          <w:szCs w:val="24"/>
        </w:rPr>
        <w:t>, a jeżeli musisz odstąpić od tej zasady</w:t>
      </w:r>
      <w:r w:rsidR="007406C0">
        <w:rPr>
          <w:rFonts w:ascii="Arial" w:hAnsi="Arial" w:cs="Arial"/>
          <w:sz w:val="24"/>
          <w:szCs w:val="24"/>
        </w:rPr>
        <w:t>,</w:t>
      </w:r>
      <w:r>
        <w:rPr>
          <w:rFonts w:ascii="Arial" w:hAnsi="Arial" w:cs="Arial"/>
          <w:sz w:val="24"/>
          <w:szCs w:val="24"/>
        </w:rPr>
        <w:t xml:space="preserve"> wyjaśnij to (np. aby chronić dziecko, ucznia odstępujesz od zasady poufności).</w:t>
      </w:r>
    </w:p>
    <w:p w:rsidR="00DF67A8" w:rsidRDefault="006A1DDD">
      <w:pPr>
        <w:numPr>
          <w:ilvl w:val="0"/>
          <w:numId w:val="46"/>
        </w:numPr>
        <w:spacing w:line="276" w:lineRule="auto"/>
        <w:jc w:val="both"/>
      </w:pPr>
      <w:r>
        <w:rPr>
          <w:rFonts w:ascii="Arial" w:hAnsi="Arial" w:cs="Arial"/>
          <w:sz w:val="24"/>
          <w:szCs w:val="24"/>
        </w:rPr>
        <w:t xml:space="preserve">Podejmując decyzje dotyczące </w:t>
      </w:r>
      <w:r>
        <w:rPr>
          <w:rFonts w:ascii="Arial" w:hAnsi="Arial" w:cs="Arial"/>
          <w:b/>
          <w:bCs/>
          <w:sz w:val="24"/>
          <w:szCs w:val="24"/>
        </w:rPr>
        <w:t>małoletniego</w:t>
      </w:r>
      <w:r w:rsidR="007406C0">
        <w:rPr>
          <w:rFonts w:ascii="Arial" w:hAnsi="Arial" w:cs="Arial"/>
          <w:b/>
          <w:bCs/>
          <w:sz w:val="24"/>
          <w:szCs w:val="24"/>
        </w:rPr>
        <w:t>,</w:t>
      </w:r>
      <w:r>
        <w:rPr>
          <w:rFonts w:ascii="Arial" w:hAnsi="Arial" w:cs="Arial"/>
          <w:b/>
          <w:bCs/>
          <w:sz w:val="24"/>
          <w:szCs w:val="24"/>
        </w:rPr>
        <w:t xml:space="preserve"> </w:t>
      </w:r>
      <w:r>
        <w:rPr>
          <w:rFonts w:ascii="Arial" w:hAnsi="Arial" w:cs="Arial"/>
          <w:sz w:val="24"/>
          <w:szCs w:val="24"/>
        </w:rPr>
        <w:t>poinformuj go o tym i staraj się brać pod uwagę jego oczekiwania.</w:t>
      </w:r>
    </w:p>
    <w:p w:rsidR="00DF67A8" w:rsidRDefault="006A1DDD">
      <w:pPr>
        <w:numPr>
          <w:ilvl w:val="0"/>
          <w:numId w:val="46"/>
        </w:numPr>
        <w:spacing w:line="276" w:lineRule="auto"/>
        <w:jc w:val="both"/>
      </w:pPr>
      <w:r>
        <w:rPr>
          <w:rFonts w:ascii="Arial" w:hAnsi="Arial" w:cs="Arial"/>
          <w:sz w:val="24"/>
          <w:szCs w:val="24"/>
        </w:rPr>
        <w:t xml:space="preserve">Unikaj zbędnego ryzyka w pracy z </w:t>
      </w:r>
      <w:r>
        <w:rPr>
          <w:rFonts w:ascii="Arial" w:hAnsi="Arial" w:cs="Arial"/>
          <w:b/>
          <w:bCs/>
          <w:sz w:val="24"/>
          <w:szCs w:val="24"/>
        </w:rPr>
        <w:t>małoletnim</w:t>
      </w:r>
      <w:r>
        <w:rPr>
          <w:rFonts w:ascii="Arial" w:hAnsi="Arial" w:cs="Arial"/>
          <w:sz w:val="24"/>
          <w:szCs w:val="24"/>
        </w:rPr>
        <w:t xml:space="preserve"> – sprawdzaj, czy sprzęt            </w:t>
      </w:r>
      <w:r w:rsidR="007406C0">
        <w:rPr>
          <w:rFonts w:ascii="Arial" w:hAnsi="Arial" w:cs="Arial"/>
          <w:sz w:val="24"/>
          <w:szCs w:val="24"/>
        </w:rPr>
        <w:br/>
      </w:r>
      <w:r>
        <w:rPr>
          <w:rFonts w:ascii="Arial" w:hAnsi="Arial" w:cs="Arial"/>
          <w:sz w:val="24"/>
          <w:szCs w:val="24"/>
        </w:rPr>
        <w:t>i otoczenie jest bezpieczne; zgłaszaj niepokojące sygnały u uczniów/pacjentów personelowi terapeutyczno-medycznemu (stan zdrowia, zachowanie, samopoczucie).</w:t>
      </w:r>
    </w:p>
    <w:p w:rsidR="00DF67A8" w:rsidRDefault="006A1DDD">
      <w:pPr>
        <w:numPr>
          <w:ilvl w:val="0"/>
          <w:numId w:val="46"/>
        </w:numPr>
        <w:spacing w:line="276" w:lineRule="auto"/>
        <w:jc w:val="both"/>
      </w:pPr>
      <w:r>
        <w:rPr>
          <w:rFonts w:ascii="Arial" w:hAnsi="Arial" w:cs="Arial"/>
          <w:sz w:val="24"/>
          <w:szCs w:val="24"/>
        </w:rPr>
        <w:lastRenderedPageBreak/>
        <w:t>Zawsze bądź przygotowany na wyjaśnienie swoich działań wobec małoletnich.</w:t>
      </w:r>
    </w:p>
    <w:p w:rsidR="00DF67A8" w:rsidRDefault="006A1DDD">
      <w:pPr>
        <w:numPr>
          <w:ilvl w:val="0"/>
          <w:numId w:val="46"/>
        </w:numPr>
        <w:spacing w:line="276" w:lineRule="auto"/>
        <w:jc w:val="both"/>
        <w:rPr>
          <w:rFonts w:ascii="Arial" w:hAnsi="Arial" w:cs="Arial"/>
          <w:sz w:val="24"/>
          <w:szCs w:val="24"/>
        </w:rPr>
      </w:pPr>
      <w:r>
        <w:rPr>
          <w:rFonts w:ascii="Arial" w:hAnsi="Arial" w:cs="Arial"/>
          <w:sz w:val="24"/>
          <w:szCs w:val="24"/>
        </w:rPr>
        <w:t xml:space="preserve">Zachowaj szczególną ostrożność wobec małoletnich, którzy doświadczyli nadużycia i krzywdzenia, w tym seksualnego, fizycznego bądź zaniedbania. Takie doświadczenia mogą czasem sprawić, że dziecko będzie dążyć do nawiązania niestosownych bądź nieadekwatnych fizycznych kontaktów             </w:t>
      </w:r>
      <w:r w:rsidR="007406C0">
        <w:rPr>
          <w:rFonts w:ascii="Arial" w:hAnsi="Arial" w:cs="Arial"/>
          <w:sz w:val="24"/>
          <w:szCs w:val="24"/>
        </w:rPr>
        <w:br/>
      </w:r>
      <w:r>
        <w:rPr>
          <w:rFonts w:ascii="Arial" w:hAnsi="Arial" w:cs="Arial"/>
          <w:sz w:val="24"/>
          <w:szCs w:val="24"/>
        </w:rPr>
        <w:t>z dorosłymi. W takich sytuacjach powinieneś reagować z wyczuciem, jednak stanowczo i pomóc małoletniemu zrozumieć znaczenie osobistych granic.</w:t>
      </w:r>
    </w:p>
    <w:p w:rsidR="00DF67A8" w:rsidRDefault="006A1DDD">
      <w:pPr>
        <w:spacing w:line="276" w:lineRule="auto"/>
        <w:ind w:left="360"/>
        <w:jc w:val="both"/>
        <w:rPr>
          <w:rFonts w:ascii="Arial" w:hAnsi="Arial" w:cs="Arial"/>
          <w:b/>
          <w:bCs/>
          <w:sz w:val="24"/>
          <w:szCs w:val="24"/>
        </w:rPr>
      </w:pPr>
      <w:r>
        <w:rPr>
          <w:rFonts w:ascii="Arial" w:hAnsi="Arial" w:cs="Arial"/>
          <w:b/>
          <w:bCs/>
          <w:sz w:val="24"/>
          <w:szCs w:val="24"/>
        </w:rPr>
        <w:t xml:space="preserve">Zachowania </w:t>
      </w:r>
      <w:r>
        <w:rPr>
          <w:rFonts w:ascii="Arial" w:hAnsi="Arial" w:cs="Arial"/>
          <w:b/>
          <w:bCs/>
          <w:color w:val="FF0000"/>
          <w:sz w:val="24"/>
          <w:szCs w:val="24"/>
        </w:rPr>
        <w:t>NEGATYWNE</w:t>
      </w:r>
    </w:p>
    <w:p w:rsidR="00DF67A8" w:rsidRDefault="006A1DDD">
      <w:pPr>
        <w:numPr>
          <w:ilvl w:val="0"/>
          <w:numId w:val="47"/>
        </w:numPr>
        <w:spacing w:line="276" w:lineRule="auto"/>
        <w:jc w:val="both"/>
      </w:pPr>
      <w:r>
        <w:rPr>
          <w:rFonts w:ascii="Arial" w:hAnsi="Arial" w:cs="Arial"/>
          <w:sz w:val="24"/>
          <w:szCs w:val="24"/>
        </w:rPr>
        <w:t xml:space="preserve">Nie wolno Ci </w:t>
      </w:r>
      <w:r>
        <w:rPr>
          <w:rFonts w:ascii="Arial" w:hAnsi="Arial" w:cs="Arial"/>
          <w:color w:val="FF0000"/>
          <w:sz w:val="24"/>
          <w:szCs w:val="24"/>
        </w:rPr>
        <w:t xml:space="preserve">zawstydzać, upokarzać, lekceważyć i obrażać </w:t>
      </w:r>
      <w:r>
        <w:rPr>
          <w:rFonts w:ascii="Arial" w:hAnsi="Arial" w:cs="Arial"/>
          <w:sz w:val="24"/>
          <w:szCs w:val="24"/>
        </w:rPr>
        <w:t>małoletniego.</w:t>
      </w:r>
    </w:p>
    <w:p w:rsidR="00DF67A8" w:rsidRDefault="006A1DDD">
      <w:pPr>
        <w:numPr>
          <w:ilvl w:val="0"/>
          <w:numId w:val="47"/>
        </w:numPr>
        <w:spacing w:line="276" w:lineRule="auto"/>
        <w:jc w:val="both"/>
        <w:rPr>
          <w:rFonts w:ascii="Arial" w:hAnsi="Arial" w:cs="Arial"/>
          <w:sz w:val="24"/>
          <w:szCs w:val="24"/>
        </w:rPr>
      </w:pPr>
      <w:r>
        <w:rPr>
          <w:rFonts w:ascii="Arial" w:hAnsi="Arial" w:cs="Arial"/>
          <w:sz w:val="24"/>
          <w:szCs w:val="24"/>
        </w:rPr>
        <w:t xml:space="preserve">Nie wolno Ci </w:t>
      </w:r>
      <w:r>
        <w:rPr>
          <w:rFonts w:ascii="Arial" w:hAnsi="Arial" w:cs="Arial"/>
          <w:color w:val="FF0000"/>
          <w:sz w:val="24"/>
          <w:szCs w:val="24"/>
        </w:rPr>
        <w:t xml:space="preserve">krzyczeć </w:t>
      </w:r>
      <w:r>
        <w:rPr>
          <w:rFonts w:ascii="Arial" w:hAnsi="Arial" w:cs="Arial"/>
          <w:sz w:val="24"/>
          <w:szCs w:val="24"/>
        </w:rPr>
        <w:t>na małoletniego w sytuacji innej niż wynikająca z jego bezpieczeństwa lub innych małoletnich.</w:t>
      </w:r>
    </w:p>
    <w:p w:rsidR="00DF67A8" w:rsidRDefault="006A1DDD">
      <w:pPr>
        <w:numPr>
          <w:ilvl w:val="0"/>
          <w:numId w:val="47"/>
        </w:numPr>
        <w:spacing w:line="276" w:lineRule="auto"/>
        <w:jc w:val="both"/>
      </w:pPr>
      <w:r>
        <w:rPr>
          <w:rFonts w:ascii="Arial" w:hAnsi="Arial" w:cs="Arial"/>
          <w:sz w:val="24"/>
          <w:szCs w:val="24"/>
        </w:rPr>
        <w:t xml:space="preserve">Nie wolno Ci </w:t>
      </w:r>
      <w:r>
        <w:rPr>
          <w:rFonts w:ascii="Arial" w:hAnsi="Arial" w:cs="Arial"/>
          <w:color w:val="FF0000"/>
          <w:sz w:val="24"/>
          <w:szCs w:val="24"/>
        </w:rPr>
        <w:t xml:space="preserve">bić, szturchać, popychać </w:t>
      </w:r>
      <w:r>
        <w:rPr>
          <w:rFonts w:ascii="Arial" w:hAnsi="Arial" w:cs="Arial"/>
          <w:sz w:val="24"/>
          <w:szCs w:val="24"/>
        </w:rPr>
        <w:t xml:space="preserve">ani </w:t>
      </w:r>
      <w:r>
        <w:rPr>
          <w:rFonts w:ascii="Arial" w:hAnsi="Arial" w:cs="Arial"/>
          <w:color w:val="FF0000"/>
          <w:sz w:val="24"/>
          <w:szCs w:val="24"/>
        </w:rPr>
        <w:t xml:space="preserve">w inny sposób naruszać nietykalność </w:t>
      </w:r>
      <w:r>
        <w:rPr>
          <w:rFonts w:ascii="Arial" w:hAnsi="Arial" w:cs="Arial"/>
          <w:sz w:val="24"/>
          <w:szCs w:val="24"/>
        </w:rPr>
        <w:t xml:space="preserve">fizyczną małoletniego (w sytuacjach zagrożenia bezpieczeństwa wzywaj natychmiast personel terapeutyczno-medyczny oddziału, postępuj zgodnie </w:t>
      </w:r>
      <w:r w:rsidR="007406C0">
        <w:rPr>
          <w:rFonts w:ascii="Arial" w:hAnsi="Arial" w:cs="Arial"/>
          <w:sz w:val="24"/>
          <w:szCs w:val="24"/>
        </w:rPr>
        <w:br/>
      </w:r>
      <w:r>
        <w:rPr>
          <w:rFonts w:ascii="Arial" w:hAnsi="Arial" w:cs="Arial"/>
          <w:sz w:val="24"/>
          <w:szCs w:val="24"/>
        </w:rPr>
        <w:t>z wew. procedurami).</w:t>
      </w:r>
    </w:p>
    <w:p w:rsidR="00DF67A8" w:rsidRDefault="006A1DDD">
      <w:pPr>
        <w:numPr>
          <w:ilvl w:val="0"/>
          <w:numId w:val="47"/>
        </w:numPr>
        <w:spacing w:line="276" w:lineRule="auto"/>
        <w:jc w:val="both"/>
      </w:pPr>
      <w:r>
        <w:rPr>
          <w:rFonts w:ascii="Arial" w:hAnsi="Arial" w:cs="Arial"/>
          <w:sz w:val="24"/>
          <w:szCs w:val="24"/>
        </w:rPr>
        <w:t xml:space="preserve">Nie wolno Ci nawiązywać z małoletnim jakichkolwiek </w:t>
      </w:r>
      <w:r>
        <w:rPr>
          <w:rFonts w:ascii="Arial" w:hAnsi="Arial" w:cs="Arial"/>
          <w:color w:val="FF0000"/>
          <w:sz w:val="24"/>
          <w:szCs w:val="24"/>
        </w:rPr>
        <w:t>relacji intymnych lub seksualnych</w:t>
      </w:r>
      <w:r>
        <w:rPr>
          <w:rFonts w:ascii="Arial" w:hAnsi="Arial" w:cs="Arial"/>
          <w:b/>
          <w:bCs/>
          <w:sz w:val="24"/>
          <w:szCs w:val="24"/>
        </w:rPr>
        <w:t xml:space="preserve"> </w:t>
      </w:r>
      <w:r>
        <w:rPr>
          <w:rFonts w:ascii="Arial" w:hAnsi="Arial" w:cs="Arial"/>
          <w:sz w:val="24"/>
          <w:szCs w:val="24"/>
        </w:rPr>
        <w:t>(seksualne żarty, komentarze, gesty, udostępnianie treści erotycznych lub pornograficznych, bez względu na formę). Wszystkie ryzykowne sytuacje, które obejmują zauroczenie małoletnim przez pracownika lub pracownikiem przez małoletniego, muszą być zgłaszane Dyrektorowi Szkoły. Jeśli jesteś ich świadkiem</w:t>
      </w:r>
      <w:r w:rsidR="007406C0">
        <w:rPr>
          <w:rFonts w:ascii="Arial" w:hAnsi="Arial" w:cs="Arial"/>
          <w:sz w:val="24"/>
          <w:szCs w:val="24"/>
        </w:rPr>
        <w:t>,</w:t>
      </w:r>
      <w:r>
        <w:rPr>
          <w:rFonts w:ascii="Arial" w:hAnsi="Arial" w:cs="Arial"/>
          <w:sz w:val="24"/>
          <w:szCs w:val="24"/>
        </w:rPr>
        <w:t xml:space="preserve"> reaguj, ale z zach</w:t>
      </w:r>
      <w:r w:rsidR="007406C0">
        <w:rPr>
          <w:rFonts w:ascii="Arial" w:hAnsi="Arial" w:cs="Arial"/>
          <w:sz w:val="24"/>
          <w:szCs w:val="24"/>
        </w:rPr>
        <w:t>owaniem godności</w:t>
      </w:r>
      <w:r>
        <w:rPr>
          <w:rFonts w:ascii="Arial" w:hAnsi="Arial" w:cs="Arial"/>
          <w:sz w:val="24"/>
          <w:szCs w:val="24"/>
        </w:rPr>
        <w:t xml:space="preserve"> osób zainteresowanych.</w:t>
      </w:r>
    </w:p>
    <w:p w:rsidR="00DF67A8" w:rsidRDefault="006A1DDD">
      <w:pPr>
        <w:numPr>
          <w:ilvl w:val="0"/>
          <w:numId w:val="47"/>
        </w:numPr>
        <w:spacing w:line="276" w:lineRule="auto"/>
        <w:jc w:val="both"/>
      </w:pPr>
      <w:r>
        <w:rPr>
          <w:rFonts w:ascii="Arial" w:hAnsi="Arial" w:cs="Arial"/>
          <w:sz w:val="24"/>
          <w:szCs w:val="24"/>
        </w:rPr>
        <w:t xml:space="preserve">Nie wolno Ci </w:t>
      </w:r>
      <w:r w:rsidR="007406C0">
        <w:rPr>
          <w:rFonts w:ascii="Arial" w:hAnsi="Arial" w:cs="Arial"/>
          <w:color w:val="FF0000"/>
          <w:sz w:val="24"/>
          <w:szCs w:val="24"/>
        </w:rPr>
        <w:t>utrwalać wizerunku</w:t>
      </w:r>
      <w:r>
        <w:rPr>
          <w:rFonts w:ascii="Arial" w:hAnsi="Arial" w:cs="Arial"/>
          <w:color w:val="FF0000"/>
          <w:sz w:val="24"/>
          <w:szCs w:val="24"/>
        </w:rPr>
        <w:t xml:space="preserve"> małoletniego dla potrzeb prywatnych </w:t>
      </w:r>
      <w:r>
        <w:rPr>
          <w:rFonts w:ascii="Arial" w:hAnsi="Arial" w:cs="Arial"/>
          <w:sz w:val="24"/>
          <w:szCs w:val="24"/>
        </w:rPr>
        <w:t xml:space="preserve">(filmowanie, nagrywanie głosu, fotografowanie). Dotyczy to także umożliwienia osobom trzecim utrwalenia wizerunków dzieci, jeśli Dyrektor Szkoły nie został o tym poinformowany, nie wyraził na to zgody i nie uzyskał zgód rodziców/opiekunów prawnych. </w:t>
      </w:r>
      <w:r>
        <w:rPr>
          <w:rFonts w:ascii="Arial" w:hAnsi="Arial" w:cs="Arial"/>
          <w:color w:val="00B050"/>
          <w:sz w:val="24"/>
          <w:szCs w:val="24"/>
        </w:rPr>
        <w:t>Nie dotyczy to zdjęć dokumentujących dane wydarzenie zgodnie z art. 81 prawa autorskiego.</w:t>
      </w:r>
    </w:p>
    <w:p w:rsidR="00DF67A8" w:rsidRDefault="006A1DDD">
      <w:pPr>
        <w:numPr>
          <w:ilvl w:val="0"/>
          <w:numId w:val="47"/>
        </w:numPr>
        <w:spacing w:line="276" w:lineRule="auto"/>
        <w:jc w:val="both"/>
      </w:pPr>
      <w:r>
        <w:rPr>
          <w:rFonts w:ascii="Arial" w:hAnsi="Arial" w:cs="Arial"/>
          <w:sz w:val="24"/>
          <w:szCs w:val="24"/>
        </w:rPr>
        <w:t xml:space="preserve">Nie wolno Ci </w:t>
      </w:r>
      <w:r>
        <w:rPr>
          <w:rFonts w:ascii="Arial" w:hAnsi="Arial" w:cs="Arial"/>
          <w:b/>
          <w:bCs/>
          <w:color w:val="FF0000"/>
          <w:sz w:val="24"/>
          <w:szCs w:val="24"/>
        </w:rPr>
        <w:t xml:space="preserve">zapraszać małoletnich </w:t>
      </w:r>
      <w:r>
        <w:rPr>
          <w:rFonts w:ascii="Arial" w:hAnsi="Arial" w:cs="Arial"/>
          <w:color w:val="FF0000"/>
          <w:sz w:val="24"/>
          <w:szCs w:val="24"/>
        </w:rPr>
        <w:t xml:space="preserve">do swojego prywatnego domu/mieszkania </w:t>
      </w:r>
      <w:r>
        <w:rPr>
          <w:rFonts w:ascii="Arial" w:hAnsi="Arial" w:cs="Arial"/>
          <w:sz w:val="24"/>
          <w:szCs w:val="24"/>
        </w:rPr>
        <w:t xml:space="preserve">ani </w:t>
      </w:r>
      <w:r>
        <w:rPr>
          <w:rFonts w:ascii="Arial" w:hAnsi="Arial" w:cs="Arial"/>
          <w:b/>
          <w:bCs/>
          <w:color w:val="FF0000"/>
          <w:sz w:val="24"/>
          <w:szCs w:val="24"/>
        </w:rPr>
        <w:t xml:space="preserve">spotykać się </w:t>
      </w:r>
      <w:r>
        <w:rPr>
          <w:rFonts w:ascii="Arial" w:hAnsi="Arial" w:cs="Arial"/>
          <w:sz w:val="24"/>
          <w:szCs w:val="24"/>
        </w:rPr>
        <w:t xml:space="preserve">z nimi poza godzinami pracy. Jeśli zachodzi konieczność spotkania z małoletnimi poza godzinami pracy, musisz poinformować o tym Dyrektora Szkoły, a rodzice/opiekunowie prawni </w:t>
      </w:r>
      <w:r w:rsidR="007406C0">
        <w:rPr>
          <w:rFonts w:ascii="Arial" w:hAnsi="Arial" w:cs="Arial"/>
          <w:sz w:val="24"/>
          <w:szCs w:val="24"/>
        </w:rPr>
        <w:br/>
      </w:r>
      <w:r>
        <w:rPr>
          <w:rFonts w:ascii="Arial" w:hAnsi="Arial" w:cs="Arial"/>
          <w:sz w:val="24"/>
          <w:szCs w:val="24"/>
        </w:rPr>
        <w:t>i małoletni muszą wyrazić zgodę na taki kontakt.</w:t>
      </w:r>
    </w:p>
    <w:p w:rsidR="00DF67A8" w:rsidRDefault="006A1DDD">
      <w:pPr>
        <w:numPr>
          <w:ilvl w:val="0"/>
          <w:numId w:val="47"/>
        </w:numPr>
        <w:spacing w:line="276" w:lineRule="auto"/>
        <w:jc w:val="both"/>
      </w:pPr>
      <w:r>
        <w:rPr>
          <w:rFonts w:ascii="Arial" w:hAnsi="Arial" w:cs="Arial"/>
          <w:sz w:val="24"/>
          <w:szCs w:val="24"/>
        </w:rPr>
        <w:t xml:space="preserve">Nie wolno Ci </w:t>
      </w:r>
      <w:r>
        <w:rPr>
          <w:rFonts w:ascii="Arial" w:hAnsi="Arial" w:cs="Arial"/>
          <w:b/>
          <w:bCs/>
          <w:color w:val="FF0000"/>
          <w:sz w:val="24"/>
          <w:szCs w:val="24"/>
        </w:rPr>
        <w:t>kontaktować się z małoletnimi przez prywatne kanały komunikacji</w:t>
      </w:r>
      <w:r>
        <w:rPr>
          <w:rFonts w:ascii="Arial" w:hAnsi="Arial" w:cs="Arial"/>
          <w:color w:val="FF0000"/>
          <w:sz w:val="24"/>
          <w:szCs w:val="24"/>
        </w:rPr>
        <w:t xml:space="preserve"> </w:t>
      </w:r>
      <w:r>
        <w:rPr>
          <w:rFonts w:ascii="Arial" w:hAnsi="Arial" w:cs="Arial"/>
          <w:sz w:val="24"/>
          <w:szCs w:val="24"/>
        </w:rPr>
        <w:t xml:space="preserve">i media (prywatny telefon, e-mail, komunikatory, profile </w:t>
      </w:r>
      <w:r w:rsidR="007406C0">
        <w:rPr>
          <w:rFonts w:ascii="Arial" w:hAnsi="Arial" w:cs="Arial"/>
          <w:sz w:val="24"/>
          <w:szCs w:val="24"/>
        </w:rPr>
        <w:br/>
      </w:r>
      <w:r>
        <w:rPr>
          <w:rFonts w:ascii="Arial" w:hAnsi="Arial" w:cs="Arial"/>
          <w:sz w:val="24"/>
          <w:szCs w:val="24"/>
        </w:rPr>
        <w:t>w mediach społecznościowych). Jeśli zachodzi taka konieczność, właściwą formą komunikacji z małoletnimi poza godzinami pracy jest pośrednictwo ich rodziców/opiekunów prawnych (e-mail lub telefon rodziców/opiekunów prawnych).</w:t>
      </w:r>
    </w:p>
    <w:p w:rsidR="00DF67A8" w:rsidRDefault="006A1DDD">
      <w:pPr>
        <w:numPr>
          <w:ilvl w:val="0"/>
          <w:numId w:val="47"/>
        </w:numPr>
        <w:spacing w:line="276" w:lineRule="auto"/>
        <w:jc w:val="both"/>
        <w:rPr>
          <w:rFonts w:ascii="Arial" w:hAnsi="Arial" w:cs="Arial"/>
          <w:sz w:val="24"/>
          <w:szCs w:val="24"/>
        </w:rPr>
      </w:pPr>
      <w:r>
        <w:rPr>
          <w:rFonts w:ascii="Arial" w:hAnsi="Arial" w:cs="Arial"/>
          <w:sz w:val="24"/>
          <w:szCs w:val="24"/>
        </w:rPr>
        <w:lastRenderedPageBreak/>
        <w:t xml:space="preserve">Nie wolno Ci </w:t>
      </w:r>
      <w:r>
        <w:rPr>
          <w:rFonts w:ascii="Arial" w:hAnsi="Arial" w:cs="Arial"/>
          <w:color w:val="FF0000"/>
          <w:sz w:val="24"/>
          <w:szCs w:val="24"/>
        </w:rPr>
        <w:t xml:space="preserve">proponować </w:t>
      </w:r>
      <w:r>
        <w:rPr>
          <w:rFonts w:ascii="Arial" w:hAnsi="Arial" w:cs="Arial"/>
          <w:b/>
          <w:bCs/>
          <w:color w:val="FF0000"/>
          <w:sz w:val="24"/>
          <w:szCs w:val="24"/>
        </w:rPr>
        <w:t>małoletnim alkoholu, wyrobów tytoniowych ani nielegalnych substancji</w:t>
      </w:r>
      <w:r>
        <w:rPr>
          <w:rFonts w:ascii="Arial" w:hAnsi="Arial" w:cs="Arial"/>
          <w:sz w:val="24"/>
          <w:szCs w:val="24"/>
        </w:rPr>
        <w:t xml:space="preserve">, jak również </w:t>
      </w:r>
      <w:r>
        <w:rPr>
          <w:rFonts w:ascii="Arial" w:hAnsi="Arial" w:cs="Arial"/>
          <w:color w:val="FF0000"/>
          <w:sz w:val="24"/>
          <w:szCs w:val="24"/>
        </w:rPr>
        <w:t xml:space="preserve">używać ich </w:t>
      </w:r>
      <w:r>
        <w:rPr>
          <w:rFonts w:ascii="Arial" w:hAnsi="Arial" w:cs="Arial"/>
          <w:sz w:val="24"/>
          <w:szCs w:val="24"/>
        </w:rPr>
        <w:t>w ich obecności.</w:t>
      </w:r>
    </w:p>
    <w:p w:rsidR="00DF67A8" w:rsidRDefault="006A1DDD">
      <w:pPr>
        <w:numPr>
          <w:ilvl w:val="0"/>
          <w:numId w:val="47"/>
        </w:numPr>
        <w:spacing w:line="276" w:lineRule="auto"/>
        <w:jc w:val="both"/>
      </w:pPr>
      <w:r>
        <w:rPr>
          <w:rFonts w:ascii="Arial" w:hAnsi="Arial" w:cs="Arial"/>
          <w:sz w:val="24"/>
          <w:szCs w:val="24"/>
        </w:rPr>
        <w:t xml:space="preserve">Jeżeli będziesz świadkiem jakiegokolwiek z wyżej opisanych zachowań, sytuacji ze strony innych dorosłych lub dzieci, zawsze poinformuj o tym Dyrektora Szkoły lub postąp zgodnie z procedurą interwencji opisaną </w:t>
      </w:r>
      <w:r w:rsidR="007406C0">
        <w:rPr>
          <w:rFonts w:ascii="Arial" w:hAnsi="Arial" w:cs="Arial"/>
          <w:sz w:val="24"/>
          <w:szCs w:val="24"/>
        </w:rPr>
        <w:br/>
      </w:r>
      <w:r>
        <w:rPr>
          <w:rFonts w:ascii="Arial" w:hAnsi="Arial" w:cs="Arial"/>
          <w:sz w:val="24"/>
          <w:szCs w:val="24"/>
        </w:rPr>
        <w:t>w POLITYCE.</w:t>
      </w:r>
    </w:p>
    <w:p w:rsidR="00DF67A8" w:rsidRDefault="006A1DDD">
      <w:pPr>
        <w:numPr>
          <w:ilvl w:val="0"/>
          <w:numId w:val="47"/>
        </w:numPr>
        <w:spacing w:line="276" w:lineRule="auto"/>
        <w:jc w:val="both"/>
      </w:pPr>
      <w:r>
        <w:rPr>
          <w:rFonts w:ascii="Arial" w:hAnsi="Arial" w:cs="Arial"/>
          <w:sz w:val="24"/>
          <w:szCs w:val="24"/>
        </w:rPr>
        <w:t xml:space="preserve">Jeżeli utrzymujesz relacje towarzyskie lub rodzinne z rodzicami małoletniego (jeśli małoletni i rodzice/opiekunowie prawni są osobami bliskimi wobec pracownika) </w:t>
      </w:r>
      <w:r>
        <w:rPr>
          <w:rFonts w:ascii="Arial" w:hAnsi="Arial" w:cs="Arial"/>
          <w:b/>
          <w:bCs/>
          <w:color w:val="FF0000"/>
          <w:sz w:val="24"/>
          <w:szCs w:val="24"/>
        </w:rPr>
        <w:t xml:space="preserve">zachowuj poufność </w:t>
      </w:r>
      <w:r>
        <w:rPr>
          <w:rFonts w:ascii="Arial" w:hAnsi="Arial" w:cs="Arial"/>
          <w:sz w:val="24"/>
          <w:szCs w:val="24"/>
        </w:rPr>
        <w:t>wszystkich informacji dotyczących innych dzieci, ich rodziców/opiekunów prawnych.</w:t>
      </w:r>
    </w:p>
    <w:p w:rsidR="00DF67A8" w:rsidRDefault="006A1DDD">
      <w:pPr>
        <w:numPr>
          <w:ilvl w:val="0"/>
          <w:numId w:val="47"/>
        </w:numPr>
        <w:spacing w:line="276" w:lineRule="auto"/>
        <w:jc w:val="both"/>
        <w:rPr>
          <w:rFonts w:ascii="Arial" w:hAnsi="Arial" w:cs="Arial"/>
          <w:sz w:val="24"/>
          <w:szCs w:val="24"/>
        </w:rPr>
      </w:pPr>
      <w:r>
        <w:rPr>
          <w:rFonts w:ascii="Arial" w:hAnsi="Arial" w:cs="Arial"/>
          <w:sz w:val="24"/>
          <w:szCs w:val="24"/>
        </w:rPr>
        <w:t xml:space="preserve">Nie wolno Ci </w:t>
      </w:r>
      <w:r>
        <w:rPr>
          <w:rFonts w:ascii="Arial" w:hAnsi="Arial" w:cs="Arial"/>
          <w:color w:val="FF0000"/>
          <w:sz w:val="24"/>
          <w:szCs w:val="24"/>
        </w:rPr>
        <w:t xml:space="preserve">przyjmować </w:t>
      </w:r>
      <w:r>
        <w:rPr>
          <w:rFonts w:ascii="Arial" w:hAnsi="Arial" w:cs="Arial"/>
          <w:b/>
          <w:bCs/>
          <w:color w:val="FF0000"/>
          <w:sz w:val="24"/>
          <w:szCs w:val="24"/>
        </w:rPr>
        <w:t>pieniędzy</w:t>
      </w:r>
      <w:r>
        <w:rPr>
          <w:rFonts w:ascii="Arial" w:hAnsi="Arial" w:cs="Arial"/>
          <w:color w:val="FF0000"/>
          <w:sz w:val="24"/>
          <w:szCs w:val="24"/>
        </w:rPr>
        <w:t xml:space="preserve"> ani </w:t>
      </w:r>
      <w:r>
        <w:rPr>
          <w:rFonts w:ascii="Arial" w:hAnsi="Arial" w:cs="Arial"/>
          <w:b/>
          <w:bCs/>
          <w:color w:val="FF0000"/>
          <w:sz w:val="24"/>
          <w:szCs w:val="24"/>
        </w:rPr>
        <w:t xml:space="preserve">prezentów </w:t>
      </w:r>
      <w:r>
        <w:rPr>
          <w:rFonts w:ascii="Arial" w:hAnsi="Arial" w:cs="Arial"/>
          <w:sz w:val="24"/>
          <w:szCs w:val="24"/>
        </w:rPr>
        <w:t xml:space="preserve">od małoletnich, ani ich rodziców/opiekunów prawnych. </w:t>
      </w:r>
      <w:r w:rsidR="007406C0">
        <w:rPr>
          <w:rFonts w:ascii="Arial" w:hAnsi="Arial" w:cs="Arial"/>
          <w:color w:val="00B050"/>
          <w:sz w:val="24"/>
          <w:szCs w:val="24"/>
        </w:rPr>
        <w:t>Nie dotyczy to okazjonalnych podarków związanych ze świętami w roku szkolnym, np. kwiatów, prezentów składkowych, czy drobnych upominków</w:t>
      </w:r>
    </w:p>
    <w:p w:rsidR="00DF67A8" w:rsidRDefault="006A1DDD">
      <w:pPr>
        <w:numPr>
          <w:ilvl w:val="0"/>
          <w:numId w:val="47"/>
        </w:numPr>
        <w:spacing w:line="276" w:lineRule="auto"/>
        <w:jc w:val="both"/>
        <w:rPr>
          <w:rFonts w:ascii="Arial" w:hAnsi="Arial" w:cs="Arial"/>
          <w:color w:val="00B050"/>
          <w:sz w:val="24"/>
          <w:szCs w:val="24"/>
        </w:rPr>
      </w:pPr>
      <w:r>
        <w:rPr>
          <w:rFonts w:ascii="Arial" w:hAnsi="Arial" w:cs="Arial"/>
          <w:sz w:val="24"/>
          <w:szCs w:val="24"/>
        </w:rPr>
        <w:t xml:space="preserve">Nie wolno Ci </w:t>
      </w:r>
      <w:r>
        <w:rPr>
          <w:rFonts w:ascii="Arial" w:hAnsi="Arial" w:cs="Arial"/>
          <w:color w:val="FF0000"/>
          <w:sz w:val="24"/>
          <w:szCs w:val="24"/>
        </w:rPr>
        <w:t xml:space="preserve">wchodzić w relacje jakiejkolwiek zależności </w:t>
      </w:r>
      <w:r>
        <w:rPr>
          <w:rFonts w:ascii="Arial" w:hAnsi="Arial" w:cs="Arial"/>
          <w:sz w:val="24"/>
          <w:szCs w:val="24"/>
        </w:rPr>
        <w:t xml:space="preserve">wobec małoletniego lub jego rodziców/opiekunów prawnych. Nie wolno Ci zachowywać się            </w:t>
      </w:r>
      <w:r w:rsidR="007406C0">
        <w:rPr>
          <w:rFonts w:ascii="Arial" w:hAnsi="Arial" w:cs="Arial"/>
          <w:sz w:val="24"/>
          <w:szCs w:val="24"/>
        </w:rPr>
        <w:br/>
      </w:r>
      <w:r>
        <w:rPr>
          <w:rFonts w:ascii="Arial" w:hAnsi="Arial" w:cs="Arial"/>
          <w:sz w:val="24"/>
          <w:szCs w:val="24"/>
        </w:rPr>
        <w:t xml:space="preserve">w sposób mogący sugerować innym istnienie takiej zależności i prowadzący do oskarżeń o nierówne traktowanie bądź czerpanie korzyści majątkowych       </w:t>
      </w:r>
      <w:r w:rsidR="007406C0">
        <w:rPr>
          <w:rFonts w:ascii="Arial" w:hAnsi="Arial" w:cs="Arial"/>
          <w:sz w:val="24"/>
          <w:szCs w:val="24"/>
        </w:rPr>
        <w:br/>
      </w:r>
      <w:r>
        <w:rPr>
          <w:rFonts w:ascii="Arial" w:hAnsi="Arial" w:cs="Arial"/>
          <w:sz w:val="24"/>
          <w:szCs w:val="24"/>
        </w:rPr>
        <w:t>i innych.</w:t>
      </w:r>
      <w:r>
        <w:rPr>
          <w:rFonts w:ascii="Arial" w:hAnsi="Arial" w:cs="Arial"/>
          <w:color w:val="00B050"/>
          <w:sz w:val="24"/>
          <w:szCs w:val="24"/>
        </w:rPr>
        <w:t>.</w:t>
      </w:r>
    </w:p>
    <w:p w:rsidR="00DF67A8" w:rsidRDefault="006A1DDD">
      <w:pPr>
        <w:numPr>
          <w:ilvl w:val="0"/>
          <w:numId w:val="47"/>
        </w:numPr>
        <w:spacing w:line="276" w:lineRule="auto"/>
        <w:jc w:val="both"/>
        <w:rPr>
          <w:rFonts w:ascii="Arial" w:hAnsi="Arial" w:cs="Arial"/>
          <w:sz w:val="24"/>
          <w:szCs w:val="24"/>
        </w:rPr>
      </w:pPr>
      <w:r>
        <w:rPr>
          <w:rFonts w:ascii="Arial" w:hAnsi="Arial" w:cs="Arial"/>
          <w:color w:val="FF0000"/>
          <w:sz w:val="24"/>
          <w:szCs w:val="24"/>
        </w:rPr>
        <w:t xml:space="preserve">Nie podejmuj innego niż niezbędny kontakt fizyczny </w:t>
      </w:r>
      <w:r>
        <w:rPr>
          <w:rFonts w:ascii="Arial" w:hAnsi="Arial" w:cs="Arial"/>
          <w:sz w:val="24"/>
          <w:szCs w:val="24"/>
        </w:rPr>
        <w:t xml:space="preserve">z dzieckiem. </w:t>
      </w:r>
    </w:p>
    <w:p w:rsidR="00DF67A8" w:rsidRDefault="006A1DDD">
      <w:pPr>
        <w:spacing w:line="276" w:lineRule="auto"/>
        <w:ind w:left="720"/>
        <w:jc w:val="both"/>
        <w:rPr>
          <w:rFonts w:ascii="Arial" w:hAnsi="Arial" w:cs="Arial"/>
          <w:sz w:val="24"/>
          <w:szCs w:val="24"/>
        </w:rPr>
      </w:pPr>
      <w:r>
        <w:rPr>
          <w:rFonts w:ascii="Arial" w:hAnsi="Arial" w:cs="Arial"/>
          <w:sz w:val="24"/>
          <w:szCs w:val="24"/>
        </w:rPr>
        <w:t xml:space="preserve">Istnieją jednak sytuacje, w których fizyczny kontakt z dzieckiem może być stosowny i spełnia zasady bezpiecznego kontaktu: jest odpowiedzią na potrzeby dziecka w danym momencie, uwzględnia WIEK DZIECKA, etap rozwojowy, płeć, kontekst kulturowy i sytuacyjny. </w:t>
      </w:r>
    </w:p>
    <w:p w:rsidR="00DF67A8" w:rsidRDefault="006A1DDD">
      <w:pPr>
        <w:spacing w:line="276" w:lineRule="auto"/>
        <w:ind w:left="720"/>
        <w:jc w:val="both"/>
        <w:rPr>
          <w:rFonts w:ascii="Arial" w:hAnsi="Arial" w:cs="Arial"/>
          <w:sz w:val="24"/>
          <w:szCs w:val="24"/>
        </w:rPr>
      </w:pPr>
      <w:r>
        <w:rPr>
          <w:rFonts w:ascii="Arial" w:hAnsi="Arial" w:cs="Arial"/>
          <w:b/>
          <w:bCs/>
          <w:sz w:val="24"/>
          <w:szCs w:val="24"/>
        </w:rPr>
        <w:t>Kieruj się zawsze swoim profesjonalnym osądem</w:t>
      </w:r>
      <w:r>
        <w:rPr>
          <w:rFonts w:ascii="Arial" w:hAnsi="Arial" w:cs="Arial"/>
          <w:sz w:val="24"/>
          <w:szCs w:val="24"/>
        </w:rPr>
        <w:t xml:space="preserve">, słuchając, obserwując       i odnotowując reakcję dziecka, pytając je o zgodę na kontakt fizyczny </w:t>
      </w:r>
      <w:r w:rsidR="007406C0">
        <w:rPr>
          <w:rFonts w:ascii="Arial" w:hAnsi="Arial" w:cs="Arial"/>
          <w:sz w:val="24"/>
          <w:szCs w:val="24"/>
        </w:rPr>
        <w:br/>
      </w:r>
      <w:r>
        <w:rPr>
          <w:rFonts w:ascii="Arial" w:hAnsi="Arial" w:cs="Arial"/>
          <w:sz w:val="24"/>
          <w:szCs w:val="24"/>
        </w:rPr>
        <w:t>(np. przytulenie) i zachowując świadomość, że nawet przy Twoich dobrych intencjach taki kontakt może być błędnie zinterpretowany przez małoletniego lub osoby trzecie.</w:t>
      </w:r>
    </w:p>
    <w:p w:rsidR="00DF67A8" w:rsidRDefault="006A1DDD">
      <w:pPr>
        <w:spacing w:line="276" w:lineRule="auto"/>
        <w:ind w:left="720"/>
        <w:jc w:val="both"/>
        <w:rPr>
          <w:rFonts w:ascii="Arial" w:hAnsi="Arial" w:cs="Arial"/>
          <w:sz w:val="24"/>
          <w:szCs w:val="24"/>
        </w:rPr>
      </w:pPr>
      <w:r>
        <w:rPr>
          <w:rFonts w:ascii="Arial" w:hAnsi="Arial" w:cs="Arial"/>
          <w:sz w:val="24"/>
          <w:szCs w:val="24"/>
        </w:rPr>
        <w:t xml:space="preserve">Zatem można w zależności o wieku, sytuacji, innych czynników </w:t>
      </w:r>
      <w:r>
        <w:rPr>
          <w:rFonts w:ascii="Arial" w:hAnsi="Arial" w:cs="Arial"/>
          <w:sz w:val="24"/>
          <w:szCs w:val="24"/>
          <w:u w:val="single"/>
        </w:rPr>
        <w:t xml:space="preserve">wykonywać czynności pielęgnacyjne, higieniczne, pomagania dziecku w ubieraniu               </w:t>
      </w:r>
      <w:r w:rsidR="007406C0">
        <w:rPr>
          <w:rFonts w:ascii="Arial" w:hAnsi="Arial" w:cs="Arial"/>
          <w:sz w:val="24"/>
          <w:szCs w:val="24"/>
          <w:u w:val="single"/>
        </w:rPr>
        <w:br/>
      </w:r>
      <w:r>
        <w:rPr>
          <w:rFonts w:ascii="Arial" w:hAnsi="Arial" w:cs="Arial"/>
          <w:sz w:val="24"/>
          <w:szCs w:val="24"/>
          <w:u w:val="single"/>
        </w:rPr>
        <w:t>i rozbieraniu, jedzeniu, myciu, powstrzymanie dziecka od zrobienia sobie lub innym krzywdy.</w:t>
      </w:r>
    </w:p>
    <w:p w:rsidR="00DF67A8" w:rsidRDefault="006A1DDD">
      <w:pPr>
        <w:spacing w:line="276" w:lineRule="auto"/>
        <w:ind w:left="720"/>
        <w:jc w:val="both"/>
        <w:rPr>
          <w:rFonts w:ascii="Arial" w:hAnsi="Arial" w:cs="Arial"/>
          <w:color w:val="FF0000"/>
          <w:sz w:val="24"/>
          <w:szCs w:val="24"/>
        </w:rPr>
      </w:pPr>
      <w:r>
        <w:rPr>
          <w:rFonts w:ascii="Arial" w:hAnsi="Arial" w:cs="Arial"/>
          <w:color w:val="FF0000"/>
          <w:sz w:val="24"/>
          <w:szCs w:val="24"/>
        </w:rPr>
        <w:t>Kontakt fizyczny z dzieckiem nigdy nie może być niejawny bądź ukrywany, wiązać się z jakąkolwiek gratyfikacją ani wynikać z relacji władzy.</w:t>
      </w:r>
    </w:p>
    <w:p w:rsidR="00DF67A8" w:rsidRDefault="006A1DDD">
      <w:pPr>
        <w:numPr>
          <w:ilvl w:val="0"/>
          <w:numId w:val="47"/>
        </w:numPr>
        <w:spacing w:line="276" w:lineRule="auto"/>
        <w:jc w:val="both"/>
      </w:pPr>
      <w:r>
        <w:rPr>
          <w:rFonts w:ascii="Arial" w:hAnsi="Arial" w:cs="Arial"/>
          <w:sz w:val="24"/>
          <w:szCs w:val="24"/>
        </w:rPr>
        <w:t xml:space="preserve">Nie wolno Ci </w:t>
      </w:r>
      <w:r>
        <w:rPr>
          <w:rFonts w:ascii="Arial" w:hAnsi="Arial" w:cs="Arial"/>
          <w:color w:val="FF0000"/>
          <w:sz w:val="24"/>
          <w:szCs w:val="24"/>
        </w:rPr>
        <w:t xml:space="preserve">ujawniać informacji wrażliwych </w:t>
      </w:r>
      <w:r>
        <w:rPr>
          <w:rFonts w:ascii="Arial" w:hAnsi="Arial" w:cs="Arial"/>
          <w:sz w:val="24"/>
          <w:szCs w:val="24"/>
        </w:rPr>
        <w:t>dotyczących małoletniego wobec osób nieuprawnionych, w tym wobec innych małoletnich. Obejmuje to wizerunek dziecka, informacje o jego sytuacji rodzinnej, ekonomicznej, medycznej, opiekuńczej i prawnej.</w:t>
      </w:r>
    </w:p>
    <w:p w:rsidR="00DF67A8" w:rsidRDefault="006A1DDD">
      <w:pPr>
        <w:numPr>
          <w:ilvl w:val="0"/>
          <w:numId w:val="47"/>
        </w:numPr>
        <w:spacing w:line="276" w:lineRule="auto"/>
        <w:jc w:val="both"/>
        <w:rPr>
          <w:rFonts w:ascii="Arial" w:hAnsi="Arial" w:cs="Arial"/>
          <w:sz w:val="24"/>
          <w:szCs w:val="24"/>
        </w:rPr>
      </w:pPr>
      <w:r>
        <w:rPr>
          <w:rFonts w:ascii="Arial" w:hAnsi="Arial" w:cs="Arial"/>
          <w:sz w:val="24"/>
          <w:szCs w:val="24"/>
        </w:rPr>
        <w:lastRenderedPageBreak/>
        <w:t xml:space="preserve">Nie wolno Ci </w:t>
      </w:r>
      <w:r>
        <w:rPr>
          <w:rFonts w:ascii="Arial" w:hAnsi="Arial" w:cs="Arial"/>
          <w:color w:val="FF0000"/>
          <w:sz w:val="24"/>
          <w:szCs w:val="24"/>
        </w:rPr>
        <w:t>zachowywać się w obecności małoletnich w sposób niestosowny</w:t>
      </w:r>
      <w:r>
        <w:rPr>
          <w:rFonts w:ascii="Arial" w:hAnsi="Arial" w:cs="Arial"/>
          <w:sz w:val="24"/>
          <w:szCs w:val="24"/>
        </w:rPr>
        <w:t>. Obejmuje to używanie wulgarnych słów, gestów i żartów, czynienie obraźliwych uwag, nawiązywanie w wypowiedziach do aktywności bądź atrakcyjności seksualnej oraz wykorzystywanie wobec małoletniego relacji władzy lub przewagi fizycznej (zastraszanie, przymuszanie, groźby).</w:t>
      </w:r>
    </w:p>
    <w:p w:rsidR="00DF67A8" w:rsidRDefault="006A1DDD">
      <w:pPr>
        <w:numPr>
          <w:ilvl w:val="0"/>
          <w:numId w:val="47"/>
        </w:numPr>
        <w:spacing w:line="276" w:lineRule="auto"/>
        <w:jc w:val="both"/>
        <w:rPr>
          <w:rFonts w:ascii="Arial" w:hAnsi="Arial" w:cs="Arial"/>
          <w:sz w:val="24"/>
          <w:szCs w:val="24"/>
        </w:rPr>
      </w:pPr>
      <w:r>
        <w:rPr>
          <w:rFonts w:ascii="Arial" w:hAnsi="Arial" w:cs="Arial"/>
          <w:sz w:val="24"/>
          <w:szCs w:val="24"/>
        </w:rPr>
        <w:t xml:space="preserve">Nigdy </w:t>
      </w:r>
      <w:r>
        <w:rPr>
          <w:rFonts w:ascii="Arial" w:hAnsi="Arial" w:cs="Arial"/>
          <w:color w:val="FF0000"/>
          <w:sz w:val="24"/>
          <w:szCs w:val="24"/>
        </w:rPr>
        <w:t>nie dotykaj małoletniego w sposób, który może być uznany za nieprzyzwoity lub niestosowny</w:t>
      </w:r>
      <w:r>
        <w:rPr>
          <w:rFonts w:ascii="Arial" w:hAnsi="Arial" w:cs="Arial"/>
          <w:sz w:val="24"/>
          <w:szCs w:val="24"/>
        </w:rPr>
        <w:t>.</w:t>
      </w:r>
    </w:p>
    <w:p w:rsidR="00DF67A8" w:rsidRDefault="006A1DDD">
      <w:pPr>
        <w:numPr>
          <w:ilvl w:val="0"/>
          <w:numId w:val="47"/>
        </w:numPr>
        <w:spacing w:line="276" w:lineRule="auto"/>
        <w:jc w:val="both"/>
        <w:rPr>
          <w:rFonts w:ascii="Arial" w:hAnsi="Arial" w:cs="Arial"/>
          <w:sz w:val="24"/>
          <w:szCs w:val="24"/>
        </w:rPr>
      </w:pPr>
      <w:r>
        <w:rPr>
          <w:rFonts w:ascii="Arial" w:hAnsi="Arial" w:cs="Arial"/>
          <w:sz w:val="24"/>
          <w:szCs w:val="24"/>
        </w:rPr>
        <w:t xml:space="preserve">Nie wolno Ci </w:t>
      </w:r>
      <w:r>
        <w:rPr>
          <w:rFonts w:ascii="Arial" w:hAnsi="Arial" w:cs="Arial"/>
          <w:color w:val="FF0000"/>
          <w:sz w:val="24"/>
          <w:szCs w:val="24"/>
        </w:rPr>
        <w:t>angażować się w takie aktywności jak łaskotanie, udawane walki z małoletnimi czy brutalne zabawy fizyczne</w:t>
      </w:r>
      <w:r>
        <w:rPr>
          <w:rFonts w:ascii="Arial" w:hAnsi="Arial" w:cs="Arial"/>
          <w:sz w:val="24"/>
          <w:szCs w:val="24"/>
        </w:rPr>
        <w:t>.</w:t>
      </w:r>
    </w:p>
    <w:p w:rsidR="00DF67A8" w:rsidRDefault="006A1DDD">
      <w:pPr>
        <w:numPr>
          <w:ilvl w:val="0"/>
          <w:numId w:val="47"/>
        </w:numPr>
        <w:spacing w:line="276" w:lineRule="auto"/>
        <w:jc w:val="both"/>
        <w:rPr>
          <w:rFonts w:ascii="Arial" w:hAnsi="Arial" w:cs="Arial"/>
          <w:color w:val="FF0000"/>
          <w:sz w:val="24"/>
          <w:szCs w:val="24"/>
        </w:rPr>
      </w:pPr>
      <w:r>
        <w:rPr>
          <w:rFonts w:ascii="Arial" w:hAnsi="Arial" w:cs="Arial"/>
          <w:sz w:val="24"/>
          <w:szCs w:val="24"/>
        </w:rPr>
        <w:t xml:space="preserve">Podczas wyjazdów i wycieczek niedopuszczalne jest </w:t>
      </w:r>
      <w:r>
        <w:rPr>
          <w:rFonts w:ascii="Arial" w:hAnsi="Arial" w:cs="Arial"/>
          <w:color w:val="FF0000"/>
          <w:sz w:val="24"/>
          <w:szCs w:val="24"/>
        </w:rPr>
        <w:t xml:space="preserve">spanie z małoletnim      </w:t>
      </w:r>
      <w:r w:rsidR="007406C0">
        <w:rPr>
          <w:rFonts w:ascii="Arial" w:hAnsi="Arial" w:cs="Arial"/>
          <w:color w:val="FF0000"/>
          <w:sz w:val="24"/>
          <w:szCs w:val="24"/>
        </w:rPr>
        <w:br/>
      </w:r>
      <w:r>
        <w:rPr>
          <w:rFonts w:ascii="Arial" w:hAnsi="Arial" w:cs="Arial"/>
          <w:color w:val="FF0000"/>
          <w:sz w:val="24"/>
          <w:szCs w:val="24"/>
        </w:rPr>
        <w:t xml:space="preserve"> w jednym łóżku lub w jednym pokoju.</w:t>
      </w:r>
    </w:p>
    <w:p w:rsidR="00DF67A8" w:rsidRDefault="006A1DDD">
      <w:pPr>
        <w:numPr>
          <w:ilvl w:val="0"/>
          <w:numId w:val="47"/>
        </w:numPr>
        <w:spacing w:line="276" w:lineRule="auto"/>
        <w:jc w:val="both"/>
        <w:sectPr w:rsidR="00DF67A8">
          <w:footerReference w:type="default" r:id="rId9"/>
          <w:pgSz w:w="11906" w:h="16838"/>
          <w:pgMar w:top="1417" w:right="1417" w:bottom="1417" w:left="1417" w:header="0" w:footer="708" w:gutter="0"/>
          <w:cols w:space="708"/>
          <w:formProt w:val="0"/>
          <w:docGrid w:linePitch="360" w:charSpace="4096"/>
        </w:sectPr>
      </w:pPr>
      <w:r>
        <w:rPr>
          <w:rFonts w:ascii="Arial" w:hAnsi="Arial" w:cs="Arial"/>
          <w:color w:val="000000" w:themeColor="text1"/>
          <w:sz w:val="24"/>
          <w:szCs w:val="24"/>
        </w:rPr>
        <w:t xml:space="preserve">Jeżeli będziesz </w:t>
      </w:r>
      <w:r>
        <w:rPr>
          <w:rFonts w:ascii="Arial" w:hAnsi="Arial" w:cs="Arial"/>
          <w:b/>
          <w:bCs/>
          <w:color w:val="000000" w:themeColor="text1"/>
          <w:sz w:val="24"/>
          <w:szCs w:val="24"/>
        </w:rPr>
        <w:t>świadkiem jakiegokolwiek z wyżej opisanych zachowań</w:t>
      </w:r>
      <w:r>
        <w:rPr>
          <w:rFonts w:ascii="Arial" w:hAnsi="Arial" w:cs="Arial"/>
          <w:color w:val="000000" w:themeColor="text1"/>
          <w:sz w:val="24"/>
          <w:szCs w:val="24"/>
        </w:rPr>
        <w:t xml:space="preserve">, </w:t>
      </w:r>
      <w:r>
        <w:rPr>
          <w:rFonts w:ascii="Arial" w:hAnsi="Arial" w:cs="Arial"/>
          <w:b/>
          <w:bCs/>
          <w:color w:val="000000" w:themeColor="text1"/>
          <w:sz w:val="24"/>
          <w:szCs w:val="24"/>
        </w:rPr>
        <w:t>sytuacji</w:t>
      </w:r>
      <w:r>
        <w:rPr>
          <w:rFonts w:ascii="Arial" w:hAnsi="Arial" w:cs="Arial"/>
          <w:color w:val="000000" w:themeColor="text1"/>
          <w:sz w:val="24"/>
          <w:szCs w:val="24"/>
        </w:rPr>
        <w:t xml:space="preserve"> ze strony innych dorosłych lub małoletnich, zawsze poinformuj o tym Dyrektora Szkoły lub postąp zgodnie z procedurą interwencji opisaną            </w:t>
      </w:r>
      <w:r w:rsidR="007406C0">
        <w:rPr>
          <w:rFonts w:ascii="Arial" w:hAnsi="Arial" w:cs="Arial"/>
          <w:color w:val="000000" w:themeColor="text1"/>
          <w:sz w:val="24"/>
          <w:szCs w:val="24"/>
        </w:rPr>
        <w:br/>
      </w:r>
      <w:r>
        <w:rPr>
          <w:rFonts w:ascii="Arial" w:hAnsi="Arial" w:cs="Arial"/>
          <w:color w:val="000000" w:themeColor="text1"/>
          <w:sz w:val="24"/>
          <w:szCs w:val="24"/>
        </w:rPr>
        <w:t>w POLITYCE/PROCEDURACH WEWNĄTRZSZKOLNYCH.</w:t>
      </w:r>
    </w:p>
    <w:p w:rsidR="00DF67A8" w:rsidRDefault="006A1DDD">
      <w:pPr>
        <w:spacing w:line="276" w:lineRule="auto"/>
        <w:jc w:val="both"/>
        <w:rPr>
          <w:rFonts w:ascii="Arial" w:hAnsi="Arial" w:cs="Arial"/>
          <w:b/>
          <w:sz w:val="24"/>
          <w:szCs w:val="24"/>
        </w:rPr>
      </w:pPr>
      <w:r>
        <w:rPr>
          <w:rFonts w:ascii="Arial" w:hAnsi="Arial" w:cs="Arial"/>
          <w:b/>
          <w:sz w:val="24"/>
          <w:szCs w:val="24"/>
        </w:rPr>
        <w:lastRenderedPageBreak/>
        <w:t xml:space="preserve">Załącznik nr 4. Zasady bezpiecznych relacji między małoletnimi </w:t>
      </w:r>
    </w:p>
    <w:p w:rsidR="00DF67A8" w:rsidRDefault="00DF67A8">
      <w:pPr>
        <w:spacing w:line="276" w:lineRule="auto"/>
        <w:jc w:val="both"/>
        <w:rPr>
          <w:rFonts w:ascii="Arial" w:hAnsi="Arial" w:cs="Arial"/>
          <w:sz w:val="24"/>
          <w:szCs w:val="24"/>
        </w:rPr>
      </w:pPr>
    </w:p>
    <w:p w:rsidR="00DF67A8" w:rsidRDefault="006A1DDD">
      <w:pPr>
        <w:spacing w:line="276" w:lineRule="auto"/>
        <w:jc w:val="both"/>
        <w:rPr>
          <w:rFonts w:ascii="Arial" w:hAnsi="Arial" w:cs="Arial"/>
          <w:sz w:val="24"/>
          <w:szCs w:val="24"/>
        </w:rPr>
      </w:pPr>
      <w:r>
        <w:rPr>
          <w:rFonts w:ascii="Arial" w:hAnsi="Arial" w:cs="Arial"/>
          <w:sz w:val="24"/>
          <w:szCs w:val="24"/>
        </w:rPr>
        <w:t>W  SZKOLE nie ma zgody na przemoc! Ani fizyczną, ani psychiczną, ani słowną ani cyberprzemoc!</w:t>
      </w:r>
    </w:p>
    <w:p w:rsidR="00DF67A8" w:rsidRPr="007406C0" w:rsidRDefault="006A1DDD">
      <w:pPr>
        <w:spacing w:line="276" w:lineRule="auto"/>
        <w:jc w:val="both"/>
      </w:pPr>
      <w:r>
        <w:rPr>
          <w:rFonts w:ascii="Arial" w:hAnsi="Arial" w:cs="Arial"/>
          <w:b/>
          <w:bCs/>
          <w:sz w:val="24"/>
          <w:szCs w:val="24"/>
        </w:rPr>
        <w:t>Każdy z nas rozumie, że różnimy się od siebie.</w:t>
      </w:r>
    </w:p>
    <w:p w:rsidR="00DF67A8" w:rsidRDefault="006A1DDD">
      <w:pPr>
        <w:spacing w:line="276" w:lineRule="auto"/>
        <w:jc w:val="both"/>
        <w:rPr>
          <w:rFonts w:ascii="Arial" w:hAnsi="Arial" w:cs="Arial"/>
          <w:sz w:val="24"/>
          <w:szCs w:val="24"/>
        </w:rPr>
      </w:pPr>
      <w:r>
        <w:rPr>
          <w:rFonts w:ascii="Arial" w:hAnsi="Arial" w:cs="Arial"/>
          <w:b/>
          <w:bCs/>
          <w:sz w:val="24"/>
          <w:szCs w:val="24"/>
        </w:rPr>
        <w:t>Zachowania POZYTYWNE</w:t>
      </w:r>
    </w:p>
    <w:p w:rsidR="00DF67A8" w:rsidRDefault="006A1DDD">
      <w:pPr>
        <w:numPr>
          <w:ilvl w:val="0"/>
          <w:numId w:val="58"/>
        </w:numPr>
        <w:spacing w:line="276" w:lineRule="auto"/>
        <w:jc w:val="both"/>
      </w:pPr>
      <w:r>
        <w:rPr>
          <w:rFonts w:ascii="Arial" w:hAnsi="Arial" w:cs="Arial"/>
          <w:sz w:val="24"/>
          <w:szCs w:val="24"/>
        </w:rPr>
        <w:t>W komunikacji z kolegami/koleżankami zachowuj szacunek, nie przerywaj innym, gdy się wypowiadają.</w:t>
      </w:r>
    </w:p>
    <w:p w:rsidR="00DF67A8" w:rsidRDefault="006A1DDD">
      <w:pPr>
        <w:numPr>
          <w:ilvl w:val="0"/>
          <w:numId w:val="58"/>
        </w:numPr>
        <w:spacing w:line="276" w:lineRule="auto"/>
        <w:jc w:val="both"/>
      </w:pPr>
      <w:r>
        <w:rPr>
          <w:rFonts w:ascii="Arial" w:hAnsi="Arial" w:cs="Arial"/>
          <w:sz w:val="24"/>
          <w:szCs w:val="24"/>
        </w:rPr>
        <w:t>Słuchaj innych, gdy mówią.</w:t>
      </w:r>
    </w:p>
    <w:p w:rsidR="00DF67A8" w:rsidRDefault="006A1DDD">
      <w:pPr>
        <w:numPr>
          <w:ilvl w:val="0"/>
          <w:numId w:val="58"/>
        </w:numPr>
        <w:spacing w:line="276" w:lineRule="auto"/>
        <w:jc w:val="both"/>
      </w:pPr>
      <w:r>
        <w:rPr>
          <w:rFonts w:ascii="Arial" w:hAnsi="Arial" w:cs="Arial"/>
          <w:sz w:val="24"/>
          <w:szCs w:val="24"/>
        </w:rPr>
        <w:t xml:space="preserve">Pamiętaj, że każdy ma prawo do wyrażania swojego zdania, myśli                     </w:t>
      </w:r>
      <w:r w:rsidR="007406C0">
        <w:rPr>
          <w:rFonts w:ascii="Arial" w:hAnsi="Arial" w:cs="Arial"/>
          <w:sz w:val="24"/>
          <w:szCs w:val="24"/>
        </w:rPr>
        <w:br/>
      </w:r>
      <w:r>
        <w:rPr>
          <w:rFonts w:ascii="Arial" w:hAnsi="Arial" w:cs="Arial"/>
          <w:sz w:val="24"/>
          <w:szCs w:val="24"/>
        </w:rPr>
        <w:t>i przekonań, jeśli nie naruszają one dobra osobistego innych osób.</w:t>
      </w:r>
    </w:p>
    <w:p w:rsidR="00DF67A8" w:rsidRDefault="006A1DDD">
      <w:pPr>
        <w:numPr>
          <w:ilvl w:val="0"/>
          <w:numId w:val="58"/>
        </w:numPr>
        <w:spacing w:line="276" w:lineRule="auto"/>
        <w:jc w:val="both"/>
      </w:pPr>
      <w:r>
        <w:rPr>
          <w:rFonts w:ascii="Arial" w:hAnsi="Arial" w:cs="Arial"/>
          <w:bCs/>
          <w:sz w:val="24"/>
          <w:szCs w:val="24"/>
        </w:rPr>
        <w:t>Pamiętaj, że żarty, które nie bawią drugiej osoby, nie są żartami i taką zabawę słowną natychmiast przerywaj.</w:t>
      </w:r>
    </w:p>
    <w:p w:rsidR="00DF67A8" w:rsidRDefault="006A1DDD">
      <w:pPr>
        <w:numPr>
          <w:ilvl w:val="0"/>
          <w:numId w:val="58"/>
        </w:numPr>
        <w:spacing w:line="276" w:lineRule="auto"/>
        <w:jc w:val="both"/>
      </w:pPr>
      <w:r>
        <w:rPr>
          <w:rFonts w:ascii="Arial" w:hAnsi="Arial" w:cs="Arial"/>
          <w:bCs/>
          <w:sz w:val="24"/>
          <w:szCs w:val="24"/>
        </w:rPr>
        <w:t>Stosuj słowo „NIE”, jeśli dana forma interakcji Ci nie odpowiada.</w:t>
      </w:r>
    </w:p>
    <w:p w:rsidR="00DF67A8" w:rsidRDefault="006A1DDD">
      <w:pPr>
        <w:numPr>
          <w:ilvl w:val="0"/>
          <w:numId w:val="58"/>
        </w:numPr>
        <w:spacing w:line="276" w:lineRule="auto"/>
        <w:jc w:val="both"/>
        <w:rPr>
          <w:rFonts w:ascii="Arial" w:hAnsi="Arial" w:cs="Arial"/>
          <w:b/>
          <w:bCs/>
          <w:sz w:val="24"/>
          <w:szCs w:val="24"/>
        </w:rPr>
      </w:pPr>
      <w:r>
        <w:rPr>
          <w:rFonts w:ascii="Arial" w:hAnsi="Arial" w:cs="Arial"/>
          <w:b/>
          <w:bCs/>
          <w:sz w:val="24"/>
          <w:szCs w:val="24"/>
        </w:rPr>
        <w:t>Jeśli pojawi się problem między Tobą, a kolegą/koleżanką, spróbuj go rozwiązać stosując komunikat JA - przykład 5 kroków:</w:t>
      </w:r>
    </w:p>
    <w:p w:rsidR="00DF67A8" w:rsidRDefault="006A1DDD">
      <w:pPr>
        <w:numPr>
          <w:ilvl w:val="0"/>
          <w:numId w:val="57"/>
        </w:numPr>
        <w:spacing w:line="276" w:lineRule="auto"/>
        <w:jc w:val="both"/>
        <w:rPr>
          <w:rFonts w:ascii="Arial" w:hAnsi="Arial" w:cs="Arial"/>
          <w:bCs/>
        </w:rPr>
      </w:pPr>
      <w:r>
        <w:rPr>
          <w:rFonts w:ascii="Arial" w:hAnsi="Arial" w:cs="Arial"/>
          <w:bCs/>
          <w:sz w:val="24"/>
          <w:szCs w:val="24"/>
        </w:rPr>
        <w:t>Wycisz się, uspokój, zatrzymaj niepotrzebną kłótnię, zanim stracisz nad sobą kontrolę, a konflikt się tylko pogorszy.</w:t>
      </w:r>
    </w:p>
    <w:p w:rsidR="00DF67A8" w:rsidRDefault="006A1DDD">
      <w:pPr>
        <w:numPr>
          <w:ilvl w:val="0"/>
          <w:numId w:val="57"/>
        </w:numPr>
        <w:spacing w:line="276" w:lineRule="auto"/>
        <w:jc w:val="both"/>
        <w:rPr>
          <w:rFonts w:ascii="Arial" w:hAnsi="Arial" w:cs="Arial"/>
          <w:bCs/>
        </w:rPr>
      </w:pPr>
      <w:r>
        <w:rPr>
          <w:rFonts w:ascii="Arial" w:hAnsi="Arial" w:cs="Arial"/>
          <w:bCs/>
          <w:sz w:val="24"/>
          <w:szCs w:val="24"/>
        </w:rPr>
        <w:t xml:space="preserve">Powiedz, co według Ciebie jest problemem, co jest przyczyną nieporozumienia, czego oczekujesz. </w:t>
      </w:r>
    </w:p>
    <w:p w:rsidR="00DF67A8" w:rsidRDefault="006A1DDD">
      <w:pPr>
        <w:numPr>
          <w:ilvl w:val="0"/>
          <w:numId w:val="57"/>
        </w:numPr>
        <w:spacing w:line="276" w:lineRule="auto"/>
        <w:jc w:val="both"/>
        <w:rPr>
          <w:rFonts w:ascii="Arial" w:hAnsi="Arial" w:cs="Arial"/>
          <w:bCs/>
        </w:rPr>
      </w:pPr>
      <w:r>
        <w:rPr>
          <w:rFonts w:ascii="Arial" w:hAnsi="Arial" w:cs="Arial"/>
          <w:bCs/>
          <w:sz w:val="24"/>
          <w:szCs w:val="24"/>
        </w:rPr>
        <w:t xml:space="preserve">Słuchaj co mówi druga osoba, jakie są jej odczucia, czego ona oczekuje       </w:t>
      </w:r>
      <w:r w:rsidR="007406C0">
        <w:rPr>
          <w:rFonts w:ascii="Arial" w:hAnsi="Arial" w:cs="Arial"/>
          <w:bCs/>
          <w:sz w:val="24"/>
          <w:szCs w:val="24"/>
        </w:rPr>
        <w:br/>
      </w:r>
      <w:r>
        <w:rPr>
          <w:rFonts w:ascii="Arial" w:hAnsi="Arial" w:cs="Arial"/>
          <w:bCs/>
          <w:sz w:val="24"/>
          <w:szCs w:val="24"/>
        </w:rPr>
        <w:t>i podsumuj, to co usłyszałeś/usłyszałaś.</w:t>
      </w:r>
    </w:p>
    <w:p w:rsidR="00DF67A8" w:rsidRDefault="006A1DDD">
      <w:pPr>
        <w:numPr>
          <w:ilvl w:val="0"/>
          <w:numId w:val="57"/>
        </w:numPr>
        <w:spacing w:line="276" w:lineRule="auto"/>
        <w:jc w:val="both"/>
        <w:rPr>
          <w:rFonts w:ascii="Arial" w:hAnsi="Arial" w:cs="Arial"/>
          <w:bCs/>
        </w:rPr>
      </w:pPr>
      <w:r>
        <w:rPr>
          <w:rFonts w:ascii="Arial" w:hAnsi="Arial" w:cs="Arial"/>
          <w:bCs/>
          <w:sz w:val="24"/>
          <w:szCs w:val="24"/>
        </w:rPr>
        <w:t>Upewnij się, że Twój rozmówca powiedział wszystko odnośnie swoich odczuć.</w:t>
      </w:r>
    </w:p>
    <w:p w:rsidR="00DF67A8" w:rsidRDefault="006A1DDD">
      <w:pPr>
        <w:numPr>
          <w:ilvl w:val="0"/>
          <w:numId w:val="57"/>
        </w:numPr>
        <w:spacing w:line="276" w:lineRule="auto"/>
        <w:jc w:val="both"/>
        <w:rPr>
          <w:rFonts w:ascii="Arial" w:hAnsi="Arial" w:cs="Arial"/>
          <w:bCs/>
        </w:rPr>
      </w:pPr>
      <w:r>
        <w:rPr>
          <w:rFonts w:ascii="Arial" w:hAnsi="Arial" w:cs="Arial"/>
          <w:bCs/>
          <w:sz w:val="24"/>
          <w:szCs w:val="24"/>
        </w:rPr>
        <w:t>Wymyślcie rozwiązanie, które będzie satysfakcjonujące dla Was obojga.</w:t>
      </w:r>
    </w:p>
    <w:p w:rsidR="00DF67A8" w:rsidRDefault="006A1DDD">
      <w:pPr>
        <w:spacing w:line="276" w:lineRule="auto"/>
        <w:ind w:left="720"/>
        <w:jc w:val="both"/>
        <w:rPr>
          <w:rFonts w:ascii="Arial" w:hAnsi="Arial" w:cs="Arial"/>
          <w:sz w:val="24"/>
          <w:szCs w:val="24"/>
        </w:rPr>
      </w:pPr>
      <w:r>
        <w:rPr>
          <w:rFonts w:ascii="Arial" w:hAnsi="Arial" w:cs="Arial"/>
          <w:b/>
          <w:bCs/>
          <w:sz w:val="24"/>
          <w:szCs w:val="24"/>
        </w:rPr>
        <w:t>Jeśli nie uda się Nam rozwiązać konfliktu, pamiętamy, że zawsze możemy zwrócić się o pomoc do wychowawcy oddziału i/lub pedagoga szkolnego.</w:t>
      </w:r>
    </w:p>
    <w:p w:rsidR="00DF67A8" w:rsidRDefault="006A1DDD">
      <w:pPr>
        <w:numPr>
          <w:ilvl w:val="0"/>
          <w:numId w:val="58"/>
        </w:numPr>
        <w:spacing w:line="276" w:lineRule="auto"/>
        <w:jc w:val="both"/>
      </w:pPr>
      <w:r>
        <w:rPr>
          <w:rFonts w:ascii="Arial" w:hAnsi="Arial" w:cs="Arial"/>
          <w:sz w:val="24"/>
          <w:szCs w:val="24"/>
        </w:rPr>
        <w:t>Szanuj przestrzeń intymną swoich kolegów i koleżanek.</w:t>
      </w:r>
    </w:p>
    <w:p w:rsidR="00DF67A8" w:rsidRDefault="006A1DDD">
      <w:pPr>
        <w:numPr>
          <w:ilvl w:val="0"/>
          <w:numId w:val="58"/>
        </w:numPr>
        <w:spacing w:line="276" w:lineRule="auto"/>
        <w:jc w:val="both"/>
      </w:pPr>
      <w:r>
        <w:rPr>
          <w:rFonts w:ascii="Arial" w:hAnsi="Arial" w:cs="Arial"/>
          <w:sz w:val="24"/>
          <w:szCs w:val="24"/>
        </w:rPr>
        <w:t>Jeśli chcesz pożyczyć jakąś rzecz od kolegi/koleżanki, zapytaj.</w:t>
      </w:r>
    </w:p>
    <w:p w:rsidR="00DF67A8" w:rsidRDefault="006A1DDD">
      <w:pPr>
        <w:numPr>
          <w:ilvl w:val="0"/>
          <w:numId w:val="58"/>
        </w:numPr>
        <w:spacing w:line="276" w:lineRule="auto"/>
        <w:jc w:val="both"/>
      </w:pPr>
      <w:r>
        <w:rPr>
          <w:rFonts w:ascii="Arial" w:hAnsi="Arial" w:cs="Arial"/>
          <w:sz w:val="24"/>
          <w:szCs w:val="24"/>
        </w:rPr>
        <w:t xml:space="preserve">Szanuj </w:t>
      </w:r>
      <w:r>
        <w:rPr>
          <w:rFonts w:ascii="Arial" w:hAnsi="Arial" w:cs="Arial"/>
          <w:b/>
          <w:bCs/>
          <w:sz w:val="24"/>
          <w:szCs w:val="24"/>
        </w:rPr>
        <w:t>prawo innych do prywatności</w:t>
      </w:r>
      <w:r>
        <w:rPr>
          <w:rFonts w:ascii="Arial" w:hAnsi="Arial" w:cs="Arial"/>
          <w:sz w:val="24"/>
          <w:szCs w:val="24"/>
        </w:rPr>
        <w:t>, nie przeglądaj rzeczy, telefonu, tabletu, komputera innych osób i ich zawartości.</w:t>
      </w:r>
    </w:p>
    <w:p w:rsidR="00DF67A8" w:rsidRDefault="006A1DDD">
      <w:pPr>
        <w:numPr>
          <w:ilvl w:val="0"/>
          <w:numId w:val="58"/>
        </w:numPr>
        <w:spacing w:line="276" w:lineRule="auto"/>
        <w:jc w:val="both"/>
      </w:pPr>
      <w:r>
        <w:rPr>
          <w:rFonts w:ascii="Arial" w:hAnsi="Arial" w:cs="Arial"/>
          <w:sz w:val="24"/>
          <w:szCs w:val="24"/>
        </w:rPr>
        <w:t>Unikaj wchodzenia w sytuacje, które mogą mieć dla Ciebie i innych negatywne konsekwencje.</w:t>
      </w:r>
    </w:p>
    <w:p w:rsidR="00DF67A8" w:rsidRDefault="00DF67A8">
      <w:pPr>
        <w:spacing w:line="276" w:lineRule="auto"/>
        <w:ind w:left="360"/>
        <w:jc w:val="both"/>
        <w:rPr>
          <w:rFonts w:ascii="Arial" w:hAnsi="Arial" w:cs="Arial"/>
          <w:b/>
          <w:bCs/>
          <w:sz w:val="24"/>
          <w:szCs w:val="24"/>
        </w:rPr>
      </w:pPr>
    </w:p>
    <w:p w:rsidR="00DF67A8" w:rsidRDefault="006A1DDD">
      <w:pPr>
        <w:spacing w:line="276" w:lineRule="auto"/>
        <w:ind w:left="360"/>
        <w:jc w:val="both"/>
        <w:rPr>
          <w:rFonts w:ascii="Arial" w:hAnsi="Arial" w:cs="Arial"/>
          <w:b/>
          <w:bCs/>
          <w:sz w:val="24"/>
          <w:szCs w:val="24"/>
        </w:rPr>
      </w:pPr>
      <w:r>
        <w:rPr>
          <w:rFonts w:ascii="Arial" w:hAnsi="Arial" w:cs="Arial"/>
          <w:b/>
          <w:bCs/>
          <w:sz w:val="24"/>
          <w:szCs w:val="24"/>
        </w:rPr>
        <w:t>Zachowania NEGATYWNE</w:t>
      </w:r>
    </w:p>
    <w:p w:rsidR="00DF67A8" w:rsidRDefault="006A1DDD">
      <w:pPr>
        <w:numPr>
          <w:ilvl w:val="0"/>
          <w:numId w:val="59"/>
        </w:numPr>
        <w:spacing w:line="276" w:lineRule="auto"/>
        <w:jc w:val="both"/>
      </w:pPr>
      <w:r>
        <w:rPr>
          <w:rFonts w:ascii="Arial" w:hAnsi="Arial" w:cs="Arial"/>
          <w:sz w:val="24"/>
          <w:szCs w:val="24"/>
        </w:rPr>
        <w:t>Nie wolno Ci krzyczeć na koleżanki, kolegów, lekceważyć, obrażać, wyśmiewać, wykluczać z grupy.</w:t>
      </w:r>
    </w:p>
    <w:p w:rsidR="00DF67A8" w:rsidRDefault="006A1DDD">
      <w:pPr>
        <w:numPr>
          <w:ilvl w:val="0"/>
          <w:numId w:val="59"/>
        </w:numPr>
        <w:spacing w:line="276" w:lineRule="auto"/>
        <w:jc w:val="both"/>
      </w:pPr>
      <w:r>
        <w:rPr>
          <w:rFonts w:ascii="Arial" w:hAnsi="Arial" w:cs="Arial"/>
          <w:sz w:val="24"/>
          <w:szCs w:val="24"/>
        </w:rPr>
        <w:t>Nie wolno Ci używać języka nienawiści ani tzw. hejtu.</w:t>
      </w:r>
    </w:p>
    <w:p w:rsidR="00DF67A8" w:rsidRDefault="006A1DDD">
      <w:pPr>
        <w:numPr>
          <w:ilvl w:val="0"/>
          <w:numId w:val="59"/>
        </w:numPr>
        <w:spacing w:line="276" w:lineRule="auto"/>
        <w:jc w:val="both"/>
      </w:pPr>
      <w:r>
        <w:rPr>
          <w:rFonts w:ascii="Arial" w:hAnsi="Arial" w:cs="Arial"/>
          <w:sz w:val="24"/>
          <w:szCs w:val="24"/>
        </w:rPr>
        <w:t>Nie wolno Ci bić, szturchać, popychać ani w inny sposób naruszać nietykalność fizyczną koleżanki/kolegi ani używać jakiejkolwiek przemocy fizycznej.</w:t>
      </w:r>
    </w:p>
    <w:p w:rsidR="00DF67A8" w:rsidRDefault="006A1DDD">
      <w:pPr>
        <w:numPr>
          <w:ilvl w:val="0"/>
          <w:numId w:val="59"/>
        </w:numPr>
        <w:spacing w:line="276" w:lineRule="auto"/>
        <w:jc w:val="both"/>
      </w:pPr>
      <w:r>
        <w:rPr>
          <w:rFonts w:ascii="Arial" w:hAnsi="Arial" w:cs="Arial"/>
          <w:sz w:val="24"/>
          <w:szCs w:val="24"/>
        </w:rPr>
        <w:t>Nie wolno Ci nagrywać ani rozpowszechniać wizerunku kolegi/koleżanki bez ich jego/jej wyraźnej zgody.</w:t>
      </w:r>
    </w:p>
    <w:p w:rsidR="00DF67A8" w:rsidRDefault="006A1DDD">
      <w:pPr>
        <w:numPr>
          <w:ilvl w:val="0"/>
          <w:numId w:val="59"/>
        </w:numPr>
        <w:spacing w:line="276" w:lineRule="auto"/>
        <w:jc w:val="both"/>
      </w:pPr>
      <w:r>
        <w:rPr>
          <w:rFonts w:ascii="Arial" w:hAnsi="Arial" w:cs="Arial"/>
          <w:sz w:val="24"/>
          <w:szCs w:val="24"/>
        </w:rPr>
        <w:t>Nie wolno Ci wyrażać negatywnych, ośmieszających komentarzy na temat zachowania, pracy, wyglądu kolegów/koleżanek.</w:t>
      </w:r>
    </w:p>
    <w:p w:rsidR="00DF67A8" w:rsidRDefault="006A1DDD">
      <w:pPr>
        <w:numPr>
          <w:ilvl w:val="0"/>
          <w:numId w:val="59"/>
        </w:numPr>
        <w:spacing w:line="276" w:lineRule="auto"/>
        <w:jc w:val="both"/>
      </w:pPr>
      <w:r>
        <w:rPr>
          <w:rFonts w:ascii="Arial" w:hAnsi="Arial" w:cs="Arial"/>
          <w:sz w:val="24"/>
          <w:szCs w:val="24"/>
        </w:rPr>
        <w:t>Nie wolno Ci pożyczać rzeczy innych bez ich zgody.</w:t>
      </w:r>
    </w:p>
    <w:p w:rsidR="00DF67A8" w:rsidRDefault="006A1DDD">
      <w:pPr>
        <w:numPr>
          <w:ilvl w:val="0"/>
          <w:numId w:val="59"/>
        </w:numPr>
        <w:spacing w:line="276" w:lineRule="auto"/>
        <w:jc w:val="both"/>
      </w:pPr>
      <w:r>
        <w:rPr>
          <w:rFonts w:ascii="Arial" w:hAnsi="Arial" w:cs="Arial"/>
          <w:sz w:val="24"/>
          <w:szCs w:val="24"/>
        </w:rPr>
        <w:t>Nie wolno Ci zabierać, ukrywać rzeczy innych osób.</w:t>
      </w:r>
    </w:p>
    <w:p w:rsidR="00DF67A8" w:rsidRDefault="006A1DDD">
      <w:pPr>
        <w:numPr>
          <w:ilvl w:val="0"/>
          <w:numId w:val="59"/>
        </w:numPr>
        <w:spacing w:line="276" w:lineRule="auto"/>
        <w:jc w:val="both"/>
      </w:pPr>
      <w:r>
        <w:rPr>
          <w:rFonts w:ascii="Arial" w:hAnsi="Arial" w:cs="Arial"/>
          <w:sz w:val="24"/>
          <w:szCs w:val="24"/>
        </w:rPr>
        <w:t>Nie wolno Ci spożywać</w:t>
      </w:r>
      <w:r>
        <w:rPr>
          <w:rFonts w:ascii="Arial" w:hAnsi="Arial" w:cs="Arial"/>
          <w:b/>
          <w:bCs/>
          <w:sz w:val="24"/>
          <w:szCs w:val="24"/>
        </w:rPr>
        <w:t xml:space="preserve"> alkoholu, wyrobów tytoniowych ani nielegalnych substancji</w:t>
      </w:r>
      <w:r>
        <w:rPr>
          <w:rFonts w:ascii="Arial" w:hAnsi="Arial" w:cs="Arial"/>
          <w:sz w:val="24"/>
          <w:szCs w:val="24"/>
        </w:rPr>
        <w:t xml:space="preserve"> ani zachęcać do ich spożycia kolegów/koleżanek.</w:t>
      </w:r>
    </w:p>
    <w:p w:rsidR="00DF67A8" w:rsidRDefault="006A1DDD">
      <w:pPr>
        <w:numPr>
          <w:ilvl w:val="0"/>
          <w:numId w:val="59"/>
        </w:numPr>
        <w:spacing w:line="276" w:lineRule="auto"/>
        <w:jc w:val="both"/>
        <w:rPr>
          <w:rFonts w:ascii="Arial" w:hAnsi="Arial" w:cs="Arial"/>
          <w:sz w:val="24"/>
          <w:szCs w:val="24"/>
        </w:rPr>
        <w:sectPr w:rsidR="00DF67A8">
          <w:footerReference w:type="default" r:id="rId10"/>
          <w:pgSz w:w="11906" w:h="16838"/>
          <w:pgMar w:top="1417" w:right="1417" w:bottom="1417" w:left="1417" w:header="0" w:footer="316" w:gutter="0"/>
          <w:cols w:space="708"/>
          <w:formProt w:val="0"/>
          <w:docGrid w:linePitch="360" w:charSpace="4096"/>
        </w:sectPr>
      </w:pPr>
      <w:r>
        <w:rPr>
          <w:rFonts w:ascii="Arial" w:hAnsi="Arial" w:cs="Arial"/>
          <w:sz w:val="24"/>
          <w:szCs w:val="24"/>
        </w:rPr>
        <w:t xml:space="preserve">Jeżeli będziesz świadkiem jakiegokolwiek z wyżej opisanych zachowań, sytuacji ze strony innych dorosłych lub dzieci, zawsze poinformuj o tym wychowawcę oddziału lub postąp zgodnie z procedurą interwencji opisaną      </w:t>
      </w:r>
      <w:r w:rsidR="00FD1CEC">
        <w:rPr>
          <w:rFonts w:ascii="Arial" w:hAnsi="Arial" w:cs="Arial"/>
          <w:sz w:val="24"/>
          <w:szCs w:val="24"/>
        </w:rPr>
        <w:br/>
      </w:r>
      <w:r>
        <w:rPr>
          <w:rFonts w:ascii="Arial" w:hAnsi="Arial" w:cs="Arial"/>
          <w:sz w:val="24"/>
          <w:szCs w:val="24"/>
        </w:rPr>
        <w:t>w POLITYCE.</w:t>
      </w:r>
    </w:p>
    <w:p w:rsidR="00DF67A8" w:rsidRDefault="006A1DDD">
      <w:pPr>
        <w:spacing w:line="276" w:lineRule="auto"/>
        <w:jc w:val="both"/>
        <w:rPr>
          <w:rFonts w:ascii="Arial" w:hAnsi="Arial" w:cs="Arial"/>
          <w:b/>
          <w:bCs/>
          <w:sz w:val="24"/>
          <w:szCs w:val="24"/>
        </w:rPr>
      </w:pPr>
      <w:r>
        <w:rPr>
          <w:rFonts w:ascii="Arial" w:hAnsi="Arial" w:cs="Arial"/>
          <w:b/>
          <w:bCs/>
          <w:sz w:val="24"/>
          <w:szCs w:val="24"/>
        </w:rPr>
        <w:lastRenderedPageBreak/>
        <w:t>Załącznik nr 5. Karta interwencji</w:t>
      </w:r>
    </w:p>
    <w:p w:rsidR="00DF67A8" w:rsidRDefault="00DF67A8">
      <w:pPr>
        <w:spacing w:line="276" w:lineRule="auto"/>
        <w:jc w:val="both"/>
        <w:rPr>
          <w:rFonts w:ascii="Arial" w:hAnsi="Arial" w:cs="Arial"/>
          <w:sz w:val="24"/>
          <w:szCs w:val="24"/>
        </w:rPr>
      </w:pPr>
    </w:p>
    <w:p w:rsidR="00DF67A8" w:rsidRDefault="006A1DDD">
      <w:pPr>
        <w:jc w:val="center"/>
        <w:rPr>
          <w:rFonts w:ascii="Arial" w:hAnsi="Arial" w:cs="Arial"/>
          <w:b/>
          <w:bCs/>
          <w:sz w:val="24"/>
          <w:szCs w:val="24"/>
        </w:rPr>
      </w:pPr>
      <w:r>
        <w:rPr>
          <w:rFonts w:ascii="Arial" w:hAnsi="Arial" w:cs="Arial"/>
          <w:b/>
          <w:bCs/>
          <w:sz w:val="24"/>
          <w:szCs w:val="24"/>
        </w:rPr>
        <w:t>KARTA INTERWENCJI</w:t>
      </w:r>
    </w:p>
    <w:p w:rsidR="00DF67A8" w:rsidRDefault="00DF67A8">
      <w:pPr>
        <w:rPr>
          <w:rFonts w:ascii="Arial" w:hAnsi="Arial" w:cs="Arial"/>
          <w:sz w:val="24"/>
          <w:szCs w:val="24"/>
        </w:rPr>
      </w:pPr>
    </w:p>
    <w:tbl>
      <w:tblPr>
        <w:tblStyle w:val="TableGrid"/>
        <w:tblW w:w="9072" w:type="dxa"/>
        <w:tblInd w:w="-5" w:type="dxa"/>
        <w:tblCellMar>
          <w:top w:w="80" w:type="dxa"/>
          <w:left w:w="107" w:type="dxa"/>
          <w:right w:w="202" w:type="dxa"/>
        </w:tblCellMar>
        <w:tblLook w:val="04A0" w:firstRow="1" w:lastRow="0" w:firstColumn="1" w:lastColumn="0" w:noHBand="0" w:noVBand="1"/>
      </w:tblPr>
      <w:tblGrid>
        <w:gridCol w:w="4245"/>
        <w:gridCol w:w="1706"/>
        <w:gridCol w:w="3121"/>
      </w:tblGrid>
      <w:tr w:rsidR="00DF67A8">
        <w:trPr>
          <w:trHeight w:val="505"/>
        </w:trPr>
        <w:tc>
          <w:tcPr>
            <w:tcW w:w="4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after="0"/>
              <w:ind w:left="13"/>
              <w:rPr>
                <w:rFonts w:ascii="Arial" w:hAnsi="Arial" w:cs="Arial"/>
                <w:b/>
                <w:bCs/>
                <w:sz w:val="24"/>
                <w:szCs w:val="24"/>
              </w:rPr>
            </w:pPr>
            <w:r>
              <w:rPr>
                <w:rFonts w:ascii="Arial" w:eastAsiaTheme="minorEastAsia" w:hAnsi="Arial" w:cs="Arial"/>
                <w:b/>
                <w:bCs/>
                <w:sz w:val="24"/>
                <w:szCs w:val="24"/>
              </w:rPr>
              <w:t>Imię i nazwisko dziecka</w:t>
            </w:r>
          </w:p>
        </w:tc>
        <w:tc>
          <w:tcPr>
            <w:tcW w:w="4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DF67A8">
            <w:pPr>
              <w:spacing w:after="0" w:line="240" w:lineRule="auto"/>
              <w:rPr>
                <w:rFonts w:ascii="Arial" w:eastAsiaTheme="minorEastAsia" w:hAnsi="Arial" w:cs="Arial"/>
                <w:sz w:val="24"/>
                <w:szCs w:val="24"/>
              </w:rPr>
            </w:pPr>
          </w:p>
        </w:tc>
      </w:tr>
      <w:tr w:rsidR="00DF67A8">
        <w:trPr>
          <w:trHeight w:val="505"/>
        </w:trPr>
        <w:tc>
          <w:tcPr>
            <w:tcW w:w="4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after="0"/>
              <w:ind w:left="13"/>
              <w:rPr>
                <w:rFonts w:ascii="Arial" w:hAnsi="Arial" w:cs="Arial"/>
                <w:b/>
                <w:bCs/>
                <w:sz w:val="24"/>
                <w:szCs w:val="24"/>
              </w:rPr>
            </w:pPr>
            <w:r>
              <w:rPr>
                <w:rFonts w:ascii="Arial" w:eastAsiaTheme="minorEastAsia" w:hAnsi="Arial" w:cs="Arial"/>
                <w:b/>
                <w:bCs/>
                <w:sz w:val="24"/>
                <w:szCs w:val="24"/>
              </w:rPr>
              <w:t>Przyczyna interwencji (forma krzywdzenia)</w:t>
            </w:r>
          </w:p>
        </w:tc>
        <w:tc>
          <w:tcPr>
            <w:tcW w:w="4827" w:type="dxa"/>
            <w:gridSpan w:val="2"/>
            <w:tcBorders>
              <w:top w:val="single" w:sz="4" w:space="0" w:color="000000"/>
              <w:left w:val="single" w:sz="4" w:space="0" w:color="000000"/>
              <w:bottom w:val="single" w:sz="4" w:space="0" w:color="000000"/>
              <w:right w:val="single" w:sz="4" w:space="0" w:color="000000"/>
            </w:tcBorders>
            <w:shd w:val="clear" w:color="auto" w:fill="auto"/>
          </w:tcPr>
          <w:p w:rsidR="00DF67A8" w:rsidRDefault="00DF67A8">
            <w:pPr>
              <w:rPr>
                <w:rFonts w:ascii="Arial" w:eastAsiaTheme="minorEastAsia" w:hAnsi="Arial" w:cs="Arial"/>
                <w:sz w:val="24"/>
                <w:szCs w:val="24"/>
              </w:rPr>
            </w:pPr>
          </w:p>
        </w:tc>
      </w:tr>
      <w:tr w:rsidR="00DF67A8">
        <w:trPr>
          <w:trHeight w:val="505"/>
        </w:trPr>
        <w:tc>
          <w:tcPr>
            <w:tcW w:w="4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after="0"/>
              <w:ind w:left="13"/>
              <w:rPr>
                <w:rFonts w:ascii="Arial" w:hAnsi="Arial" w:cs="Arial"/>
                <w:sz w:val="24"/>
                <w:szCs w:val="24"/>
              </w:rPr>
            </w:pPr>
            <w:r>
              <w:rPr>
                <w:rFonts w:ascii="Arial" w:eastAsiaTheme="minorEastAsia" w:hAnsi="Arial" w:cs="Arial"/>
                <w:sz w:val="24"/>
                <w:szCs w:val="24"/>
              </w:rPr>
              <w:t>Osoba zawiadamiająca o podejrzeniu krzywdzenia</w:t>
            </w:r>
          </w:p>
        </w:tc>
        <w:tc>
          <w:tcPr>
            <w:tcW w:w="4827" w:type="dxa"/>
            <w:gridSpan w:val="2"/>
            <w:tcBorders>
              <w:top w:val="single" w:sz="4" w:space="0" w:color="000000"/>
              <w:left w:val="single" w:sz="4" w:space="0" w:color="000000"/>
              <w:bottom w:val="single" w:sz="4" w:space="0" w:color="000000"/>
              <w:right w:val="single" w:sz="4" w:space="0" w:color="000000"/>
            </w:tcBorders>
            <w:shd w:val="clear" w:color="auto" w:fill="auto"/>
          </w:tcPr>
          <w:p w:rsidR="00DF67A8" w:rsidRDefault="00DF67A8">
            <w:pPr>
              <w:rPr>
                <w:rFonts w:ascii="Arial" w:eastAsiaTheme="minorEastAsia" w:hAnsi="Arial" w:cs="Arial"/>
                <w:sz w:val="24"/>
                <w:szCs w:val="24"/>
              </w:rPr>
            </w:pPr>
          </w:p>
        </w:tc>
      </w:tr>
      <w:tr w:rsidR="00DF67A8">
        <w:trPr>
          <w:trHeight w:val="505"/>
        </w:trPr>
        <w:tc>
          <w:tcPr>
            <w:tcW w:w="42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after="0"/>
              <w:ind w:left="13"/>
              <w:rPr>
                <w:rFonts w:ascii="Arial" w:hAnsi="Arial" w:cs="Arial"/>
                <w:sz w:val="24"/>
                <w:szCs w:val="24"/>
              </w:rPr>
            </w:pPr>
            <w:r>
              <w:rPr>
                <w:rFonts w:ascii="Arial" w:eastAsiaTheme="minorEastAsia" w:hAnsi="Arial" w:cs="Arial"/>
                <w:sz w:val="24"/>
                <w:szCs w:val="24"/>
              </w:rPr>
              <w:t>Opis działań podjętych przez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after="0"/>
              <w:ind w:left="13"/>
              <w:rPr>
                <w:rFonts w:ascii="Arial" w:hAnsi="Arial" w:cs="Arial"/>
                <w:sz w:val="24"/>
                <w:szCs w:val="24"/>
              </w:rPr>
            </w:pPr>
            <w:r>
              <w:rPr>
                <w:rFonts w:ascii="Arial" w:eastAsiaTheme="minorEastAsia" w:hAnsi="Arial" w:cs="Arial"/>
                <w:sz w:val="24"/>
                <w:szCs w:val="24"/>
              </w:rPr>
              <w:t xml:space="preserve">Data: </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after="0"/>
              <w:ind w:left="13"/>
              <w:rPr>
                <w:rFonts w:ascii="Arial" w:hAnsi="Arial" w:cs="Arial"/>
                <w:sz w:val="24"/>
                <w:szCs w:val="24"/>
              </w:rPr>
            </w:pPr>
            <w:r>
              <w:rPr>
                <w:rFonts w:ascii="Arial" w:eastAsiaTheme="minorEastAsia" w:hAnsi="Arial" w:cs="Arial"/>
                <w:sz w:val="24"/>
                <w:szCs w:val="24"/>
              </w:rPr>
              <w:t>Działanie:</w:t>
            </w:r>
          </w:p>
        </w:tc>
      </w:tr>
      <w:tr w:rsidR="00DF67A8">
        <w:trPr>
          <w:trHeight w:val="1695"/>
        </w:trPr>
        <w:tc>
          <w:tcPr>
            <w:tcW w:w="4245" w:type="dxa"/>
            <w:vMerge/>
            <w:tcBorders>
              <w:top w:val="single" w:sz="4" w:space="0" w:color="000000"/>
              <w:left w:val="single" w:sz="4" w:space="0" w:color="000000"/>
              <w:bottom w:val="single" w:sz="4" w:space="0" w:color="000000"/>
              <w:right w:val="single" w:sz="4" w:space="0" w:color="000000"/>
            </w:tcBorders>
            <w:shd w:val="clear" w:color="auto" w:fill="auto"/>
          </w:tcPr>
          <w:p w:rsidR="00DF67A8" w:rsidRDefault="00DF67A8">
            <w:pPr>
              <w:rPr>
                <w:rFonts w:ascii="Arial" w:eastAsiaTheme="minorEastAsia" w:hAnsi="Arial" w:cs="Arial"/>
                <w:sz w:val="24"/>
                <w:szCs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DF67A8">
            <w:pPr>
              <w:rPr>
                <w:rFonts w:ascii="Arial" w:eastAsiaTheme="minorEastAsia" w:hAnsi="Arial" w:cs="Arial"/>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DF67A8">
            <w:pPr>
              <w:rPr>
                <w:rFonts w:ascii="Arial" w:eastAsiaTheme="minorEastAsia" w:hAnsi="Arial" w:cs="Arial"/>
                <w:sz w:val="24"/>
                <w:szCs w:val="24"/>
              </w:rPr>
            </w:pPr>
          </w:p>
        </w:tc>
      </w:tr>
      <w:tr w:rsidR="00DF67A8">
        <w:trPr>
          <w:trHeight w:val="505"/>
        </w:trPr>
        <w:tc>
          <w:tcPr>
            <w:tcW w:w="42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after="0"/>
              <w:ind w:left="13"/>
              <w:rPr>
                <w:rFonts w:ascii="Arial" w:hAnsi="Arial" w:cs="Arial"/>
                <w:sz w:val="24"/>
                <w:szCs w:val="24"/>
              </w:rPr>
            </w:pPr>
            <w:r>
              <w:rPr>
                <w:rFonts w:ascii="Arial" w:eastAsiaTheme="minorEastAsia" w:hAnsi="Arial" w:cs="Arial"/>
                <w:sz w:val="24"/>
                <w:szCs w:val="24"/>
              </w:rPr>
              <w:t>Spotkania z rodzicami/opiekunami prawnymi dziecka</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after="0"/>
              <w:ind w:left="13"/>
              <w:rPr>
                <w:rFonts w:ascii="Arial" w:hAnsi="Arial" w:cs="Arial"/>
                <w:sz w:val="24"/>
                <w:szCs w:val="24"/>
              </w:rPr>
            </w:pPr>
            <w:r>
              <w:rPr>
                <w:rFonts w:ascii="Arial" w:eastAsiaTheme="minorEastAsia" w:hAnsi="Arial" w:cs="Arial"/>
                <w:sz w:val="24"/>
                <w:szCs w:val="24"/>
              </w:rPr>
              <w:t>Data:</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after="0"/>
              <w:rPr>
                <w:rFonts w:ascii="Arial" w:hAnsi="Arial" w:cs="Arial"/>
                <w:sz w:val="24"/>
                <w:szCs w:val="24"/>
              </w:rPr>
            </w:pPr>
            <w:r>
              <w:rPr>
                <w:rFonts w:ascii="Arial" w:eastAsiaTheme="minorEastAsia" w:hAnsi="Arial" w:cs="Arial"/>
                <w:sz w:val="24"/>
                <w:szCs w:val="24"/>
              </w:rPr>
              <w:t>Opis spotkania:</w:t>
            </w:r>
          </w:p>
        </w:tc>
      </w:tr>
      <w:tr w:rsidR="00DF67A8">
        <w:trPr>
          <w:trHeight w:val="1695"/>
        </w:trPr>
        <w:tc>
          <w:tcPr>
            <w:tcW w:w="4245" w:type="dxa"/>
            <w:vMerge/>
            <w:tcBorders>
              <w:top w:val="single" w:sz="4" w:space="0" w:color="000000"/>
              <w:left w:val="single" w:sz="4" w:space="0" w:color="000000"/>
              <w:bottom w:val="single" w:sz="4" w:space="0" w:color="000000"/>
              <w:right w:val="single" w:sz="4" w:space="0" w:color="000000"/>
            </w:tcBorders>
            <w:shd w:val="clear" w:color="auto" w:fill="auto"/>
          </w:tcPr>
          <w:p w:rsidR="00DF67A8" w:rsidRDefault="00DF67A8">
            <w:pPr>
              <w:rPr>
                <w:rFonts w:ascii="Arial" w:eastAsiaTheme="minorEastAsia" w:hAnsi="Arial" w:cs="Arial"/>
                <w:sz w:val="24"/>
                <w:szCs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DF67A8">
            <w:pPr>
              <w:rPr>
                <w:rFonts w:ascii="Arial" w:eastAsiaTheme="minorEastAsia" w:hAnsi="Arial" w:cs="Arial"/>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DF67A8">
            <w:pPr>
              <w:rPr>
                <w:rFonts w:ascii="Arial" w:eastAsiaTheme="minorEastAsia" w:hAnsi="Arial" w:cs="Arial"/>
                <w:sz w:val="24"/>
                <w:szCs w:val="24"/>
              </w:rPr>
            </w:pPr>
          </w:p>
        </w:tc>
      </w:tr>
      <w:tr w:rsidR="00DF67A8">
        <w:trPr>
          <w:trHeight w:val="1678"/>
        </w:trPr>
        <w:tc>
          <w:tcPr>
            <w:tcW w:w="4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after="0"/>
              <w:ind w:left="13"/>
              <w:rPr>
                <w:rFonts w:ascii="Arial" w:hAnsi="Arial" w:cs="Arial"/>
                <w:sz w:val="24"/>
                <w:szCs w:val="24"/>
              </w:rPr>
            </w:pPr>
            <w:r>
              <w:rPr>
                <w:rFonts w:ascii="Arial" w:eastAsiaTheme="minorEastAsia" w:hAnsi="Arial" w:cs="Arial"/>
                <w:sz w:val="24"/>
                <w:szCs w:val="24"/>
              </w:rPr>
              <w:t xml:space="preserve">Forma podjętej interwencji </w:t>
            </w:r>
          </w:p>
          <w:p w:rsidR="00DF67A8" w:rsidRDefault="006A1DDD">
            <w:pPr>
              <w:spacing w:after="0"/>
              <w:ind w:left="13"/>
              <w:rPr>
                <w:rFonts w:ascii="Arial" w:hAnsi="Arial" w:cs="Arial"/>
                <w:sz w:val="24"/>
                <w:szCs w:val="24"/>
              </w:rPr>
            </w:pPr>
            <w:r>
              <w:rPr>
                <w:rFonts w:ascii="Arial" w:eastAsiaTheme="minorEastAsia" w:hAnsi="Arial" w:cs="Arial"/>
                <w:sz w:val="24"/>
                <w:szCs w:val="24"/>
              </w:rPr>
              <w:t>(zakreślić właściwe)</w:t>
            </w:r>
          </w:p>
        </w:tc>
        <w:tc>
          <w:tcPr>
            <w:tcW w:w="4827" w:type="dxa"/>
            <w:gridSpan w:val="2"/>
            <w:tcBorders>
              <w:top w:val="single" w:sz="4" w:space="0" w:color="000000"/>
              <w:left w:val="single" w:sz="4" w:space="0" w:color="000000"/>
              <w:bottom w:val="single" w:sz="4" w:space="0" w:color="000000"/>
              <w:right w:val="single" w:sz="4" w:space="0" w:color="000000"/>
            </w:tcBorders>
            <w:shd w:val="clear" w:color="auto" w:fill="auto"/>
          </w:tcPr>
          <w:p w:rsidR="00DF67A8" w:rsidRDefault="006A1DDD">
            <w:pPr>
              <w:pStyle w:val="Akapitzlist"/>
              <w:numPr>
                <w:ilvl w:val="0"/>
                <w:numId w:val="48"/>
              </w:numPr>
              <w:spacing w:after="0" w:line="240" w:lineRule="auto"/>
              <w:rPr>
                <w:rFonts w:ascii="Arial" w:hAnsi="Arial" w:cs="Arial"/>
                <w:sz w:val="24"/>
                <w:szCs w:val="24"/>
              </w:rPr>
            </w:pPr>
            <w:r>
              <w:rPr>
                <w:rFonts w:ascii="Arial" w:eastAsiaTheme="minorEastAsia" w:hAnsi="Arial" w:cs="Arial"/>
                <w:sz w:val="24"/>
                <w:szCs w:val="24"/>
              </w:rPr>
              <w:t xml:space="preserve">zawiadomienie o podejrzeniu popełnienia przestępstwa, </w:t>
            </w:r>
          </w:p>
          <w:p w:rsidR="00DF67A8" w:rsidRDefault="006A1DDD">
            <w:pPr>
              <w:pStyle w:val="Akapitzlist"/>
              <w:numPr>
                <w:ilvl w:val="0"/>
                <w:numId w:val="48"/>
              </w:numPr>
              <w:spacing w:after="0" w:line="240" w:lineRule="auto"/>
              <w:rPr>
                <w:rFonts w:ascii="Arial" w:hAnsi="Arial" w:cs="Arial"/>
                <w:sz w:val="24"/>
                <w:szCs w:val="24"/>
              </w:rPr>
            </w:pPr>
            <w:r>
              <w:rPr>
                <w:rFonts w:ascii="Arial" w:eastAsiaTheme="minorEastAsia" w:hAnsi="Arial" w:cs="Arial"/>
                <w:sz w:val="24"/>
                <w:szCs w:val="24"/>
              </w:rPr>
              <w:t>wniosek o wgląd w sytuację dziecka/rodziny,</w:t>
            </w:r>
          </w:p>
          <w:p w:rsidR="00DF67A8" w:rsidRDefault="006A1DDD">
            <w:pPr>
              <w:pStyle w:val="Akapitzlist"/>
              <w:numPr>
                <w:ilvl w:val="0"/>
                <w:numId w:val="48"/>
              </w:numPr>
              <w:spacing w:after="0" w:line="240" w:lineRule="auto"/>
              <w:rPr>
                <w:rFonts w:ascii="Arial" w:hAnsi="Arial" w:cs="Arial"/>
                <w:sz w:val="24"/>
                <w:szCs w:val="24"/>
              </w:rPr>
            </w:pPr>
            <w:r>
              <w:rPr>
                <w:rFonts w:ascii="Arial" w:eastAsiaTheme="minorEastAsia" w:hAnsi="Arial" w:cs="Arial"/>
                <w:sz w:val="24"/>
                <w:szCs w:val="24"/>
              </w:rPr>
              <w:t>inny rodzaj interwencji. Jaki?</w:t>
            </w:r>
          </w:p>
          <w:p w:rsidR="00DF67A8" w:rsidRDefault="00DF67A8">
            <w:pPr>
              <w:spacing w:after="0" w:line="240" w:lineRule="auto"/>
              <w:rPr>
                <w:rFonts w:ascii="Arial" w:eastAsiaTheme="minorEastAsia" w:hAnsi="Arial" w:cs="Arial"/>
                <w:sz w:val="24"/>
                <w:szCs w:val="24"/>
              </w:rPr>
            </w:pPr>
          </w:p>
          <w:p w:rsidR="00DF67A8" w:rsidRDefault="00DF67A8">
            <w:pPr>
              <w:spacing w:after="0" w:line="240" w:lineRule="auto"/>
              <w:rPr>
                <w:rFonts w:ascii="Arial" w:eastAsiaTheme="minorEastAsia" w:hAnsi="Arial" w:cs="Arial"/>
                <w:sz w:val="24"/>
                <w:szCs w:val="24"/>
              </w:rPr>
            </w:pPr>
          </w:p>
          <w:p w:rsidR="00DF67A8" w:rsidRDefault="00DF67A8">
            <w:pPr>
              <w:spacing w:after="0" w:line="240" w:lineRule="auto"/>
              <w:rPr>
                <w:rFonts w:ascii="Arial" w:eastAsiaTheme="minorEastAsia" w:hAnsi="Arial" w:cs="Arial"/>
                <w:sz w:val="24"/>
                <w:szCs w:val="24"/>
              </w:rPr>
            </w:pPr>
          </w:p>
        </w:tc>
      </w:tr>
      <w:tr w:rsidR="00DF67A8">
        <w:trPr>
          <w:trHeight w:val="578"/>
        </w:trPr>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6A1DDD">
            <w:pPr>
              <w:spacing w:after="0"/>
              <w:ind w:left="13"/>
              <w:rPr>
                <w:rFonts w:ascii="Arial" w:hAnsi="Arial" w:cs="Arial"/>
                <w:sz w:val="24"/>
                <w:szCs w:val="24"/>
              </w:rPr>
            </w:pPr>
            <w:r>
              <w:rPr>
                <w:rFonts w:ascii="Arial" w:eastAsiaTheme="minorEastAsia" w:hAnsi="Arial" w:cs="Arial"/>
                <w:sz w:val="24"/>
                <w:szCs w:val="24"/>
              </w:rPr>
              <w:t xml:space="preserve">Dane dotyczące interwencji </w:t>
            </w:r>
          </w:p>
          <w:p w:rsidR="00DF67A8" w:rsidRDefault="006A1DDD">
            <w:pPr>
              <w:spacing w:after="0"/>
              <w:ind w:left="13"/>
              <w:rPr>
                <w:rFonts w:ascii="Arial" w:hAnsi="Arial" w:cs="Arial"/>
                <w:sz w:val="24"/>
                <w:szCs w:val="24"/>
              </w:rPr>
            </w:pPr>
            <w:r>
              <w:rPr>
                <w:rFonts w:ascii="Arial" w:eastAsiaTheme="minorEastAsia" w:hAnsi="Arial" w:cs="Arial"/>
                <w:sz w:val="24"/>
                <w:szCs w:val="24"/>
              </w:rPr>
              <w:t>(</w:t>
            </w:r>
            <w:r>
              <w:rPr>
                <w:rFonts w:ascii="Arial" w:eastAsiaTheme="minorEastAsia" w:hAnsi="Arial" w:cs="Arial"/>
                <w:i/>
                <w:iCs/>
                <w:sz w:val="24"/>
                <w:szCs w:val="24"/>
              </w:rPr>
              <w:t>nazwa organu, do którego zgłoszono interwencję)</w:t>
            </w:r>
            <w:r>
              <w:rPr>
                <w:rFonts w:ascii="Arial" w:eastAsiaTheme="minorEastAsia" w:hAnsi="Arial" w:cs="Arial"/>
                <w:sz w:val="24"/>
                <w:szCs w:val="24"/>
              </w:rPr>
              <w:t xml:space="preserve"> i data interwencji</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6A1DDD">
            <w:pPr>
              <w:rPr>
                <w:rFonts w:ascii="Arial" w:hAnsi="Arial" w:cs="Arial"/>
                <w:sz w:val="24"/>
                <w:szCs w:val="24"/>
              </w:rPr>
            </w:pPr>
            <w:r>
              <w:rPr>
                <w:rFonts w:ascii="Arial" w:eastAsiaTheme="minorEastAsia" w:hAnsi="Arial" w:cs="Arial"/>
                <w:sz w:val="24"/>
                <w:szCs w:val="24"/>
              </w:rPr>
              <w:t>Data:</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6A1DDD">
            <w:pPr>
              <w:rPr>
                <w:rFonts w:ascii="Arial" w:hAnsi="Arial" w:cs="Arial"/>
                <w:sz w:val="24"/>
                <w:szCs w:val="24"/>
              </w:rPr>
            </w:pPr>
            <w:r>
              <w:rPr>
                <w:rFonts w:ascii="Arial" w:eastAsiaTheme="minorEastAsia" w:hAnsi="Arial" w:cs="Arial"/>
                <w:sz w:val="24"/>
                <w:szCs w:val="24"/>
              </w:rPr>
              <w:t>Nazwa organu, do którego zgłoszono interwencję:</w:t>
            </w:r>
          </w:p>
          <w:p w:rsidR="00DF67A8" w:rsidRDefault="00DF67A8">
            <w:pPr>
              <w:rPr>
                <w:rFonts w:ascii="Arial" w:eastAsiaTheme="minorEastAsia" w:hAnsi="Arial" w:cs="Arial"/>
                <w:sz w:val="24"/>
                <w:szCs w:val="24"/>
              </w:rPr>
            </w:pPr>
          </w:p>
          <w:p w:rsidR="00DF67A8" w:rsidRDefault="00DF67A8">
            <w:pPr>
              <w:rPr>
                <w:rFonts w:ascii="Arial" w:eastAsiaTheme="minorEastAsia" w:hAnsi="Arial" w:cs="Arial"/>
                <w:sz w:val="24"/>
                <w:szCs w:val="24"/>
              </w:rPr>
            </w:pPr>
          </w:p>
          <w:p w:rsidR="00FD1CEC" w:rsidRDefault="00FD1CEC">
            <w:pPr>
              <w:rPr>
                <w:rFonts w:ascii="Arial" w:eastAsiaTheme="minorEastAsia" w:hAnsi="Arial" w:cs="Arial"/>
                <w:sz w:val="24"/>
                <w:szCs w:val="24"/>
              </w:rPr>
            </w:pPr>
          </w:p>
        </w:tc>
      </w:tr>
      <w:tr w:rsidR="00DF67A8">
        <w:trPr>
          <w:trHeight w:val="505"/>
        </w:trPr>
        <w:tc>
          <w:tcPr>
            <w:tcW w:w="42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after="0"/>
              <w:rPr>
                <w:rFonts w:eastAsiaTheme="minorEastAsia"/>
              </w:rPr>
            </w:pPr>
            <w:r>
              <w:rPr>
                <w:rFonts w:ascii="Arial" w:eastAsiaTheme="minorEastAsia" w:hAnsi="Arial" w:cs="Arial"/>
                <w:sz w:val="24"/>
                <w:szCs w:val="24"/>
              </w:rPr>
              <w:lastRenderedPageBreak/>
              <w:t xml:space="preserve">Wyniki interwencji: działania organów wymiaru sprawiedliwości, jeśli jednostka uzyskała informacje </w:t>
            </w:r>
            <w:r w:rsidR="00FD1CEC">
              <w:rPr>
                <w:rFonts w:ascii="Arial" w:eastAsiaTheme="minorEastAsia" w:hAnsi="Arial" w:cs="Arial"/>
                <w:sz w:val="24"/>
                <w:szCs w:val="24"/>
              </w:rPr>
              <w:br/>
            </w:r>
            <w:r>
              <w:rPr>
                <w:rFonts w:ascii="Arial" w:eastAsiaTheme="minorEastAsia" w:hAnsi="Arial" w:cs="Arial"/>
                <w:sz w:val="24"/>
                <w:szCs w:val="24"/>
              </w:rPr>
              <w:t>o wynikach/działaniach szkoły i/lub działaniach rodziców/opiekunów prawnych</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after="0"/>
              <w:ind w:left="13"/>
              <w:rPr>
                <w:rFonts w:ascii="Arial" w:hAnsi="Arial" w:cs="Arial"/>
                <w:sz w:val="24"/>
                <w:szCs w:val="24"/>
              </w:rPr>
            </w:pPr>
            <w:r>
              <w:rPr>
                <w:rFonts w:ascii="Arial" w:eastAsiaTheme="minorEastAsia" w:hAnsi="Arial" w:cs="Arial"/>
                <w:sz w:val="24"/>
                <w:szCs w:val="24"/>
              </w:rPr>
              <w:t>Data</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after="0"/>
              <w:ind w:left="13"/>
              <w:rPr>
                <w:rFonts w:ascii="Arial" w:hAnsi="Arial" w:cs="Arial"/>
                <w:sz w:val="24"/>
                <w:szCs w:val="24"/>
              </w:rPr>
            </w:pPr>
            <w:r>
              <w:rPr>
                <w:rFonts w:ascii="Arial" w:eastAsiaTheme="minorEastAsia" w:hAnsi="Arial" w:cs="Arial"/>
                <w:sz w:val="24"/>
                <w:szCs w:val="24"/>
              </w:rPr>
              <w:t>Działanie:</w:t>
            </w:r>
          </w:p>
        </w:tc>
      </w:tr>
      <w:tr w:rsidR="00DF67A8">
        <w:trPr>
          <w:trHeight w:val="2290"/>
        </w:trPr>
        <w:tc>
          <w:tcPr>
            <w:tcW w:w="4245" w:type="dxa"/>
            <w:vMerge/>
            <w:tcBorders>
              <w:top w:val="single" w:sz="4" w:space="0" w:color="000000"/>
              <w:left w:val="single" w:sz="4" w:space="0" w:color="000000"/>
              <w:bottom w:val="single" w:sz="4" w:space="0" w:color="000000"/>
              <w:right w:val="single" w:sz="4" w:space="0" w:color="000000"/>
            </w:tcBorders>
            <w:shd w:val="clear" w:color="auto" w:fill="auto"/>
          </w:tcPr>
          <w:p w:rsidR="00DF67A8" w:rsidRDefault="00DF67A8">
            <w:pPr>
              <w:rPr>
                <w:rFonts w:ascii="Arial" w:eastAsiaTheme="minorEastAsia" w:hAnsi="Arial" w:cs="Arial"/>
                <w:sz w:val="24"/>
                <w:szCs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DF67A8">
            <w:pPr>
              <w:rPr>
                <w:rFonts w:ascii="Arial" w:eastAsiaTheme="minorEastAsia" w:hAnsi="Arial" w:cs="Arial"/>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DF67A8">
            <w:pPr>
              <w:rPr>
                <w:rFonts w:ascii="Arial" w:eastAsiaTheme="minorEastAsia" w:hAnsi="Arial" w:cs="Arial"/>
                <w:sz w:val="24"/>
                <w:szCs w:val="24"/>
              </w:rPr>
            </w:pPr>
          </w:p>
        </w:tc>
      </w:tr>
    </w:tbl>
    <w:p w:rsidR="00DF67A8" w:rsidRDefault="00DF67A8">
      <w:pPr>
        <w:sectPr w:rsidR="00DF67A8">
          <w:footerReference w:type="default" r:id="rId11"/>
          <w:pgSz w:w="11906" w:h="16838"/>
          <w:pgMar w:top="1417" w:right="1417" w:bottom="1417" w:left="1417" w:header="0" w:footer="708" w:gutter="0"/>
          <w:cols w:space="708"/>
          <w:formProt w:val="0"/>
          <w:docGrid w:linePitch="360" w:charSpace="4096"/>
        </w:sectPr>
      </w:pPr>
    </w:p>
    <w:p w:rsidR="00DF67A8" w:rsidRDefault="006A1DDD">
      <w:pPr>
        <w:spacing w:line="276" w:lineRule="auto"/>
        <w:jc w:val="both"/>
        <w:rPr>
          <w:rFonts w:ascii="Arial" w:hAnsi="Arial" w:cs="Arial"/>
          <w:b/>
          <w:bCs/>
          <w:sz w:val="24"/>
          <w:szCs w:val="24"/>
        </w:rPr>
      </w:pPr>
      <w:r>
        <w:rPr>
          <w:rFonts w:ascii="Arial" w:hAnsi="Arial" w:cs="Arial"/>
          <w:b/>
          <w:bCs/>
          <w:sz w:val="24"/>
          <w:szCs w:val="24"/>
        </w:rPr>
        <w:lastRenderedPageBreak/>
        <w:t>Załącznik nr 6. Notatka służbowa</w:t>
      </w:r>
    </w:p>
    <w:p w:rsidR="00DF67A8" w:rsidRDefault="00DF67A8">
      <w:pPr>
        <w:spacing w:line="276" w:lineRule="auto"/>
        <w:jc w:val="both"/>
        <w:rPr>
          <w:rFonts w:ascii="Arial" w:hAnsi="Arial" w:cs="Arial"/>
          <w:sz w:val="24"/>
          <w:szCs w:val="24"/>
        </w:rPr>
      </w:pPr>
    </w:p>
    <w:p w:rsidR="00DF67A8" w:rsidRDefault="00DF67A8">
      <w:pPr>
        <w:spacing w:line="276" w:lineRule="auto"/>
        <w:jc w:val="both"/>
        <w:rPr>
          <w:rFonts w:ascii="Arial" w:hAnsi="Arial" w:cs="Arial"/>
          <w:sz w:val="24"/>
          <w:szCs w:val="24"/>
        </w:rPr>
      </w:pPr>
    </w:p>
    <w:p w:rsidR="00DF67A8" w:rsidRDefault="006A1DDD">
      <w:pPr>
        <w:ind w:right="71"/>
        <w:rPr>
          <w:rFonts w:ascii="Arial" w:hAnsi="Arial" w:cs="Arial"/>
          <w:sz w:val="24"/>
          <w:szCs w:val="24"/>
        </w:rPr>
      </w:pPr>
      <w:r>
        <w:rPr>
          <w:rFonts w:ascii="Arial" w:hAnsi="Arial" w:cs="Arial"/>
          <w:sz w:val="24"/>
          <w:szCs w:val="24"/>
        </w:rPr>
        <w:t xml:space="preserve">........................................ </w:t>
      </w:r>
    </w:p>
    <w:p w:rsidR="00DF67A8" w:rsidRDefault="006A1DDD">
      <w:pPr>
        <w:spacing w:after="34" w:line="247" w:lineRule="auto"/>
        <w:rPr>
          <w:rFonts w:ascii="Arial" w:hAnsi="Arial" w:cs="Arial"/>
          <w:sz w:val="24"/>
          <w:szCs w:val="24"/>
        </w:rPr>
      </w:pPr>
      <w:r>
        <w:rPr>
          <w:rFonts w:ascii="Arial" w:hAnsi="Arial" w:cs="Arial"/>
          <w:sz w:val="24"/>
          <w:szCs w:val="24"/>
        </w:rPr>
        <w:t xml:space="preserve">    </w:t>
      </w:r>
      <w:r>
        <w:rPr>
          <w:rFonts w:ascii="Arial" w:hAnsi="Arial" w:cs="Arial"/>
          <w:i/>
          <w:sz w:val="24"/>
          <w:szCs w:val="24"/>
        </w:rPr>
        <w:t>pieczątka szkoły</w:t>
      </w:r>
      <w:r>
        <w:rPr>
          <w:rFonts w:ascii="Arial" w:hAnsi="Arial" w:cs="Arial"/>
          <w:sz w:val="24"/>
          <w:szCs w:val="24"/>
        </w:rPr>
        <w:t xml:space="preserve"> </w:t>
      </w:r>
    </w:p>
    <w:p w:rsidR="00DF67A8" w:rsidRDefault="006A1DDD">
      <w:pPr>
        <w:ind w:right="71"/>
        <w:jc w:val="right"/>
        <w:rPr>
          <w:rFonts w:ascii="Arial" w:hAnsi="Arial" w:cs="Arial"/>
          <w:sz w:val="24"/>
          <w:szCs w:val="24"/>
        </w:rPr>
      </w:pPr>
      <w:r>
        <w:rPr>
          <w:rFonts w:ascii="Arial" w:hAnsi="Arial" w:cs="Arial"/>
          <w:sz w:val="24"/>
          <w:szCs w:val="24"/>
        </w:rPr>
        <w:t xml:space="preserve">.............................................. </w:t>
      </w:r>
    </w:p>
    <w:p w:rsidR="00DF67A8" w:rsidRDefault="006A1DDD">
      <w:pPr>
        <w:spacing w:after="34" w:line="247" w:lineRule="auto"/>
        <w:jc w:val="right"/>
      </w:pPr>
      <w:r>
        <w:rPr>
          <w:rFonts w:ascii="Arial" w:hAnsi="Arial" w:cs="Arial"/>
          <w:i/>
          <w:sz w:val="24"/>
          <w:szCs w:val="24"/>
        </w:rPr>
        <w:t xml:space="preserve">   Miejscowość, data</w:t>
      </w:r>
      <w:r>
        <w:rPr>
          <w:rFonts w:ascii="Arial" w:hAnsi="Arial" w:cs="Arial"/>
          <w:sz w:val="24"/>
          <w:szCs w:val="24"/>
        </w:rPr>
        <w:t xml:space="preserve"> </w:t>
      </w:r>
    </w:p>
    <w:p w:rsidR="00DF67A8" w:rsidRDefault="006A1DDD">
      <w:pPr>
        <w:spacing w:after="22"/>
        <w:rPr>
          <w:rFonts w:ascii="Arial" w:hAnsi="Arial" w:cs="Arial"/>
          <w:sz w:val="24"/>
          <w:szCs w:val="24"/>
        </w:rPr>
      </w:pPr>
      <w:r>
        <w:rPr>
          <w:rFonts w:ascii="Arial" w:hAnsi="Arial" w:cs="Arial"/>
          <w:i/>
          <w:sz w:val="24"/>
          <w:szCs w:val="24"/>
        </w:rPr>
        <w:t xml:space="preserve"> </w:t>
      </w:r>
      <w:r>
        <w:rPr>
          <w:rFonts w:ascii="Arial" w:hAnsi="Arial" w:cs="Arial"/>
          <w:sz w:val="24"/>
          <w:szCs w:val="24"/>
        </w:rPr>
        <w:t xml:space="preserve"> </w:t>
      </w:r>
    </w:p>
    <w:p w:rsidR="00DF67A8" w:rsidRDefault="006A1DDD">
      <w:pPr>
        <w:spacing w:after="0" w:line="247" w:lineRule="auto"/>
        <w:jc w:val="center"/>
        <w:rPr>
          <w:rFonts w:ascii="Arial" w:hAnsi="Arial" w:cs="Arial"/>
          <w:b/>
          <w:bCs/>
          <w:sz w:val="24"/>
          <w:szCs w:val="24"/>
        </w:rPr>
      </w:pPr>
      <w:r>
        <w:rPr>
          <w:rFonts w:ascii="Arial" w:hAnsi="Arial" w:cs="Arial"/>
          <w:b/>
          <w:bCs/>
          <w:sz w:val="24"/>
          <w:szCs w:val="24"/>
        </w:rPr>
        <w:t xml:space="preserve">NOTATKA SŁUŻBOWA </w:t>
      </w:r>
    </w:p>
    <w:p w:rsidR="00DF67A8" w:rsidRDefault="006A1DDD">
      <w:pPr>
        <w:spacing w:after="0"/>
        <w:jc w:val="center"/>
        <w:rPr>
          <w:rFonts w:ascii="Arial" w:hAnsi="Arial" w:cs="Arial"/>
          <w:sz w:val="24"/>
          <w:szCs w:val="24"/>
        </w:rPr>
      </w:pPr>
      <w:r>
        <w:rPr>
          <w:rFonts w:ascii="Arial" w:hAnsi="Arial" w:cs="Arial"/>
          <w:sz w:val="24"/>
          <w:szCs w:val="24"/>
        </w:rPr>
        <w:t xml:space="preserve">  </w:t>
      </w:r>
    </w:p>
    <w:p w:rsidR="00DF67A8" w:rsidRDefault="006A1DDD">
      <w:pPr>
        <w:spacing w:after="0" w:line="247" w:lineRule="auto"/>
        <w:ind w:right="165"/>
        <w:jc w:val="center"/>
        <w:rPr>
          <w:rFonts w:ascii="Arial" w:hAnsi="Arial" w:cs="Arial"/>
          <w:sz w:val="24"/>
          <w:szCs w:val="24"/>
        </w:rPr>
      </w:pPr>
      <w:r>
        <w:rPr>
          <w:rFonts w:ascii="Arial" w:hAnsi="Arial" w:cs="Arial"/>
          <w:sz w:val="24"/>
          <w:szCs w:val="24"/>
        </w:rPr>
        <w:t xml:space="preserve">Nauczyciel, funkcja </w:t>
      </w:r>
    </w:p>
    <w:p w:rsidR="00DF67A8" w:rsidRDefault="006A1DDD">
      <w:pPr>
        <w:spacing w:after="0" w:line="247" w:lineRule="auto"/>
        <w:ind w:right="165"/>
        <w:jc w:val="center"/>
        <w:rPr>
          <w:rFonts w:ascii="Arial" w:hAnsi="Arial" w:cs="Arial"/>
          <w:szCs w:val="24"/>
        </w:rPr>
      </w:pPr>
      <w:r>
        <w:rPr>
          <w:rFonts w:ascii="Arial" w:hAnsi="Arial" w:cs="Arial"/>
          <w:sz w:val="24"/>
          <w:szCs w:val="24"/>
        </w:rPr>
        <w:t xml:space="preserve">...................................................................................................................... </w:t>
      </w:r>
    </w:p>
    <w:p w:rsidR="00DF67A8" w:rsidRDefault="006A1DDD">
      <w:pPr>
        <w:spacing w:after="0" w:line="247" w:lineRule="auto"/>
        <w:ind w:right="165"/>
        <w:jc w:val="center"/>
        <w:rPr>
          <w:rFonts w:ascii="Arial" w:hAnsi="Arial" w:cs="Arial"/>
          <w:sz w:val="24"/>
          <w:szCs w:val="24"/>
        </w:rPr>
      </w:pPr>
      <w:r>
        <w:rPr>
          <w:rFonts w:ascii="Arial" w:hAnsi="Arial" w:cs="Arial"/>
          <w:sz w:val="24"/>
          <w:szCs w:val="24"/>
        </w:rPr>
        <w:t xml:space="preserve">Data zdarzenia: ............................................................................................................................. </w:t>
      </w:r>
    </w:p>
    <w:p w:rsidR="00DF67A8" w:rsidRDefault="00DF67A8">
      <w:pPr>
        <w:ind w:right="71"/>
        <w:rPr>
          <w:rFonts w:ascii="Arial" w:hAnsi="Arial" w:cs="Arial"/>
          <w:szCs w:val="24"/>
        </w:rPr>
      </w:pPr>
    </w:p>
    <w:p w:rsidR="00DF67A8" w:rsidRDefault="006A1DDD">
      <w:pPr>
        <w:ind w:right="71"/>
        <w:rPr>
          <w:rFonts w:ascii="Arial" w:hAnsi="Arial" w:cs="Arial"/>
          <w:sz w:val="24"/>
          <w:szCs w:val="24"/>
        </w:rPr>
      </w:pPr>
      <w:r>
        <w:rPr>
          <w:rFonts w:ascii="Arial" w:hAnsi="Arial" w:cs="Arial"/>
          <w:sz w:val="24"/>
          <w:szCs w:val="24"/>
        </w:rPr>
        <w:t xml:space="preserve">Osoby uczestniczące w zdarzeniu: </w:t>
      </w:r>
    </w:p>
    <w:p w:rsidR="00DF67A8" w:rsidRDefault="006A1DDD">
      <w:pPr>
        <w:ind w:right="71"/>
        <w:rPr>
          <w:rFonts w:ascii="Arial" w:hAnsi="Arial" w:cs="Arial"/>
          <w:sz w:val="24"/>
          <w:szCs w:val="24"/>
        </w:rPr>
      </w:pPr>
      <w:r>
        <w:rPr>
          <w:rFonts w:ascii="Arial" w:hAnsi="Arial" w:cs="Arial"/>
          <w:sz w:val="24"/>
          <w:szCs w:val="24"/>
        </w:rPr>
        <w:t xml:space="preserve">........................................................................................................................................................................................................................................................................................ ............................................................................................. </w:t>
      </w:r>
    </w:p>
    <w:p w:rsidR="00DF67A8" w:rsidRDefault="006A1DDD">
      <w:pPr>
        <w:spacing w:after="0" w:line="247" w:lineRule="auto"/>
        <w:jc w:val="center"/>
        <w:rPr>
          <w:rFonts w:ascii="Arial" w:hAnsi="Arial" w:cs="Arial"/>
          <w:szCs w:val="24"/>
        </w:rPr>
      </w:pPr>
      <w:r>
        <w:rPr>
          <w:rFonts w:ascii="Arial" w:hAnsi="Arial" w:cs="Arial"/>
          <w:sz w:val="24"/>
          <w:szCs w:val="24"/>
        </w:rPr>
        <w:t>Krótki opis sytuacji (zdarzenia):</w:t>
      </w:r>
    </w:p>
    <w:p w:rsidR="00DF67A8" w:rsidRDefault="006A1DDD">
      <w:pPr>
        <w:spacing w:after="0" w:line="247" w:lineRule="auto"/>
        <w:jc w:val="center"/>
        <w:rPr>
          <w:rFonts w:ascii="Arial" w:hAnsi="Arial" w:cs="Arial"/>
          <w:sz w:val="24"/>
          <w:szCs w:val="24"/>
        </w:rPr>
      </w:pPr>
      <w:r>
        <w:rPr>
          <w:rFonts w:ascii="Arial" w:hAnsi="Arial" w:cs="Arial"/>
          <w:sz w:val="24"/>
          <w:szCs w:val="24"/>
        </w:rPr>
        <w:t>........................................................................................................................................ .....................................................................................................................................................................................................................................................................................................................................................................................................................</w:t>
      </w:r>
    </w:p>
    <w:p w:rsidR="00DF67A8" w:rsidRDefault="006A1DDD">
      <w:pPr>
        <w:ind w:right="71"/>
        <w:rPr>
          <w:rFonts w:ascii="Arial" w:hAnsi="Arial" w:cs="Arial"/>
          <w:sz w:val="24"/>
          <w:szCs w:val="24"/>
        </w:rPr>
      </w:pPr>
      <w:r>
        <w:rPr>
          <w:rFonts w:ascii="Arial" w:hAnsi="Arial" w:cs="Arial"/>
          <w:sz w:val="24"/>
          <w:szCs w:val="24"/>
        </w:rPr>
        <w:t>.................................................................................................................................</w:t>
      </w:r>
    </w:p>
    <w:p w:rsidR="00DF67A8" w:rsidRDefault="006A1DDD">
      <w:pPr>
        <w:ind w:right="71"/>
        <w:rPr>
          <w:rFonts w:ascii="Arial" w:hAnsi="Arial" w:cs="Arial"/>
          <w:sz w:val="24"/>
          <w:szCs w:val="24"/>
        </w:rPr>
      </w:pPr>
      <w:r>
        <w:rPr>
          <w:rFonts w:ascii="Arial" w:hAnsi="Arial" w:cs="Arial"/>
          <w:sz w:val="24"/>
          <w:szCs w:val="24"/>
        </w:rPr>
        <w:t xml:space="preserve">................................................................................................................................. </w:t>
      </w:r>
    </w:p>
    <w:p w:rsidR="00DF67A8" w:rsidRDefault="006A1DDD">
      <w:pPr>
        <w:ind w:right="71"/>
        <w:rPr>
          <w:rFonts w:ascii="Arial" w:hAnsi="Arial" w:cs="Arial"/>
          <w:sz w:val="24"/>
          <w:szCs w:val="24"/>
        </w:rPr>
      </w:pPr>
      <w:r>
        <w:rPr>
          <w:rFonts w:ascii="Arial" w:hAnsi="Arial" w:cs="Arial"/>
          <w:sz w:val="24"/>
          <w:szCs w:val="24"/>
        </w:rPr>
        <w:t xml:space="preserve">Wnioski, ustalenia: </w:t>
      </w:r>
    </w:p>
    <w:p w:rsidR="00DF67A8" w:rsidRDefault="006A1DDD">
      <w:pPr>
        <w:ind w:right="71"/>
        <w:rPr>
          <w:rFonts w:ascii="Arial" w:hAnsi="Arial" w:cs="Arial"/>
          <w:szCs w:val="24"/>
        </w:rPr>
      </w:pPr>
      <w:r>
        <w:rPr>
          <w:rFonts w:ascii="Arial" w:hAnsi="Arial" w:cs="Arial"/>
          <w:sz w:val="24"/>
          <w:szCs w:val="24"/>
        </w:rPr>
        <w:t xml:space="preserve">.................................................................................................................................................................................................................................................................................................................................................................................................................. </w:t>
      </w:r>
    </w:p>
    <w:p w:rsidR="00DF67A8" w:rsidRDefault="006A1DDD">
      <w:pPr>
        <w:ind w:right="71"/>
        <w:rPr>
          <w:rFonts w:ascii="Arial" w:hAnsi="Arial" w:cs="Arial"/>
          <w:szCs w:val="24"/>
        </w:rPr>
      </w:pPr>
      <w:r>
        <w:rPr>
          <w:rFonts w:ascii="Arial" w:hAnsi="Arial" w:cs="Arial"/>
          <w:sz w:val="24"/>
          <w:szCs w:val="24"/>
        </w:rPr>
        <w:t>Działania, kroki podjęte przez nauczyciela:</w:t>
      </w:r>
    </w:p>
    <w:p w:rsidR="00DF67A8" w:rsidRDefault="006A1DDD">
      <w:pPr>
        <w:ind w:right="71"/>
        <w:rPr>
          <w:rFonts w:ascii="Arial" w:hAnsi="Arial" w:cs="Arial"/>
          <w:sz w:val="24"/>
          <w:szCs w:val="24"/>
        </w:rPr>
      </w:pPr>
      <w:r>
        <w:rPr>
          <w:rFonts w:ascii="Arial" w:hAnsi="Arial" w:cs="Arial"/>
          <w:sz w:val="24"/>
          <w:szCs w:val="24"/>
        </w:rPr>
        <w:t>..................................................................................................................................................................................................................................................................................................................................................................................................................</w:t>
      </w:r>
    </w:p>
    <w:p w:rsidR="00DF67A8" w:rsidRDefault="006A1DDD">
      <w:pPr>
        <w:spacing w:after="252"/>
        <w:ind w:left="6372" w:firstLine="340"/>
        <w:rPr>
          <w:rFonts w:ascii="Arial" w:hAnsi="Arial" w:cs="Arial"/>
          <w:sz w:val="24"/>
          <w:szCs w:val="24"/>
        </w:rPr>
        <w:sectPr w:rsidR="00DF67A8">
          <w:footerReference w:type="default" r:id="rId12"/>
          <w:pgSz w:w="11906" w:h="16838"/>
          <w:pgMar w:top="1417" w:right="1417" w:bottom="1417" w:left="1417" w:header="0" w:footer="386" w:gutter="0"/>
          <w:cols w:space="708"/>
          <w:formProt w:val="0"/>
          <w:docGrid w:linePitch="360" w:charSpace="4096"/>
        </w:sectPr>
      </w:pPr>
      <w:r>
        <w:rPr>
          <w:rFonts w:ascii="Arial" w:hAnsi="Arial" w:cs="Arial"/>
          <w:sz w:val="24"/>
          <w:szCs w:val="24"/>
        </w:rPr>
        <w:t xml:space="preserve">                                           </w:t>
      </w:r>
      <w:r>
        <w:rPr>
          <w:rFonts w:ascii="Arial" w:hAnsi="Arial" w:cs="Arial"/>
          <w:szCs w:val="24"/>
        </w:rPr>
        <w:t>(</w:t>
      </w:r>
      <w:r>
        <w:rPr>
          <w:rFonts w:ascii="Arial" w:hAnsi="Arial" w:cs="Arial"/>
          <w:sz w:val="24"/>
          <w:szCs w:val="24"/>
        </w:rPr>
        <w:t>data i podpis</w:t>
      </w:r>
      <w:r>
        <w:rPr>
          <w:rFonts w:ascii="Arial" w:hAnsi="Arial" w:cs="Arial"/>
          <w:szCs w:val="24"/>
        </w:rPr>
        <w:t>)</w:t>
      </w:r>
      <w:r>
        <w:rPr>
          <w:rFonts w:ascii="Arial" w:hAnsi="Arial" w:cs="Arial"/>
          <w:sz w:val="24"/>
          <w:szCs w:val="24"/>
        </w:rPr>
        <w:t xml:space="preserve"> </w:t>
      </w:r>
    </w:p>
    <w:p w:rsidR="00DF67A8" w:rsidRDefault="006A1DDD">
      <w:pPr>
        <w:spacing w:line="276" w:lineRule="auto"/>
        <w:jc w:val="both"/>
        <w:rPr>
          <w:rFonts w:ascii="Arial" w:hAnsi="Arial" w:cs="Arial"/>
          <w:b/>
          <w:bCs/>
          <w:sz w:val="24"/>
          <w:szCs w:val="24"/>
        </w:rPr>
      </w:pPr>
      <w:r>
        <w:rPr>
          <w:rFonts w:ascii="Arial" w:hAnsi="Arial" w:cs="Arial"/>
          <w:b/>
          <w:bCs/>
          <w:sz w:val="24"/>
          <w:szCs w:val="24"/>
        </w:rPr>
        <w:lastRenderedPageBreak/>
        <w:t>Załącznik nr 7.  Wniosek o wgląd w sytuację dziecka</w:t>
      </w:r>
    </w:p>
    <w:p w:rsidR="00DF67A8" w:rsidRDefault="006A1DDD">
      <w:pPr>
        <w:spacing w:line="276" w:lineRule="auto"/>
        <w:jc w:val="both"/>
        <w:rPr>
          <w:rFonts w:ascii="Arial" w:hAnsi="Arial" w:cs="Arial"/>
          <w:i/>
          <w:iCs/>
          <w:sz w:val="24"/>
          <w:szCs w:val="24"/>
          <w:u w:val="single"/>
        </w:rPr>
      </w:pPr>
      <w:r>
        <w:rPr>
          <w:rFonts w:ascii="Arial" w:hAnsi="Arial" w:cs="Arial"/>
          <w:i/>
          <w:iCs/>
          <w:sz w:val="24"/>
          <w:szCs w:val="24"/>
          <w:u w:val="single"/>
        </w:rPr>
        <w:t>Wzór nr 1</w:t>
      </w:r>
    </w:p>
    <w:p w:rsidR="00DF67A8" w:rsidRDefault="006A1DDD">
      <w:pPr>
        <w:tabs>
          <w:tab w:val="center" w:pos="709"/>
          <w:tab w:val="center" w:pos="1419"/>
          <w:tab w:val="center" w:pos="5580"/>
        </w:tabs>
        <w:spacing w:after="95" w:line="247" w:lineRule="auto"/>
        <w:ind w:left="-15"/>
      </w:pPr>
      <w:r>
        <w:rPr>
          <w:rFonts w:ascii="Arial" w:eastAsia="Arial" w:hAnsi="Arial" w:cs="Arial"/>
        </w:rPr>
        <w:t xml:space="preserve">  </w:t>
      </w:r>
      <w:r>
        <w:rPr>
          <w:rFonts w:ascii="Arial" w:eastAsia="Arial" w:hAnsi="Arial" w:cs="Arial"/>
          <w:i/>
        </w:rPr>
        <w:t xml:space="preserve">Miejscowość, data …………………   </w:t>
      </w:r>
    </w:p>
    <w:p w:rsidR="00DF67A8" w:rsidRDefault="006A1DDD">
      <w:pPr>
        <w:spacing w:after="0"/>
        <w:ind w:left="200"/>
      </w:pPr>
      <w:r>
        <w:rPr>
          <w:rFonts w:ascii="Arial" w:eastAsia="Arial" w:hAnsi="Arial" w:cs="Arial"/>
        </w:rPr>
        <w:t xml:space="preserve">                                                          </w:t>
      </w:r>
      <w:r>
        <w:rPr>
          <w:rFonts w:ascii="Arial" w:eastAsia="Arial" w:hAnsi="Arial" w:cs="Arial"/>
          <w:b/>
        </w:rPr>
        <w:t xml:space="preserve">                       </w:t>
      </w:r>
    </w:p>
    <w:p w:rsidR="00DF67A8" w:rsidRDefault="006A1DDD">
      <w:pPr>
        <w:spacing w:after="5" w:line="247" w:lineRule="auto"/>
        <w:ind w:left="4955" w:right="2925"/>
      </w:pPr>
      <w:r>
        <w:rPr>
          <w:rFonts w:ascii="Arial" w:eastAsia="Arial" w:hAnsi="Arial" w:cs="Arial"/>
          <w:b/>
        </w:rPr>
        <w:t xml:space="preserve">Sąd Rejonowy                                                             </w:t>
      </w:r>
      <w:r>
        <w:rPr>
          <w:rFonts w:ascii="Arial" w:eastAsia="Arial" w:hAnsi="Arial" w:cs="Arial"/>
          <w:b/>
        </w:rPr>
        <w:tab/>
        <w:t>w ...................</w:t>
      </w:r>
    </w:p>
    <w:p w:rsidR="00DF67A8" w:rsidRDefault="006A1DDD">
      <w:pPr>
        <w:tabs>
          <w:tab w:val="center" w:pos="200"/>
          <w:tab w:val="center" w:pos="6768"/>
        </w:tabs>
        <w:spacing w:after="5" w:line="247" w:lineRule="auto"/>
      </w:pPr>
      <w:r>
        <w:tab/>
      </w:r>
      <w:r>
        <w:rPr>
          <w:rFonts w:ascii="Arial" w:eastAsia="Arial" w:hAnsi="Arial" w:cs="Arial"/>
          <w:b/>
        </w:rPr>
        <w:t xml:space="preserve">                                                                                 Wydział  Rodzinny i Nieletnich </w:t>
      </w:r>
    </w:p>
    <w:p w:rsidR="00DF67A8" w:rsidRDefault="006A1DDD">
      <w:pPr>
        <w:spacing w:after="0"/>
      </w:pPr>
      <w:r>
        <w:rPr>
          <w:rFonts w:ascii="Arial" w:eastAsia="Arial" w:hAnsi="Arial" w:cs="Arial"/>
          <w:b/>
        </w:rPr>
        <w:t xml:space="preserve"> </w:t>
      </w:r>
    </w:p>
    <w:p w:rsidR="00DF67A8" w:rsidRDefault="006A1DDD">
      <w:pPr>
        <w:spacing w:after="5" w:line="247" w:lineRule="auto"/>
        <w:ind w:left="1401" w:hanging="1416"/>
      </w:pPr>
      <w:r>
        <w:rPr>
          <w:rFonts w:ascii="Arial" w:eastAsia="Arial" w:hAnsi="Arial" w:cs="Arial"/>
        </w:rPr>
        <w:t xml:space="preserve">Wnioskodawca: </w:t>
      </w:r>
      <w:r>
        <w:rPr>
          <w:rFonts w:ascii="Arial" w:eastAsia="Arial" w:hAnsi="Arial" w:cs="Arial"/>
          <w:i/>
        </w:rPr>
        <w:t xml:space="preserve">(imię, ,nazwisko) …………………..                                                                            </w:t>
      </w:r>
      <w:r>
        <w:rPr>
          <w:rFonts w:ascii="Arial" w:eastAsia="Arial" w:hAnsi="Arial" w:cs="Arial"/>
        </w:rPr>
        <w:t xml:space="preserve">      Dyrektor Szkoły</w:t>
      </w:r>
    </w:p>
    <w:p w:rsidR="00DF67A8" w:rsidRDefault="006A1DDD">
      <w:pPr>
        <w:spacing w:after="88" w:line="247" w:lineRule="auto"/>
        <w:ind w:left="1426" w:right="1400"/>
      </w:pPr>
      <w:r>
        <w:rPr>
          <w:rFonts w:ascii="Arial" w:eastAsia="Arial" w:hAnsi="Arial" w:cs="Arial"/>
        </w:rPr>
        <w:t xml:space="preserve">Nazwa Szkoły …… </w:t>
      </w:r>
    </w:p>
    <w:p w:rsidR="00DF67A8" w:rsidRDefault="006A1DDD">
      <w:pPr>
        <w:spacing w:after="5" w:line="324" w:lineRule="auto"/>
        <w:ind w:left="185" w:right="2298" w:hanging="200"/>
      </w:pPr>
      <w:r>
        <w:rPr>
          <w:rFonts w:ascii="Arial" w:eastAsia="Arial" w:hAnsi="Arial" w:cs="Arial"/>
        </w:rPr>
        <w:t xml:space="preserve">Uczestnicy postępowania: </w:t>
      </w:r>
      <w:r>
        <w:rPr>
          <w:rFonts w:ascii="Arial" w:eastAsia="Arial" w:hAnsi="Arial" w:cs="Arial"/>
          <w:i/>
        </w:rPr>
        <w:t xml:space="preserve">..............................(imię i nazwisko, adres) </w:t>
      </w:r>
      <w:r>
        <w:rPr>
          <w:rFonts w:ascii="Arial" w:eastAsia="Arial" w:hAnsi="Arial" w:cs="Arial"/>
        </w:rPr>
        <w:t xml:space="preserve">        rodzice/opiekunowie prawni małoletniej/małoletniego: ……………………</w:t>
      </w:r>
      <w:r>
        <w:rPr>
          <w:rFonts w:ascii="Arial" w:eastAsia="Arial" w:hAnsi="Arial" w:cs="Arial"/>
          <w:i/>
        </w:rPr>
        <w:t xml:space="preserve"> (imię, nazwisko, adres)</w:t>
      </w:r>
      <w:r>
        <w:rPr>
          <w:rFonts w:ascii="Arial" w:eastAsia="Arial" w:hAnsi="Arial" w:cs="Arial"/>
        </w:rPr>
        <w:t xml:space="preserve"> </w:t>
      </w:r>
    </w:p>
    <w:p w:rsidR="00DF67A8" w:rsidRDefault="006A1DDD">
      <w:pPr>
        <w:spacing w:after="219"/>
        <w:ind w:left="200"/>
      </w:pPr>
      <w:r>
        <w:rPr>
          <w:rFonts w:ascii="Arial" w:eastAsia="Arial" w:hAnsi="Arial" w:cs="Arial"/>
        </w:rPr>
        <w:t xml:space="preserve"> </w:t>
      </w:r>
    </w:p>
    <w:p w:rsidR="00DF67A8" w:rsidRDefault="006A1DDD">
      <w:pPr>
        <w:spacing w:after="226" w:line="247" w:lineRule="auto"/>
        <w:ind w:left="2465"/>
        <w:jc w:val="both"/>
      </w:pPr>
      <w:r>
        <w:rPr>
          <w:rFonts w:ascii="Arial" w:eastAsia="Arial" w:hAnsi="Arial" w:cs="Arial"/>
          <w:b/>
        </w:rPr>
        <w:t xml:space="preserve">Wniosek o wgląd w sytuację dziecka </w:t>
      </w:r>
    </w:p>
    <w:p w:rsidR="00DF67A8" w:rsidRDefault="006A1DDD">
      <w:pPr>
        <w:spacing w:after="46" w:line="247" w:lineRule="auto"/>
        <w:ind w:left="-5"/>
        <w:jc w:val="both"/>
      </w:pPr>
      <w:r>
        <w:rPr>
          <w:rFonts w:ascii="Arial" w:eastAsia="Arial" w:hAnsi="Arial" w:cs="Arial"/>
          <w:i/>
        </w:rPr>
        <w:t xml:space="preserve">Wnoszę o: </w:t>
      </w:r>
    </w:p>
    <w:p w:rsidR="00DF67A8" w:rsidRDefault="006A1DDD">
      <w:pPr>
        <w:spacing w:after="232" w:line="247" w:lineRule="auto"/>
        <w:ind w:left="-5"/>
        <w:jc w:val="both"/>
      </w:pPr>
      <w:r>
        <w:rPr>
          <w:rFonts w:ascii="Arial" w:eastAsia="Arial" w:hAnsi="Arial" w:cs="Arial"/>
        </w:rPr>
        <w:t>Wgląd w sytuacje małoletniej/małoletniego ………………… i wydanie odpowiednich zarządzeń opiekuńczych.</w:t>
      </w:r>
      <w:r>
        <w:rPr>
          <w:rFonts w:ascii="Arial" w:eastAsia="Arial" w:hAnsi="Arial" w:cs="Arial"/>
          <w:b/>
        </w:rPr>
        <w:t xml:space="preserve"> </w:t>
      </w:r>
    </w:p>
    <w:p w:rsidR="00DF67A8" w:rsidRDefault="006A1DDD">
      <w:pPr>
        <w:spacing w:after="226" w:line="247" w:lineRule="auto"/>
        <w:ind w:left="3779"/>
        <w:jc w:val="both"/>
      </w:pPr>
      <w:r>
        <w:rPr>
          <w:rFonts w:ascii="Arial" w:eastAsia="Arial" w:hAnsi="Arial" w:cs="Arial"/>
          <w:b/>
        </w:rPr>
        <w:t xml:space="preserve">Uzasadnienie </w:t>
      </w:r>
    </w:p>
    <w:p w:rsidR="00DF67A8" w:rsidRDefault="006A1DDD">
      <w:pPr>
        <w:spacing w:after="230" w:line="247" w:lineRule="auto"/>
        <w:ind w:left="-5"/>
        <w:jc w:val="both"/>
      </w:pPr>
      <w:r>
        <w:rPr>
          <w:rFonts w:ascii="Arial" w:eastAsia="Arial" w:hAnsi="Arial" w:cs="Arial"/>
        </w:rPr>
        <w:t>Do kl. III uczęszcza małoletnia ………….(</w:t>
      </w:r>
      <w:r>
        <w:rPr>
          <w:rFonts w:ascii="Arial" w:eastAsia="Arial" w:hAnsi="Arial" w:cs="Arial"/>
          <w:i/>
        </w:rPr>
        <w:t>imię, nazwisko</w:t>
      </w:r>
      <w:r>
        <w:rPr>
          <w:rFonts w:ascii="Arial" w:eastAsia="Arial" w:hAnsi="Arial" w:cs="Arial"/>
        </w:rPr>
        <w:t xml:space="preserve">). Małoletnia jest wyraźnie zaniedbana higienicznie, przychodzi do szkoły w brudnych ubraniach, jest ubrana nieadekwatnie do pór roku. W trakcie lekcji często mówi, że jest głodna, bo mama nie zdążyła przygotować obiadu.  </w:t>
      </w:r>
    </w:p>
    <w:p w:rsidR="00DF67A8" w:rsidRDefault="006A1DDD">
      <w:pPr>
        <w:spacing w:after="52" w:line="247" w:lineRule="auto"/>
        <w:ind w:left="-5"/>
        <w:jc w:val="both"/>
      </w:pPr>
      <w:r>
        <w:rPr>
          <w:rFonts w:ascii="Arial" w:eastAsia="Arial" w:hAnsi="Arial" w:cs="Arial"/>
        </w:rPr>
        <w:t xml:space="preserve">Anna powiedziała wychowawcy, że tata nie ma pracy i często jest w domu z kolegami, razem piją alkohol. Anna zaprzecza aby tata czy mama stosowali przemoc fizyczną. </w:t>
      </w:r>
    </w:p>
    <w:p w:rsidR="00DF67A8" w:rsidRDefault="006A1DDD">
      <w:pPr>
        <w:spacing w:after="5" w:line="247" w:lineRule="auto"/>
        <w:ind w:left="-5"/>
        <w:jc w:val="both"/>
      </w:pPr>
      <w:r>
        <w:rPr>
          <w:rFonts w:ascii="Arial" w:eastAsia="Arial" w:hAnsi="Arial" w:cs="Arial"/>
          <w:b/>
        </w:rPr>
        <w:t xml:space="preserve">Mając powyższe fakty na uwadze można przypuszczać, że dobro małoletniej Anny jest zagrożone, a rodzice nie wykonują właściwie władzy rodzicielskiej. Dlatego zasadnym jest wgląd w sytuacje rodzinną małoletniej i ewentualne wsparcie rodziców. </w:t>
      </w:r>
    </w:p>
    <w:p w:rsidR="00DF67A8" w:rsidRDefault="006A1DDD">
      <w:pPr>
        <w:spacing w:after="132" w:line="247" w:lineRule="auto"/>
        <w:ind w:left="-5"/>
        <w:jc w:val="both"/>
      </w:pPr>
      <w:r>
        <w:rPr>
          <w:rFonts w:ascii="Arial" w:eastAsia="Arial" w:hAnsi="Arial" w:cs="Arial"/>
          <w:i/>
        </w:rPr>
        <w:t xml:space="preserve"> </w:t>
      </w:r>
      <w:r>
        <w:rPr>
          <w:rFonts w:ascii="Arial" w:eastAsia="Arial" w:hAnsi="Arial" w:cs="Arial"/>
        </w:rPr>
        <w:t>Osobą zajmująca się sprawą małoletniej</w:t>
      </w:r>
      <w:r>
        <w:rPr>
          <w:rFonts w:ascii="Arial" w:eastAsia="Arial" w:hAnsi="Arial" w:cs="Arial"/>
          <w:i/>
        </w:rPr>
        <w:t>…………….(imię, nazwisko)</w:t>
      </w:r>
      <w:r>
        <w:rPr>
          <w:rFonts w:ascii="Arial" w:eastAsia="Arial" w:hAnsi="Arial" w:cs="Arial"/>
        </w:rPr>
        <w:t xml:space="preserve">  jest psycholog szkolny </w:t>
      </w:r>
      <w:r>
        <w:rPr>
          <w:rFonts w:ascii="Arial" w:eastAsia="Arial" w:hAnsi="Arial" w:cs="Arial"/>
          <w:i/>
        </w:rPr>
        <w:t>…………….(imię, nazwisko)</w:t>
      </w:r>
      <w:r>
        <w:rPr>
          <w:rFonts w:ascii="Arial" w:eastAsia="Arial" w:hAnsi="Arial" w:cs="Arial"/>
        </w:rPr>
        <w:t xml:space="preserve">   </w:t>
      </w:r>
    </w:p>
    <w:p w:rsidR="00DF67A8" w:rsidRDefault="006A1DDD">
      <w:pPr>
        <w:tabs>
          <w:tab w:val="center" w:pos="5040"/>
          <w:tab w:val="center" w:pos="7027"/>
        </w:tabs>
        <w:spacing w:after="0"/>
      </w:pPr>
      <w:r>
        <w:tab/>
      </w:r>
      <w:r>
        <w:rPr>
          <w:rFonts w:ascii="Arial" w:eastAsia="Arial" w:hAnsi="Arial" w:cs="Arial"/>
        </w:rPr>
        <w:t xml:space="preserve"> </w:t>
      </w:r>
      <w:r>
        <w:rPr>
          <w:rFonts w:ascii="Arial" w:eastAsia="Arial" w:hAnsi="Arial" w:cs="Arial"/>
        </w:rPr>
        <w:tab/>
        <w:t xml:space="preserve">…………………………..                                 </w:t>
      </w:r>
    </w:p>
    <w:p w:rsidR="00DF67A8" w:rsidRDefault="006A1DDD">
      <w:pPr>
        <w:spacing w:after="77"/>
        <w:ind w:left="2384"/>
        <w:jc w:val="center"/>
      </w:pPr>
      <w:r>
        <w:rPr>
          <w:rFonts w:ascii="Arial" w:eastAsia="Arial" w:hAnsi="Arial" w:cs="Arial"/>
          <w:sz w:val="16"/>
        </w:rPr>
        <w:t>podpis osoby reprezentującej instytucję</w:t>
      </w:r>
      <w:r>
        <w:rPr>
          <w:rFonts w:ascii="Arial" w:eastAsia="Arial" w:hAnsi="Arial" w:cs="Arial"/>
        </w:rPr>
        <w:t xml:space="preserve"> </w:t>
      </w:r>
    </w:p>
    <w:p w:rsidR="00DF67A8" w:rsidRDefault="006A1DDD">
      <w:pPr>
        <w:spacing w:after="254" w:line="247" w:lineRule="auto"/>
        <w:ind w:left="210" w:right="1400"/>
      </w:pPr>
      <w:r>
        <w:rPr>
          <w:rFonts w:ascii="Arial" w:eastAsia="Arial" w:hAnsi="Arial" w:cs="Arial"/>
        </w:rPr>
        <w:t xml:space="preserve">Załączniki: </w:t>
      </w:r>
    </w:p>
    <w:p w:rsidR="00DF67A8" w:rsidRDefault="006A1DDD">
      <w:pPr>
        <w:spacing w:after="46" w:line="247" w:lineRule="auto"/>
        <w:ind w:left="210" w:right="1400"/>
      </w:pPr>
      <w:r>
        <w:rPr>
          <w:rFonts w:ascii="Arial" w:eastAsia="Arial" w:hAnsi="Arial" w:cs="Arial"/>
        </w:rPr>
        <w:t>1. Odpisy pisma.</w:t>
      </w:r>
      <w:r>
        <w:rPr>
          <w:rFonts w:ascii="Arial" w:eastAsia="Arial" w:hAnsi="Arial" w:cs="Arial"/>
          <w:sz w:val="28"/>
        </w:rPr>
        <w:t xml:space="preserve"> </w:t>
      </w:r>
    </w:p>
    <w:p w:rsidR="00DF67A8" w:rsidRDefault="006A1DDD">
      <w:pPr>
        <w:spacing w:line="247" w:lineRule="auto"/>
        <w:ind w:right="1399"/>
      </w:pPr>
      <w:r>
        <w:rPr>
          <w:rFonts w:ascii="Arial" w:eastAsia="Arial" w:hAnsi="Arial" w:cs="Arial"/>
          <w:sz w:val="20"/>
        </w:rPr>
        <w:br/>
        <w:t xml:space="preserve">Uwagi: </w:t>
      </w:r>
    </w:p>
    <w:p w:rsidR="00DF67A8" w:rsidRDefault="006A1DDD">
      <w:pPr>
        <w:numPr>
          <w:ilvl w:val="0"/>
          <w:numId w:val="49"/>
        </w:numPr>
        <w:spacing w:after="4" w:line="247" w:lineRule="auto"/>
        <w:ind w:right="1399" w:hanging="361"/>
        <w:jc w:val="both"/>
      </w:pPr>
      <w:r>
        <w:rPr>
          <w:rFonts w:ascii="Arial" w:eastAsia="Arial" w:hAnsi="Arial" w:cs="Arial"/>
          <w:sz w:val="20"/>
        </w:rPr>
        <w:t xml:space="preserve">Wniosek należy złożyć do Sądu Rodzinnego i Nieletnich właściwego, ze względu na miejsce faktycznego zamieszkania dziecka, nie zameldowania. </w:t>
      </w:r>
    </w:p>
    <w:p w:rsidR="00DF67A8" w:rsidRDefault="006A1DDD">
      <w:pPr>
        <w:numPr>
          <w:ilvl w:val="0"/>
          <w:numId w:val="49"/>
        </w:numPr>
        <w:spacing w:after="29" w:line="247" w:lineRule="auto"/>
        <w:ind w:right="1399" w:hanging="361"/>
        <w:jc w:val="both"/>
      </w:pPr>
      <w:r>
        <w:rPr>
          <w:rFonts w:ascii="Arial" w:eastAsia="Arial" w:hAnsi="Arial" w:cs="Arial"/>
          <w:sz w:val="20"/>
        </w:rPr>
        <w:t xml:space="preserve">Należy zawsze podać imię, nazwisko dziecka i adres pobytu . Tylko w takim wypadku Sąd może skutecznie pomóc, m.in. poprzez wysłanie do rodziny kuratora na wywiad. </w:t>
      </w:r>
    </w:p>
    <w:p w:rsidR="00DF67A8" w:rsidRDefault="00DF67A8">
      <w:pPr>
        <w:spacing w:line="276" w:lineRule="auto"/>
        <w:jc w:val="both"/>
        <w:rPr>
          <w:rFonts w:ascii="Arial" w:hAnsi="Arial" w:cs="Arial"/>
          <w:sz w:val="24"/>
          <w:szCs w:val="24"/>
        </w:rPr>
      </w:pPr>
    </w:p>
    <w:p w:rsidR="00DF67A8" w:rsidRDefault="006A1DDD">
      <w:pPr>
        <w:spacing w:line="276" w:lineRule="auto"/>
        <w:jc w:val="both"/>
        <w:rPr>
          <w:rFonts w:ascii="Arial" w:hAnsi="Arial" w:cs="Arial"/>
          <w:i/>
          <w:iCs/>
          <w:sz w:val="24"/>
          <w:szCs w:val="24"/>
          <w:u w:val="single"/>
        </w:rPr>
      </w:pPr>
      <w:r>
        <w:rPr>
          <w:rFonts w:ascii="Arial" w:hAnsi="Arial" w:cs="Arial"/>
          <w:i/>
          <w:iCs/>
          <w:sz w:val="24"/>
          <w:szCs w:val="24"/>
          <w:u w:val="single"/>
        </w:rPr>
        <w:t>Wzór nr 2</w:t>
      </w:r>
    </w:p>
    <w:p w:rsidR="00DF67A8" w:rsidRDefault="006A1DDD">
      <w:pPr>
        <w:shd w:val="clear" w:color="auto" w:fill="FFFFFF"/>
        <w:spacing w:after="0" w:line="240" w:lineRule="auto"/>
        <w:jc w:val="right"/>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dnia ……………………..</w:t>
      </w:r>
    </w:p>
    <w:p w:rsidR="00DF67A8" w:rsidRDefault="006A1DDD">
      <w:pPr>
        <w:shd w:val="clear" w:color="auto" w:fill="FFFFFF"/>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w:t>
      </w:r>
    </w:p>
    <w:p w:rsidR="00DF67A8" w:rsidRDefault="006A1DDD">
      <w:pPr>
        <w:shd w:val="clear" w:color="auto" w:fill="FFFFFF"/>
        <w:spacing w:after="0" w:line="240" w:lineRule="auto"/>
        <w:jc w:val="both"/>
        <w:rPr>
          <w:rFonts w:ascii="Arial" w:eastAsia="Times New Roman" w:hAnsi="Arial" w:cs="Arial"/>
          <w:i/>
          <w:iCs/>
          <w:color w:val="000000" w:themeColor="text1"/>
          <w:sz w:val="24"/>
          <w:szCs w:val="24"/>
          <w:lang w:eastAsia="pl-PL"/>
        </w:rPr>
      </w:pPr>
      <w:r>
        <w:rPr>
          <w:rFonts w:ascii="Arial" w:eastAsia="Times New Roman" w:hAnsi="Arial" w:cs="Arial"/>
          <w:i/>
          <w:iCs/>
          <w:color w:val="000000" w:themeColor="text1"/>
          <w:sz w:val="24"/>
          <w:szCs w:val="24"/>
          <w:lang w:eastAsia="pl-PL"/>
        </w:rPr>
        <w:t>(pieczęć szkoły)</w:t>
      </w:r>
    </w:p>
    <w:p w:rsidR="00DF67A8" w:rsidRDefault="00DF67A8">
      <w:pPr>
        <w:shd w:val="clear" w:color="auto" w:fill="FFFFFF"/>
        <w:spacing w:after="0" w:line="240" w:lineRule="auto"/>
        <w:jc w:val="both"/>
        <w:rPr>
          <w:rFonts w:ascii="Arial" w:eastAsia="Times New Roman" w:hAnsi="Arial" w:cs="Arial"/>
          <w:color w:val="000000" w:themeColor="text1"/>
          <w:sz w:val="24"/>
          <w:szCs w:val="24"/>
          <w:lang w:eastAsia="pl-PL"/>
        </w:rPr>
      </w:pPr>
    </w:p>
    <w:p w:rsidR="00DF67A8" w:rsidRDefault="006A1DDD">
      <w:pPr>
        <w:shd w:val="clear" w:color="auto" w:fill="FFFFFF"/>
        <w:spacing w:after="0" w:line="240" w:lineRule="auto"/>
        <w:ind w:left="5103"/>
        <w:jc w:val="both"/>
        <w:rPr>
          <w:rFonts w:ascii="Arial" w:eastAsia="Times New Roman" w:hAnsi="Arial" w:cs="Arial"/>
          <w:b/>
          <w:bCs/>
          <w:color w:val="000000" w:themeColor="text1"/>
          <w:sz w:val="24"/>
          <w:szCs w:val="24"/>
          <w:lang w:eastAsia="pl-PL"/>
        </w:rPr>
      </w:pPr>
      <w:r>
        <w:rPr>
          <w:rFonts w:ascii="Arial" w:eastAsia="Times New Roman" w:hAnsi="Arial" w:cs="Arial"/>
          <w:b/>
          <w:bCs/>
          <w:color w:val="000000" w:themeColor="text1"/>
          <w:sz w:val="24"/>
          <w:szCs w:val="24"/>
          <w:lang w:eastAsia="pl-PL"/>
        </w:rPr>
        <w:t xml:space="preserve">Sąd Rejonowy w ........................ Wydział ..................... Rodzinny </w:t>
      </w:r>
      <w:r w:rsidR="00FD1CEC">
        <w:rPr>
          <w:rFonts w:ascii="Arial" w:eastAsia="Times New Roman" w:hAnsi="Arial" w:cs="Arial"/>
          <w:b/>
          <w:bCs/>
          <w:color w:val="000000" w:themeColor="text1"/>
          <w:sz w:val="24"/>
          <w:szCs w:val="24"/>
          <w:lang w:eastAsia="pl-PL"/>
        </w:rPr>
        <w:br/>
      </w:r>
      <w:r>
        <w:rPr>
          <w:rFonts w:ascii="Arial" w:eastAsia="Times New Roman" w:hAnsi="Arial" w:cs="Arial"/>
          <w:b/>
          <w:bCs/>
          <w:color w:val="000000" w:themeColor="text1"/>
          <w:sz w:val="24"/>
          <w:szCs w:val="24"/>
          <w:lang w:eastAsia="pl-PL"/>
        </w:rPr>
        <w:t>i Nieletnich</w:t>
      </w:r>
    </w:p>
    <w:p w:rsidR="00DF67A8" w:rsidRDefault="006A1DDD" w:rsidP="00FD1CEC">
      <w:pPr>
        <w:shd w:val="clear" w:color="auto" w:fill="FFFFFF"/>
        <w:spacing w:after="0" w:line="240" w:lineRule="auto"/>
        <w:ind w:left="5103"/>
        <w:jc w:val="both"/>
        <w:rPr>
          <w:rFonts w:ascii="Arial" w:eastAsia="Times New Roman" w:hAnsi="Arial" w:cs="Arial"/>
          <w:b/>
          <w:bCs/>
          <w:color w:val="000000" w:themeColor="text1"/>
          <w:sz w:val="24"/>
          <w:szCs w:val="24"/>
          <w:lang w:eastAsia="pl-PL"/>
        </w:rPr>
      </w:pPr>
      <w:r>
        <w:rPr>
          <w:rFonts w:ascii="Arial" w:eastAsia="Times New Roman" w:hAnsi="Arial" w:cs="Arial"/>
          <w:b/>
          <w:bCs/>
          <w:color w:val="000000" w:themeColor="text1"/>
          <w:sz w:val="24"/>
          <w:szCs w:val="24"/>
          <w:lang w:eastAsia="pl-PL"/>
        </w:rPr>
        <w:t>ul. ...............................</w:t>
      </w:r>
      <w:r w:rsidR="00FD1CEC">
        <w:rPr>
          <w:rFonts w:ascii="Arial" w:eastAsia="Times New Roman" w:hAnsi="Arial" w:cs="Arial"/>
          <w:b/>
          <w:bCs/>
          <w:color w:val="000000" w:themeColor="text1"/>
          <w:sz w:val="24"/>
          <w:szCs w:val="24"/>
          <w:lang w:eastAsia="pl-PL"/>
        </w:rPr>
        <w:t>.............</w:t>
      </w:r>
    </w:p>
    <w:p w:rsidR="00DF67A8" w:rsidRDefault="00DF67A8">
      <w:pPr>
        <w:shd w:val="clear" w:color="auto" w:fill="FFFFFF"/>
        <w:spacing w:after="0" w:line="240" w:lineRule="auto"/>
        <w:jc w:val="both"/>
        <w:rPr>
          <w:rFonts w:ascii="Arial" w:eastAsia="Times New Roman" w:hAnsi="Arial" w:cs="Arial"/>
          <w:color w:val="000000" w:themeColor="text1"/>
          <w:sz w:val="24"/>
          <w:szCs w:val="24"/>
          <w:lang w:eastAsia="pl-PL"/>
        </w:rPr>
      </w:pPr>
    </w:p>
    <w:p w:rsidR="00DF67A8" w:rsidRDefault="006A1DDD">
      <w:pPr>
        <w:shd w:val="clear" w:color="auto" w:fill="FFFFFF"/>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Niniejszym zawiadamiam o zachowaniu ucznia tutejszej szkoły - ..................... </w:t>
      </w:r>
      <w:r>
        <w:rPr>
          <w:rFonts w:ascii="Arial" w:eastAsia="Times New Roman" w:hAnsi="Arial" w:cs="Arial"/>
          <w:i/>
          <w:iCs/>
          <w:color w:val="000000" w:themeColor="text1"/>
          <w:sz w:val="24"/>
          <w:szCs w:val="24"/>
          <w:lang w:eastAsia="pl-PL"/>
        </w:rPr>
        <w:t xml:space="preserve">(imię </w:t>
      </w:r>
      <w:r w:rsidR="00FD1CEC">
        <w:rPr>
          <w:rFonts w:ascii="Arial" w:eastAsia="Times New Roman" w:hAnsi="Arial" w:cs="Arial"/>
          <w:i/>
          <w:iCs/>
          <w:color w:val="000000" w:themeColor="text1"/>
          <w:sz w:val="24"/>
          <w:szCs w:val="24"/>
          <w:lang w:eastAsia="pl-PL"/>
        </w:rPr>
        <w:br/>
      </w:r>
      <w:r>
        <w:rPr>
          <w:rFonts w:ascii="Arial" w:eastAsia="Times New Roman" w:hAnsi="Arial" w:cs="Arial"/>
          <w:i/>
          <w:iCs/>
          <w:color w:val="000000" w:themeColor="text1"/>
          <w:sz w:val="24"/>
          <w:szCs w:val="24"/>
          <w:lang w:eastAsia="pl-PL"/>
        </w:rPr>
        <w:t>i nazwisko)</w:t>
      </w:r>
      <w:r>
        <w:rPr>
          <w:rFonts w:ascii="Arial" w:eastAsia="Times New Roman" w:hAnsi="Arial" w:cs="Arial"/>
          <w:color w:val="000000" w:themeColor="text1"/>
          <w:sz w:val="24"/>
          <w:szCs w:val="24"/>
          <w:lang w:eastAsia="pl-PL"/>
        </w:rPr>
        <w:t>,  urodzonego  dnia  .....................,  celem  rozważenia,  czy  niniejsze  postępowanie stanowi  przejaw  demoralizacji lub czyn karalny oraz czy zachodzi potrzeba podjęcia wobec ucznia kroków prawnych przez Sąd.</w:t>
      </w:r>
    </w:p>
    <w:p w:rsidR="00DF67A8" w:rsidRDefault="00DF67A8">
      <w:pPr>
        <w:shd w:val="clear" w:color="auto" w:fill="FFFFFF"/>
        <w:spacing w:after="0" w:line="240" w:lineRule="auto"/>
        <w:jc w:val="both"/>
        <w:rPr>
          <w:rFonts w:ascii="Arial" w:eastAsia="Times New Roman" w:hAnsi="Arial" w:cs="Arial"/>
          <w:color w:val="000000" w:themeColor="text1"/>
          <w:sz w:val="24"/>
          <w:szCs w:val="24"/>
          <w:lang w:eastAsia="pl-PL"/>
        </w:rPr>
      </w:pPr>
    </w:p>
    <w:p w:rsidR="00DF67A8" w:rsidRDefault="006A1DDD">
      <w:pPr>
        <w:shd w:val="clear" w:color="auto" w:fill="FFFFFF"/>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W dniu ..................... uczeń ..................... </w:t>
      </w:r>
      <w:r>
        <w:rPr>
          <w:rFonts w:ascii="Arial" w:eastAsia="Times New Roman" w:hAnsi="Arial" w:cs="Arial"/>
          <w:i/>
          <w:iCs/>
          <w:color w:val="000000" w:themeColor="text1"/>
          <w:sz w:val="24"/>
          <w:szCs w:val="24"/>
          <w:lang w:eastAsia="pl-PL"/>
        </w:rPr>
        <w:t>(podać opis zachowania ucznia)</w:t>
      </w:r>
      <w:r>
        <w:rPr>
          <w:rFonts w:ascii="Arial" w:eastAsia="Times New Roman" w:hAnsi="Arial" w:cs="Arial"/>
          <w:color w:val="000000" w:themeColor="text1"/>
          <w:sz w:val="24"/>
          <w:szCs w:val="24"/>
          <w:lang w:eastAsia="pl-PL"/>
        </w:rPr>
        <w:t xml:space="preserve">. </w:t>
      </w:r>
    </w:p>
    <w:p w:rsidR="00DF67A8" w:rsidRDefault="00DF67A8">
      <w:pPr>
        <w:shd w:val="clear" w:color="auto" w:fill="FFFFFF"/>
        <w:spacing w:after="0" w:line="240" w:lineRule="auto"/>
        <w:jc w:val="both"/>
        <w:rPr>
          <w:rFonts w:ascii="Arial" w:eastAsia="Times New Roman" w:hAnsi="Arial" w:cs="Arial"/>
          <w:color w:val="000000" w:themeColor="text1"/>
          <w:sz w:val="24"/>
          <w:szCs w:val="24"/>
          <w:lang w:eastAsia="pl-PL"/>
        </w:rPr>
      </w:pPr>
    </w:p>
    <w:p w:rsidR="00DF67A8" w:rsidRDefault="006A1DDD">
      <w:pPr>
        <w:shd w:val="clear" w:color="auto" w:fill="FFFFFF"/>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Świadkami tego zachowania były następujące osoby: ..................... .</w:t>
      </w:r>
    </w:p>
    <w:p w:rsidR="00DF67A8" w:rsidRDefault="00DF67A8">
      <w:pPr>
        <w:shd w:val="clear" w:color="auto" w:fill="FFFFFF"/>
        <w:spacing w:after="0" w:line="240" w:lineRule="auto"/>
        <w:jc w:val="both"/>
        <w:rPr>
          <w:rFonts w:ascii="Arial" w:eastAsia="Times New Roman" w:hAnsi="Arial" w:cs="Arial"/>
          <w:color w:val="000000" w:themeColor="text1"/>
          <w:sz w:val="24"/>
          <w:szCs w:val="24"/>
          <w:lang w:eastAsia="pl-PL"/>
        </w:rPr>
      </w:pPr>
    </w:p>
    <w:p w:rsidR="00DF67A8" w:rsidRDefault="006A1DDD">
      <w:pPr>
        <w:shd w:val="clear" w:color="auto" w:fill="FFFFFF"/>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Szkoła </w:t>
      </w:r>
      <w:r>
        <w:rPr>
          <w:rFonts w:ascii="Arial" w:eastAsia="Times New Roman" w:hAnsi="Arial" w:cs="Arial"/>
          <w:i/>
          <w:iCs/>
          <w:color w:val="000000" w:themeColor="text1"/>
          <w:sz w:val="24"/>
          <w:szCs w:val="24"/>
          <w:lang w:eastAsia="pl-PL"/>
        </w:rPr>
        <w:t>nie nałożyła na ucznia kary przewidzianej w statucie szkoły/nałożyła  na  ucznia  następującą  karę  przewidzianą  w  statucie  szkoły</w:t>
      </w:r>
      <w:r>
        <w:rPr>
          <w:rFonts w:ascii="Arial" w:eastAsia="Times New Roman" w:hAnsi="Arial" w:cs="Arial"/>
          <w:color w:val="000000" w:themeColor="text1"/>
          <w:sz w:val="24"/>
          <w:szCs w:val="24"/>
          <w:lang w:eastAsia="pl-PL"/>
        </w:rPr>
        <w:t>*:  ................  (należy  wskazać rodzaj).</w:t>
      </w:r>
    </w:p>
    <w:p w:rsidR="00DF67A8" w:rsidRDefault="00DF67A8">
      <w:pPr>
        <w:shd w:val="clear" w:color="auto" w:fill="FFFFFF"/>
        <w:spacing w:after="0" w:line="240" w:lineRule="auto"/>
        <w:jc w:val="both"/>
        <w:rPr>
          <w:rFonts w:ascii="Arial" w:eastAsia="Times New Roman" w:hAnsi="Arial" w:cs="Arial"/>
          <w:color w:val="000000" w:themeColor="text1"/>
          <w:sz w:val="24"/>
          <w:szCs w:val="24"/>
          <w:lang w:eastAsia="pl-PL"/>
        </w:rPr>
      </w:pPr>
    </w:p>
    <w:p w:rsidR="00DF67A8" w:rsidRDefault="006A1DDD">
      <w:pPr>
        <w:shd w:val="clear" w:color="auto" w:fill="FFFFFF"/>
        <w:spacing w:after="0" w:line="240" w:lineRule="auto"/>
        <w:jc w:val="both"/>
        <w:rPr>
          <w:rFonts w:ascii="Arial" w:eastAsia="Times New Roman" w:hAnsi="Arial" w:cs="Arial"/>
          <w:i/>
          <w:iCs/>
          <w:color w:val="000000" w:themeColor="text1"/>
          <w:sz w:val="24"/>
          <w:szCs w:val="24"/>
          <w:lang w:eastAsia="pl-PL"/>
        </w:rPr>
      </w:pPr>
      <w:r>
        <w:rPr>
          <w:rFonts w:ascii="Arial" w:eastAsia="Times New Roman" w:hAnsi="Arial" w:cs="Arial"/>
          <w:color w:val="000000" w:themeColor="text1"/>
          <w:sz w:val="24"/>
          <w:szCs w:val="24"/>
          <w:lang w:eastAsia="pl-PL"/>
        </w:rPr>
        <w:t xml:space="preserve">Ponadto wobec ucznia: </w:t>
      </w:r>
      <w:r>
        <w:rPr>
          <w:rFonts w:ascii="Arial" w:eastAsia="Times New Roman" w:hAnsi="Arial" w:cs="Arial"/>
          <w:i/>
          <w:iCs/>
          <w:color w:val="000000" w:themeColor="text1"/>
          <w:sz w:val="24"/>
          <w:szCs w:val="24"/>
          <w:lang w:eastAsia="pl-PL"/>
        </w:rPr>
        <w:t xml:space="preserve">zastosowano środek oddziaływania wychowawczego </w:t>
      </w:r>
      <w:r w:rsidR="00FD1CEC">
        <w:rPr>
          <w:rFonts w:ascii="Arial" w:eastAsia="Times New Roman" w:hAnsi="Arial" w:cs="Arial"/>
          <w:i/>
          <w:iCs/>
          <w:color w:val="000000" w:themeColor="text1"/>
          <w:sz w:val="24"/>
          <w:szCs w:val="24"/>
          <w:lang w:eastAsia="pl-PL"/>
        </w:rPr>
        <w:br/>
      </w:r>
      <w:r>
        <w:rPr>
          <w:rFonts w:ascii="Arial" w:eastAsia="Times New Roman" w:hAnsi="Arial" w:cs="Arial"/>
          <w:i/>
          <w:iCs/>
          <w:color w:val="000000" w:themeColor="text1"/>
          <w:sz w:val="24"/>
          <w:szCs w:val="24"/>
          <w:lang w:eastAsia="pl-PL"/>
        </w:rPr>
        <w:t>w postaci: ………………………………………………………………………...</w:t>
      </w:r>
    </w:p>
    <w:p w:rsidR="00DF67A8" w:rsidRDefault="006A1DDD">
      <w:pPr>
        <w:shd w:val="clear" w:color="auto" w:fill="FFFFFF"/>
        <w:spacing w:after="0" w:line="240" w:lineRule="auto"/>
        <w:jc w:val="both"/>
        <w:rPr>
          <w:rFonts w:ascii="Arial" w:eastAsia="Times New Roman" w:hAnsi="Arial" w:cs="Arial"/>
          <w:i/>
          <w:iCs/>
          <w:color w:val="000000" w:themeColor="text1"/>
          <w:sz w:val="24"/>
          <w:szCs w:val="24"/>
          <w:lang w:eastAsia="pl-PL"/>
        </w:rPr>
      </w:pPr>
      <w:r>
        <w:rPr>
          <w:rFonts w:ascii="Arial" w:eastAsia="Times New Roman" w:hAnsi="Arial" w:cs="Arial"/>
          <w:i/>
          <w:iCs/>
          <w:color w:val="000000" w:themeColor="text1"/>
          <w:sz w:val="24"/>
          <w:szCs w:val="24"/>
          <w:lang w:eastAsia="pl-PL"/>
        </w:rPr>
        <w:t xml:space="preserve"> (pouczenia, ostrzeżenia ustnego albo ostrzeżenia na piśmie, przeproszenia pokrzywdzonego, przywrócenia stanu poprzedniego lub wykonania określonych prac porządkowych na rzecz szkoły-należałoby je wymienić)/nie zastosowano środka oddziaływania wychowawczego, ponieważ: ……………………………...</w:t>
      </w:r>
    </w:p>
    <w:p w:rsidR="00DF67A8" w:rsidRDefault="006A1DDD">
      <w:pPr>
        <w:shd w:val="clear" w:color="auto" w:fill="FFFFFF"/>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i/>
          <w:iCs/>
          <w:color w:val="000000" w:themeColor="text1"/>
          <w:sz w:val="24"/>
          <w:szCs w:val="24"/>
          <w:lang w:eastAsia="pl-PL"/>
        </w:rPr>
        <w:t xml:space="preserve"> (np. rodzice ucznia nie wyrazili zgody na zastosowanie środków oddziaływania wychowawczego przez dyrektora szkoły; nieletni uczeń nie wyraził zgody na zastosowanie środków oddziaływania wychowawczego przez dyrektora szkoły; dyrektor uznał, że zastosowanie przez niego środka oddziaływania wychowawczego nie będzie wystarczające; w opinii dyrektora szkoły uczeń mógł dopuścić się czynu zabronionego wyczerpującego znamiona przestępstwa ściganego </w:t>
      </w:r>
      <w:r w:rsidR="00FD1CEC">
        <w:rPr>
          <w:rFonts w:ascii="Arial" w:eastAsia="Times New Roman" w:hAnsi="Arial" w:cs="Arial"/>
          <w:i/>
          <w:iCs/>
          <w:color w:val="000000" w:themeColor="text1"/>
          <w:sz w:val="24"/>
          <w:szCs w:val="24"/>
          <w:lang w:eastAsia="pl-PL"/>
        </w:rPr>
        <w:br/>
      </w:r>
      <w:r>
        <w:rPr>
          <w:rFonts w:ascii="Arial" w:eastAsia="Times New Roman" w:hAnsi="Arial" w:cs="Arial"/>
          <w:i/>
          <w:iCs/>
          <w:color w:val="000000" w:themeColor="text1"/>
          <w:sz w:val="24"/>
          <w:szCs w:val="24"/>
          <w:lang w:eastAsia="pl-PL"/>
        </w:rPr>
        <w:t>z urzędu/przestępstwa skarbowego)**.</w:t>
      </w:r>
    </w:p>
    <w:p w:rsidR="00DF67A8" w:rsidRDefault="00DF67A8">
      <w:pPr>
        <w:shd w:val="clear" w:color="auto" w:fill="FFFFFF"/>
        <w:spacing w:after="0" w:line="240" w:lineRule="auto"/>
        <w:jc w:val="both"/>
        <w:rPr>
          <w:rFonts w:ascii="Arial" w:eastAsia="Times New Roman" w:hAnsi="Arial" w:cs="Arial"/>
          <w:color w:val="000000" w:themeColor="text1"/>
          <w:sz w:val="24"/>
          <w:szCs w:val="24"/>
          <w:lang w:eastAsia="pl-PL"/>
        </w:rPr>
      </w:pPr>
    </w:p>
    <w:p w:rsidR="00DF67A8" w:rsidRDefault="006A1DDD">
      <w:pPr>
        <w:shd w:val="clear" w:color="auto" w:fill="FFFFFF"/>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Zastosowane środki nie przyniosły oczekiwanych efektów wychowawczych, ponieważ uczeń ... …………………….</w:t>
      </w:r>
    </w:p>
    <w:p w:rsidR="00DF67A8" w:rsidRDefault="006A1DDD">
      <w:pPr>
        <w:shd w:val="clear" w:color="auto" w:fill="FFFFFF"/>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i/>
          <w:iCs/>
          <w:color w:val="000000" w:themeColor="text1"/>
          <w:sz w:val="24"/>
          <w:szCs w:val="24"/>
          <w:lang w:eastAsia="pl-PL"/>
        </w:rPr>
        <w:t>(należy przedstawić postawę/zachowanie ucznia po zastosowaniu kary statutowej lub środka oddziaływania wychowawczego)</w:t>
      </w:r>
      <w:r>
        <w:rPr>
          <w:rFonts w:ascii="Arial" w:eastAsia="Times New Roman" w:hAnsi="Arial" w:cs="Arial"/>
          <w:color w:val="000000" w:themeColor="text1"/>
          <w:sz w:val="24"/>
          <w:szCs w:val="24"/>
          <w:lang w:eastAsia="pl-PL"/>
        </w:rPr>
        <w:t>**.</w:t>
      </w:r>
    </w:p>
    <w:p w:rsidR="00DF67A8" w:rsidRDefault="00DF67A8">
      <w:pPr>
        <w:shd w:val="clear" w:color="auto" w:fill="FFFFFF"/>
        <w:spacing w:after="0" w:line="240" w:lineRule="auto"/>
        <w:jc w:val="both"/>
        <w:rPr>
          <w:rFonts w:ascii="Arial" w:eastAsia="Times New Roman" w:hAnsi="Arial" w:cs="Arial"/>
          <w:color w:val="000000" w:themeColor="text1"/>
          <w:sz w:val="24"/>
          <w:szCs w:val="24"/>
          <w:lang w:eastAsia="pl-PL"/>
        </w:rPr>
      </w:pPr>
    </w:p>
    <w:p w:rsidR="00DF67A8" w:rsidRDefault="006A1DDD">
      <w:pPr>
        <w:shd w:val="clear" w:color="auto" w:fill="FFFFFF"/>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Postawa rodziców/opiekunów prawnych wobec ww. zachowania jest następująca: ..................... </w:t>
      </w:r>
    </w:p>
    <w:p w:rsidR="00DF67A8" w:rsidRDefault="00DF67A8">
      <w:pPr>
        <w:shd w:val="clear" w:color="auto" w:fill="FFFFFF"/>
        <w:spacing w:after="0" w:line="240" w:lineRule="auto"/>
        <w:jc w:val="both"/>
        <w:rPr>
          <w:rFonts w:ascii="Arial" w:eastAsia="Times New Roman" w:hAnsi="Arial" w:cs="Arial"/>
          <w:color w:val="000000" w:themeColor="text1"/>
          <w:sz w:val="24"/>
          <w:szCs w:val="24"/>
          <w:lang w:eastAsia="pl-PL"/>
        </w:rPr>
      </w:pPr>
    </w:p>
    <w:p w:rsidR="00DF67A8" w:rsidRDefault="00DF67A8">
      <w:pPr>
        <w:shd w:val="clear" w:color="auto" w:fill="FFFFFF"/>
        <w:spacing w:after="0" w:line="240" w:lineRule="auto"/>
        <w:jc w:val="both"/>
        <w:rPr>
          <w:rFonts w:ascii="Arial" w:eastAsia="Times New Roman" w:hAnsi="Arial" w:cs="Arial"/>
          <w:color w:val="000000" w:themeColor="text1"/>
          <w:sz w:val="24"/>
          <w:szCs w:val="24"/>
          <w:lang w:eastAsia="pl-PL"/>
        </w:rPr>
      </w:pPr>
    </w:p>
    <w:p w:rsidR="00DF67A8" w:rsidRDefault="006A1DDD">
      <w:pPr>
        <w:shd w:val="clear" w:color="auto" w:fill="FFFFFF"/>
        <w:spacing w:after="0" w:line="240" w:lineRule="auto"/>
        <w:jc w:val="center"/>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                                                                      ....................…………………........</w:t>
      </w:r>
    </w:p>
    <w:p w:rsidR="00DF67A8" w:rsidRDefault="006A1DDD">
      <w:pPr>
        <w:shd w:val="clear" w:color="auto" w:fill="FFFFFF"/>
        <w:spacing w:after="0" w:line="240" w:lineRule="auto"/>
        <w:ind w:left="5529"/>
        <w:jc w:val="both"/>
      </w:pPr>
      <w:r>
        <w:rPr>
          <w:rFonts w:ascii="Arial" w:eastAsia="Times New Roman" w:hAnsi="Arial" w:cs="Arial"/>
          <w:i/>
          <w:iCs/>
          <w:color w:val="000000" w:themeColor="text1"/>
          <w:sz w:val="24"/>
          <w:szCs w:val="24"/>
          <w:lang w:eastAsia="pl-PL"/>
        </w:rPr>
        <w:t>(podpis Dyrektora Szkoły)</w:t>
      </w:r>
    </w:p>
    <w:p w:rsidR="00DF67A8" w:rsidRDefault="00DF67A8">
      <w:pPr>
        <w:shd w:val="clear" w:color="auto" w:fill="FFFFFF"/>
        <w:spacing w:after="0" w:line="240" w:lineRule="auto"/>
        <w:jc w:val="both"/>
        <w:rPr>
          <w:rFonts w:ascii="Arial" w:eastAsia="Times New Roman" w:hAnsi="Arial" w:cs="Arial"/>
          <w:color w:val="000000" w:themeColor="text1"/>
          <w:sz w:val="24"/>
          <w:szCs w:val="24"/>
          <w:lang w:eastAsia="pl-PL"/>
        </w:rPr>
      </w:pPr>
    </w:p>
    <w:p w:rsidR="00DF67A8" w:rsidRDefault="006A1DDD">
      <w:pPr>
        <w:shd w:val="clear" w:color="auto" w:fill="FFFFFF"/>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Załączniki:</w:t>
      </w:r>
    </w:p>
    <w:p w:rsidR="00DF67A8" w:rsidRDefault="006A1DDD">
      <w:pPr>
        <w:shd w:val="clear" w:color="auto" w:fill="FFFFFF"/>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w:t>
      </w:r>
    </w:p>
    <w:p w:rsidR="00DF67A8" w:rsidRDefault="006A1DDD">
      <w:pPr>
        <w:shd w:val="clear" w:color="auto" w:fill="FFFFFF"/>
        <w:spacing w:after="0" w:line="240" w:lineRule="auto"/>
        <w:jc w:val="both"/>
        <w:rPr>
          <w:rFonts w:ascii="Arial" w:eastAsia="Times New Roman" w:hAnsi="Arial" w:cs="Arial"/>
          <w:i/>
          <w:iCs/>
          <w:color w:val="000000" w:themeColor="text1"/>
          <w:sz w:val="24"/>
          <w:szCs w:val="24"/>
          <w:lang w:eastAsia="pl-PL"/>
        </w:rPr>
      </w:pPr>
      <w:r>
        <w:rPr>
          <w:rFonts w:ascii="Arial" w:eastAsia="Times New Roman" w:hAnsi="Arial" w:cs="Arial"/>
          <w:i/>
          <w:iCs/>
          <w:color w:val="000000" w:themeColor="text1"/>
          <w:sz w:val="24"/>
          <w:szCs w:val="24"/>
          <w:lang w:eastAsia="pl-PL"/>
        </w:rPr>
        <w:t>(dokumenty potwierdzające zachowanie ucznia i podjęte środki)</w:t>
      </w:r>
    </w:p>
    <w:p w:rsidR="00DF67A8" w:rsidRDefault="00DF67A8">
      <w:pPr>
        <w:jc w:val="both"/>
        <w:rPr>
          <w:rFonts w:ascii="Arial" w:hAnsi="Arial" w:cs="Arial"/>
          <w:color w:val="000000" w:themeColor="text1"/>
          <w:sz w:val="24"/>
          <w:szCs w:val="24"/>
        </w:rPr>
      </w:pPr>
    </w:p>
    <w:p w:rsidR="00DF67A8" w:rsidRDefault="006A1DDD">
      <w:pPr>
        <w:jc w:val="both"/>
        <w:rPr>
          <w:rFonts w:ascii="Arial" w:hAnsi="Arial" w:cs="Arial"/>
          <w:color w:val="000000" w:themeColor="text1"/>
          <w:sz w:val="24"/>
          <w:szCs w:val="24"/>
        </w:rPr>
      </w:pPr>
      <w:r>
        <w:rPr>
          <w:rFonts w:ascii="Arial" w:hAnsi="Arial" w:cs="Arial"/>
          <w:color w:val="000000" w:themeColor="text1"/>
          <w:sz w:val="24"/>
          <w:szCs w:val="24"/>
        </w:rPr>
        <w:t>*Niepotrzebne skreślić.</w:t>
      </w:r>
    </w:p>
    <w:p w:rsidR="00DF67A8" w:rsidRDefault="006A1DDD">
      <w:pPr>
        <w:shd w:val="clear" w:color="auto" w:fill="FFFFFF"/>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 Zgodnie z art. 4 ust. 4 ustawy z 9.06.2022 r. o wspieraniu i resocjalizacji nieletnich (Dz.U. z 2022 r., poz. 1700), w przypadku gdy nieletni wykazuje przejawy demoralizacji lub dopuścił się czynu karalnego na terenie szkoły lub w związku z realizacją obowiązku szkolnego lub obowiązku nauki, dyrektor tej szkoły może (natomiast nie ma takiego obowiązku), za zgodą rodziców albo opiekuna nieletniego oraz nieletniego, zastosować, jeżeli jest to wystarczające, środek oddziaływania wychowawczego </w:t>
      </w:r>
      <w:r w:rsidR="00FD1CEC">
        <w:rPr>
          <w:rFonts w:ascii="Arial" w:eastAsia="Times New Roman" w:hAnsi="Arial" w:cs="Arial"/>
          <w:color w:val="000000" w:themeColor="text1"/>
          <w:sz w:val="24"/>
          <w:szCs w:val="24"/>
          <w:lang w:eastAsia="pl-PL"/>
        </w:rPr>
        <w:br/>
      </w:r>
      <w:r>
        <w:rPr>
          <w:rFonts w:ascii="Arial" w:eastAsia="Times New Roman" w:hAnsi="Arial" w:cs="Arial"/>
          <w:color w:val="000000" w:themeColor="text1"/>
          <w:sz w:val="24"/>
          <w:szCs w:val="24"/>
          <w:lang w:eastAsia="pl-PL"/>
        </w:rPr>
        <w:t xml:space="preserve">w postaci pouczenia, ostrzeżenia ustnego albo ostrzeżenia na piśmie, przeproszenia pokrzywdzonego, przywrócenia stanu poprzedniego lub wykonania określonych prac porządkowych na rzecz szkoły. Środka oddziaływania wychowawczego nie stosuje </w:t>
      </w:r>
      <w:r w:rsidR="00FD1CEC">
        <w:rPr>
          <w:rFonts w:ascii="Arial" w:eastAsia="Times New Roman" w:hAnsi="Arial" w:cs="Arial"/>
          <w:color w:val="000000" w:themeColor="text1"/>
          <w:sz w:val="24"/>
          <w:szCs w:val="24"/>
          <w:lang w:eastAsia="pl-PL"/>
        </w:rPr>
        <w:br/>
      </w:r>
      <w:r>
        <w:rPr>
          <w:rFonts w:ascii="Arial" w:eastAsia="Times New Roman" w:hAnsi="Arial" w:cs="Arial"/>
          <w:color w:val="000000" w:themeColor="text1"/>
          <w:sz w:val="24"/>
          <w:szCs w:val="24"/>
          <w:lang w:eastAsia="pl-PL"/>
        </w:rPr>
        <w:t>w przypadku, gdy nieletni dopuścił się czynu zabronionego wyczerpującego znamiona przestępstwa ściganego z urzędu lub przestępstwa skarbowego. Podanie uzasadnienia niezastosowania środków oddziaływania wychowawczego nie jest obowiązkowe, natomiast może pozwolić sądowi ocenić sytuację ucznia, w tym kontekście stosowania środków przez ten sąd.</w:t>
      </w:r>
    </w:p>
    <w:p w:rsidR="00DF67A8" w:rsidRDefault="00DF67A8">
      <w:pPr>
        <w:jc w:val="both"/>
        <w:rPr>
          <w:rFonts w:ascii="Arial" w:hAnsi="Arial" w:cs="Arial"/>
          <w:color w:val="000000" w:themeColor="text1"/>
          <w:sz w:val="24"/>
          <w:szCs w:val="24"/>
        </w:rPr>
      </w:pPr>
    </w:p>
    <w:p w:rsidR="00DF67A8" w:rsidRDefault="006A1DDD">
      <w:pPr>
        <w:jc w:val="both"/>
        <w:rPr>
          <w:rFonts w:ascii="Arial" w:hAnsi="Arial" w:cs="Arial"/>
          <w:color w:val="000000" w:themeColor="text1"/>
          <w:sz w:val="24"/>
          <w:szCs w:val="24"/>
        </w:rPr>
        <w:sectPr w:rsidR="00DF67A8">
          <w:footerReference w:type="default" r:id="rId13"/>
          <w:pgSz w:w="11906" w:h="16838"/>
          <w:pgMar w:top="1417" w:right="1417" w:bottom="1417" w:left="1417" w:header="0" w:footer="708" w:gutter="0"/>
          <w:cols w:space="708"/>
          <w:formProt w:val="0"/>
          <w:docGrid w:linePitch="360" w:charSpace="4096"/>
        </w:sectPr>
      </w:pPr>
      <w:r>
        <w:rPr>
          <w:rFonts w:ascii="Arial" w:eastAsia="Times New Roman" w:hAnsi="Arial" w:cs="Arial"/>
          <w:color w:val="000000" w:themeColor="text1"/>
          <w:sz w:val="24"/>
          <w:szCs w:val="24"/>
          <w:lang w:eastAsia="pl-PL"/>
        </w:rPr>
        <w:t>*** Należy pominąć, gdy wobec ucznia nie zastosowano kary statutowej ani środka oddziaływania wychowawczego</w:t>
      </w:r>
    </w:p>
    <w:p w:rsidR="00DF67A8" w:rsidRDefault="006A1DDD">
      <w:pPr>
        <w:spacing w:line="276" w:lineRule="auto"/>
        <w:jc w:val="both"/>
        <w:rPr>
          <w:rFonts w:ascii="Arial" w:hAnsi="Arial" w:cs="Arial"/>
          <w:b/>
          <w:bCs/>
          <w:sz w:val="24"/>
          <w:szCs w:val="24"/>
        </w:rPr>
      </w:pPr>
      <w:r>
        <w:rPr>
          <w:rFonts w:ascii="Arial" w:hAnsi="Arial" w:cs="Arial"/>
          <w:b/>
          <w:bCs/>
          <w:sz w:val="24"/>
          <w:szCs w:val="24"/>
        </w:rPr>
        <w:lastRenderedPageBreak/>
        <w:t xml:space="preserve">Załącznik nr 8. Zawiadomienie o możliwości popełnienia przestępstwa </w:t>
      </w:r>
    </w:p>
    <w:p w:rsidR="00DF67A8" w:rsidRDefault="006A1DDD">
      <w:pPr>
        <w:spacing w:after="5" w:line="247" w:lineRule="auto"/>
      </w:pPr>
      <w:r>
        <w:rPr>
          <w:rFonts w:ascii="Arial" w:eastAsia="Arial" w:hAnsi="Arial" w:cs="Arial"/>
          <w:i/>
        </w:rPr>
        <w:t xml:space="preserve">Miejscowość, data ………………… </w:t>
      </w:r>
    </w:p>
    <w:p w:rsidR="00DF67A8" w:rsidRDefault="006A1DDD">
      <w:pPr>
        <w:spacing w:after="0"/>
      </w:pPr>
      <w:r>
        <w:rPr>
          <w:rFonts w:ascii="Arial" w:eastAsia="Arial" w:hAnsi="Arial" w:cs="Arial"/>
          <w:b/>
        </w:rPr>
        <w:t xml:space="preserve"> </w:t>
      </w:r>
    </w:p>
    <w:p w:rsidR="00DF67A8" w:rsidRDefault="006A1DDD">
      <w:pPr>
        <w:spacing w:after="5" w:line="247" w:lineRule="auto"/>
        <w:ind w:left="3411"/>
        <w:jc w:val="center"/>
      </w:pPr>
      <w:r>
        <w:rPr>
          <w:rFonts w:ascii="Arial" w:eastAsia="Arial" w:hAnsi="Arial" w:cs="Arial"/>
          <w:b/>
        </w:rPr>
        <w:t xml:space="preserve">Prokuratura Rejonowa </w:t>
      </w:r>
    </w:p>
    <w:p w:rsidR="00DF67A8" w:rsidRDefault="006A1DDD">
      <w:pPr>
        <w:tabs>
          <w:tab w:val="center" w:pos="226"/>
          <w:tab w:val="center" w:pos="4963"/>
          <w:tab w:val="center" w:pos="6760"/>
        </w:tabs>
        <w:spacing w:after="5" w:line="247" w:lineRule="auto"/>
      </w:pPr>
      <w:r>
        <w:tab/>
      </w:r>
      <w:r>
        <w:rPr>
          <w:rFonts w:ascii="Arial" w:eastAsia="Arial" w:hAnsi="Arial" w:cs="Arial"/>
          <w:b/>
        </w:rPr>
        <w:t xml:space="preserve">                                                            </w:t>
      </w:r>
      <w:r>
        <w:rPr>
          <w:rFonts w:ascii="Arial" w:eastAsia="Arial" w:hAnsi="Arial" w:cs="Arial"/>
          <w:b/>
        </w:rPr>
        <w:tab/>
        <w:t xml:space="preserve"> </w:t>
      </w:r>
      <w:r>
        <w:rPr>
          <w:rFonts w:ascii="Arial" w:eastAsia="Arial" w:hAnsi="Arial" w:cs="Arial"/>
          <w:b/>
        </w:rPr>
        <w:tab/>
        <w:t xml:space="preserve">w …………………… </w:t>
      </w:r>
    </w:p>
    <w:p w:rsidR="00DF67A8" w:rsidRDefault="006A1DDD">
      <w:pPr>
        <w:spacing w:after="20"/>
      </w:pPr>
      <w:r>
        <w:rPr>
          <w:rFonts w:ascii="Arial" w:eastAsia="Arial" w:hAnsi="Arial" w:cs="Arial"/>
          <w:b/>
        </w:rPr>
        <w:t xml:space="preserve"> </w:t>
      </w:r>
      <w:r>
        <w:rPr>
          <w:rFonts w:ascii="Arial" w:eastAsia="Arial" w:hAnsi="Arial" w:cs="Arial"/>
          <w:i/>
        </w:rPr>
        <w:t xml:space="preserve">…………………........(imię i nazwisko)                                                                                        </w:t>
      </w:r>
      <w:r>
        <w:rPr>
          <w:rFonts w:ascii="Arial" w:eastAsia="Arial" w:hAnsi="Arial" w:cs="Arial"/>
          <w:b/>
          <w:i/>
        </w:rPr>
        <w:t xml:space="preserve"> </w:t>
      </w:r>
    </w:p>
    <w:p w:rsidR="00DF67A8" w:rsidRDefault="006A1DDD">
      <w:pPr>
        <w:spacing w:after="5" w:line="247" w:lineRule="auto"/>
        <w:ind w:left="-5" w:right="1400"/>
      </w:pPr>
      <w:r>
        <w:rPr>
          <w:rFonts w:ascii="Arial" w:eastAsia="Arial" w:hAnsi="Arial" w:cs="Arial"/>
          <w:b/>
        </w:rPr>
        <w:t>Dyrektor Szkoły</w:t>
      </w:r>
    </w:p>
    <w:p w:rsidR="00DF67A8" w:rsidRDefault="006A1DDD">
      <w:pPr>
        <w:spacing w:after="5" w:line="247" w:lineRule="auto"/>
        <w:ind w:left="-5" w:right="1400"/>
      </w:pPr>
      <w:r>
        <w:rPr>
          <w:rFonts w:ascii="Arial" w:eastAsia="Arial" w:hAnsi="Arial" w:cs="Arial"/>
          <w:b/>
        </w:rPr>
        <w:t xml:space="preserve">Nazwa Szkoły …… </w:t>
      </w:r>
    </w:p>
    <w:p w:rsidR="00DF67A8" w:rsidRDefault="006A1DDD">
      <w:pPr>
        <w:spacing w:after="5" w:line="247" w:lineRule="auto"/>
        <w:ind w:left="-5" w:right="1400"/>
      </w:pPr>
      <w:r>
        <w:rPr>
          <w:rFonts w:ascii="Arial" w:eastAsia="Arial" w:hAnsi="Arial" w:cs="Arial"/>
          <w:b/>
        </w:rPr>
        <w:t xml:space="preserve">Adres........................................... </w:t>
      </w:r>
    </w:p>
    <w:p w:rsidR="00DF67A8" w:rsidRDefault="006A1DDD">
      <w:pPr>
        <w:spacing w:after="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p w:rsidR="00DF67A8" w:rsidRDefault="006A1DDD">
      <w:pPr>
        <w:spacing w:after="106" w:line="247" w:lineRule="auto"/>
        <w:ind w:left="1487"/>
        <w:jc w:val="both"/>
      </w:pPr>
      <w:r>
        <w:rPr>
          <w:rFonts w:ascii="Arial" w:eastAsia="Arial" w:hAnsi="Arial" w:cs="Arial"/>
          <w:b/>
        </w:rPr>
        <w:t>Zawiadomienie o podejrzeniu popełnienia przestępstwa</w:t>
      </w:r>
    </w:p>
    <w:p w:rsidR="00DF67A8" w:rsidRDefault="006A1DDD">
      <w:pPr>
        <w:spacing w:after="110" w:line="247" w:lineRule="auto"/>
        <w:ind w:left="-5"/>
        <w:jc w:val="both"/>
      </w:pPr>
      <w:r>
        <w:rPr>
          <w:rFonts w:ascii="Arial" w:eastAsia="Arial" w:hAnsi="Arial" w:cs="Arial"/>
        </w:rPr>
        <w:t xml:space="preserve">Składam zawiadomienie podejrzenia popełnienia przestępstwa molestowania seksualnego małoletniej/małoletniego </w:t>
      </w:r>
      <w:r>
        <w:rPr>
          <w:rFonts w:ascii="Arial" w:eastAsia="Arial" w:hAnsi="Arial" w:cs="Arial"/>
          <w:i/>
        </w:rPr>
        <w:t>…………………….(imię i nazwisko)</w:t>
      </w:r>
      <w:r>
        <w:rPr>
          <w:rFonts w:ascii="Arial" w:eastAsia="Arial" w:hAnsi="Arial" w:cs="Arial"/>
        </w:rPr>
        <w:t xml:space="preserve">  ur. ................ r. przez jej/jego  ojca …………………………</w:t>
      </w:r>
      <w:r>
        <w:rPr>
          <w:rFonts w:ascii="Arial" w:eastAsia="Arial" w:hAnsi="Arial" w:cs="Arial"/>
          <w:i/>
        </w:rPr>
        <w:t>…………………….(imię i nazwisko).</w:t>
      </w:r>
      <w:r>
        <w:rPr>
          <w:rFonts w:ascii="Arial" w:eastAsia="Arial" w:hAnsi="Arial" w:cs="Arial"/>
        </w:rPr>
        <w:t xml:space="preserve">  </w:t>
      </w:r>
    </w:p>
    <w:p w:rsidR="00DF67A8" w:rsidRDefault="006A1DDD">
      <w:pPr>
        <w:spacing w:after="246" w:line="247" w:lineRule="auto"/>
        <w:ind w:left="3819"/>
        <w:jc w:val="both"/>
      </w:pPr>
      <w:r>
        <w:rPr>
          <w:rFonts w:ascii="Arial" w:eastAsia="Arial" w:hAnsi="Arial" w:cs="Arial"/>
        </w:rPr>
        <w:t xml:space="preserve">Uzasadnienie </w:t>
      </w:r>
    </w:p>
    <w:p w:rsidR="00DF67A8" w:rsidRDefault="006A1DDD">
      <w:pPr>
        <w:spacing w:after="110" w:line="247" w:lineRule="auto"/>
        <w:ind w:left="-5"/>
        <w:jc w:val="both"/>
      </w:pPr>
      <w:r>
        <w:rPr>
          <w:rFonts w:ascii="Arial" w:eastAsia="Arial" w:hAnsi="Arial" w:cs="Arial"/>
        </w:rPr>
        <w:t>W dniu………psycholog szkolny</w:t>
      </w:r>
      <w:r>
        <w:rPr>
          <w:rFonts w:ascii="Arial" w:eastAsia="Arial" w:hAnsi="Arial" w:cs="Arial"/>
          <w:i/>
        </w:rPr>
        <w:t>…………….(imię, nazwisko)</w:t>
      </w:r>
      <w:r>
        <w:rPr>
          <w:rFonts w:ascii="Arial" w:eastAsia="Arial" w:hAnsi="Arial" w:cs="Arial"/>
        </w:rPr>
        <w:t xml:space="preserve">  zgłosiła dyrekcji podejrzenie popełnienia przestępstwa wobec małoletniej…………….. </w:t>
      </w:r>
    </w:p>
    <w:p w:rsidR="00DF67A8" w:rsidRDefault="006A1DDD">
      <w:pPr>
        <w:spacing w:after="110" w:line="247" w:lineRule="auto"/>
        <w:ind w:left="-5"/>
        <w:jc w:val="both"/>
      </w:pPr>
      <w:r>
        <w:rPr>
          <w:rFonts w:ascii="Arial" w:eastAsia="Arial" w:hAnsi="Arial" w:cs="Arial"/>
        </w:rPr>
        <w:t>W trakcie wykonywania przez psychologa szkolnego</w:t>
      </w:r>
      <w:r>
        <w:rPr>
          <w:rFonts w:ascii="Arial" w:eastAsia="Arial" w:hAnsi="Arial" w:cs="Arial"/>
          <w:i/>
        </w:rPr>
        <w:t>…………….(imię, nazwisko)</w:t>
      </w:r>
      <w:r>
        <w:rPr>
          <w:rFonts w:ascii="Arial" w:eastAsia="Arial" w:hAnsi="Arial" w:cs="Arial"/>
        </w:rPr>
        <w:t xml:space="preserve"> czynności służbowych  -  spotkania </w:t>
      </w:r>
      <w:r>
        <w:rPr>
          <w:rFonts w:ascii="Arial" w:eastAsia="Arial" w:hAnsi="Arial" w:cs="Arial"/>
          <w:i/>
        </w:rPr>
        <w:t xml:space="preserve">(należy podać daty) </w:t>
      </w:r>
      <w:r>
        <w:rPr>
          <w:rFonts w:ascii="Arial" w:eastAsia="Arial" w:hAnsi="Arial" w:cs="Arial"/>
        </w:rPr>
        <w:t>z  małoletnią</w:t>
      </w:r>
      <w:r>
        <w:rPr>
          <w:rFonts w:ascii="Arial" w:eastAsia="Arial" w:hAnsi="Arial" w:cs="Arial"/>
          <w:i/>
        </w:rPr>
        <w:t>……………(imię i nazwisko -,</w:t>
      </w:r>
      <w:r>
        <w:rPr>
          <w:rFonts w:ascii="Arial" w:eastAsia="Arial" w:hAnsi="Arial" w:cs="Arial"/>
        </w:rPr>
        <w:t xml:space="preserve"> ujawniła ona niepokojące treści dotyczące relacji z ojcem oraz zachowań o charakterze seksualnym ojca wobec niej. </w:t>
      </w:r>
    </w:p>
    <w:p w:rsidR="00DF67A8" w:rsidRDefault="006A1DDD">
      <w:pPr>
        <w:spacing w:after="110" w:line="247" w:lineRule="auto"/>
        <w:ind w:left="-5"/>
        <w:jc w:val="both"/>
      </w:pPr>
      <w:r>
        <w:rPr>
          <w:rFonts w:ascii="Arial" w:eastAsia="Arial" w:hAnsi="Arial" w:cs="Arial"/>
        </w:rPr>
        <w:t xml:space="preserve">Ponadto podczas uczestnictwa w zajęciach szkolnych małoletnia prezentuje zachowania </w:t>
      </w:r>
      <w:r w:rsidR="00FD1CEC">
        <w:rPr>
          <w:rFonts w:ascii="Arial" w:eastAsia="Arial" w:hAnsi="Arial" w:cs="Arial"/>
        </w:rPr>
        <w:br/>
      </w:r>
      <w:r>
        <w:rPr>
          <w:rFonts w:ascii="Arial" w:eastAsia="Arial" w:hAnsi="Arial" w:cs="Arial"/>
        </w:rPr>
        <w:t xml:space="preserve">o charakterze seksualnym wobec siebie i kolegów, które mogą wskazywać na prawdopodobieństwo nadużycia seksualnego. </w:t>
      </w:r>
    </w:p>
    <w:p w:rsidR="00DF67A8" w:rsidRDefault="006A1DDD">
      <w:pPr>
        <w:spacing w:after="110" w:line="247" w:lineRule="auto"/>
        <w:ind w:left="-5"/>
        <w:jc w:val="both"/>
      </w:pPr>
      <w:r>
        <w:rPr>
          <w:rFonts w:ascii="Arial" w:eastAsia="Arial" w:hAnsi="Arial" w:cs="Arial"/>
        </w:rPr>
        <w:t xml:space="preserve">Mając na uwadze powyższe informacje, a także dobro i bezpieczeństwo małoletniej wnoszę </w:t>
      </w:r>
      <w:r w:rsidR="00FD1CEC">
        <w:rPr>
          <w:rFonts w:ascii="Arial" w:eastAsia="Arial" w:hAnsi="Arial" w:cs="Arial"/>
        </w:rPr>
        <w:br/>
      </w:r>
      <w:r>
        <w:rPr>
          <w:rFonts w:ascii="Arial" w:eastAsia="Arial" w:hAnsi="Arial" w:cs="Arial"/>
        </w:rPr>
        <w:t xml:space="preserve">o wszczęcie postępowania wyjaśniającego w tej sprawie. </w:t>
      </w:r>
    </w:p>
    <w:p w:rsidR="00DF67A8" w:rsidRDefault="006A1DDD">
      <w:pPr>
        <w:spacing w:after="110" w:line="247" w:lineRule="auto"/>
        <w:ind w:left="-5"/>
        <w:jc w:val="both"/>
      </w:pPr>
      <w:r>
        <w:rPr>
          <w:rFonts w:ascii="Arial" w:eastAsia="Arial" w:hAnsi="Arial" w:cs="Arial"/>
        </w:rPr>
        <w:t>Osobą zajmująca się sprawą małoletniej</w:t>
      </w:r>
      <w:r>
        <w:rPr>
          <w:rFonts w:ascii="Arial" w:eastAsia="Arial" w:hAnsi="Arial" w:cs="Arial"/>
          <w:i/>
        </w:rPr>
        <w:t>…………….(imię, nazwisko)</w:t>
      </w:r>
      <w:r>
        <w:rPr>
          <w:rFonts w:ascii="Arial" w:eastAsia="Arial" w:hAnsi="Arial" w:cs="Arial"/>
        </w:rPr>
        <w:t xml:space="preserve">  jest psycholog szkolny </w:t>
      </w:r>
      <w:r>
        <w:rPr>
          <w:rFonts w:ascii="Arial" w:eastAsia="Arial" w:hAnsi="Arial" w:cs="Arial"/>
          <w:i/>
        </w:rPr>
        <w:t>…………….(imię, nazwisko)</w:t>
      </w:r>
      <w:r>
        <w:rPr>
          <w:rFonts w:ascii="Arial" w:eastAsia="Arial" w:hAnsi="Arial" w:cs="Arial"/>
        </w:rPr>
        <w:t xml:space="preserve">   </w:t>
      </w:r>
    </w:p>
    <w:p w:rsidR="00DF67A8" w:rsidRDefault="006A1DDD">
      <w:pPr>
        <w:spacing w:after="0"/>
        <w:ind w:right="-52"/>
        <w:jc w:val="right"/>
      </w:pPr>
      <w:r>
        <w:rPr>
          <w:rFonts w:ascii="Arial" w:eastAsia="Arial" w:hAnsi="Arial" w:cs="Arial"/>
        </w:rPr>
        <w:t xml:space="preserve">                     </w:t>
      </w:r>
    </w:p>
    <w:p w:rsidR="00DF67A8" w:rsidRDefault="006A1DDD">
      <w:pPr>
        <w:spacing w:after="118" w:line="247" w:lineRule="auto"/>
        <w:ind w:left="4762" w:right="1400"/>
      </w:pPr>
      <w:r>
        <w:rPr>
          <w:rFonts w:ascii="Arial" w:eastAsia="Arial" w:hAnsi="Arial" w:cs="Arial"/>
        </w:rPr>
        <w:t>……………………………</w:t>
      </w:r>
    </w:p>
    <w:p w:rsidR="00DF67A8" w:rsidRDefault="006A1DDD">
      <w:pPr>
        <w:tabs>
          <w:tab w:val="center" w:pos="709"/>
          <w:tab w:val="center" w:pos="1418"/>
          <w:tab w:val="center" w:pos="2127"/>
          <w:tab w:val="center" w:pos="2836"/>
          <w:tab w:val="center" w:pos="3545"/>
          <w:tab w:val="center" w:pos="6626"/>
        </w:tabs>
        <w:spacing w:line="247" w:lineRule="auto"/>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r>
      <w:r>
        <w:rPr>
          <w:rFonts w:ascii="Arial" w:eastAsia="Arial" w:hAnsi="Arial" w:cs="Arial"/>
          <w:sz w:val="20"/>
        </w:rPr>
        <w:t xml:space="preserve">(podpis osoby uprawnionej do reprezentacji instytucji)     </w:t>
      </w:r>
    </w:p>
    <w:p w:rsidR="00DF67A8" w:rsidRDefault="006A1DDD">
      <w:pPr>
        <w:spacing w:after="5" w:line="247" w:lineRule="auto"/>
        <w:ind w:left="236" w:right="1400"/>
      </w:pPr>
      <w:r>
        <w:rPr>
          <w:rFonts w:ascii="Arial" w:eastAsia="Arial" w:hAnsi="Arial" w:cs="Arial"/>
        </w:rPr>
        <w:t xml:space="preserve">Załączniki: </w:t>
      </w:r>
    </w:p>
    <w:p w:rsidR="00DF67A8" w:rsidRDefault="006A1DDD">
      <w:pPr>
        <w:spacing w:after="5" w:line="247" w:lineRule="auto"/>
        <w:ind w:left="370" w:right="1400"/>
      </w:pPr>
      <w:r>
        <w:rPr>
          <w:rFonts w:ascii="Arial" w:eastAsia="Arial" w:hAnsi="Arial" w:cs="Arial"/>
        </w:rPr>
        <w:t xml:space="preserve">1. Odpisy pisma                                                                         </w:t>
      </w:r>
    </w:p>
    <w:p w:rsidR="00DF67A8" w:rsidRDefault="006A1DDD">
      <w:pPr>
        <w:spacing w:line="247" w:lineRule="auto"/>
        <w:ind w:right="1399"/>
      </w:pPr>
      <w:r>
        <w:rPr>
          <w:rFonts w:ascii="Arial" w:eastAsia="Arial" w:hAnsi="Arial" w:cs="Arial"/>
          <w:sz w:val="20"/>
        </w:rPr>
        <w:t xml:space="preserve">Uwagi: </w:t>
      </w:r>
    </w:p>
    <w:p w:rsidR="00DF67A8" w:rsidRDefault="006A1DDD">
      <w:pPr>
        <w:numPr>
          <w:ilvl w:val="0"/>
          <w:numId w:val="50"/>
        </w:numPr>
        <w:spacing w:after="4" w:line="247" w:lineRule="auto"/>
        <w:ind w:right="1399" w:hanging="361"/>
        <w:jc w:val="both"/>
      </w:pPr>
      <w:r>
        <w:rPr>
          <w:rFonts w:ascii="Arial" w:eastAsia="Arial" w:hAnsi="Arial" w:cs="Arial"/>
          <w:sz w:val="20"/>
        </w:rPr>
        <w:t xml:space="preserve">Nie jest konieczne wskazywanie nazwy przestępstwa, które zostało popełnione. Jeżeli jednak mamy informacje  dotycząca tożsamości ewentualnego sprawcy należy ją podać. </w:t>
      </w:r>
    </w:p>
    <w:p w:rsidR="00DF67A8" w:rsidRDefault="006A1DDD">
      <w:pPr>
        <w:numPr>
          <w:ilvl w:val="0"/>
          <w:numId w:val="50"/>
        </w:numPr>
        <w:spacing w:after="4" w:line="247" w:lineRule="auto"/>
        <w:ind w:right="1399" w:hanging="361"/>
        <w:jc w:val="both"/>
      </w:pPr>
      <w:r>
        <w:rPr>
          <w:rFonts w:ascii="Arial" w:eastAsia="Arial" w:hAnsi="Arial" w:cs="Arial"/>
          <w:sz w:val="20"/>
        </w:rPr>
        <w:t xml:space="preserve">Należy zamieścić w uzasadnieniu krótki, precyzyjny i logiczny opis sytuacji, która miała miejsce. Opis powinien być zgodny z tym, co się wydarzyło (ważne jest, by zaznaczyć np. kiedy i gdzie miało miejsce zdarzenie, kto mógł je widzieć/wiedzieć o nim, kto mógł popełnić przestępstwo, w jaki sposób zostało ujawnione w szkole, kto ma o nim informacje).  </w:t>
      </w:r>
    </w:p>
    <w:p w:rsidR="00DF67A8" w:rsidRDefault="006A1DDD">
      <w:pPr>
        <w:numPr>
          <w:ilvl w:val="0"/>
          <w:numId w:val="50"/>
        </w:numPr>
        <w:spacing w:after="4" w:line="247" w:lineRule="auto"/>
        <w:ind w:right="1399" w:hanging="361"/>
        <w:jc w:val="both"/>
        <w:sectPr w:rsidR="00DF67A8">
          <w:footerReference w:type="default" r:id="rId14"/>
          <w:pgSz w:w="11906" w:h="16838"/>
          <w:pgMar w:top="1417" w:right="1417" w:bottom="1417" w:left="1417" w:header="0" w:footer="274" w:gutter="0"/>
          <w:cols w:space="708"/>
          <w:formProt w:val="0"/>
          <w:docGrid w:linePitch="360" w:charSpace="4096"/>
        </w:sectPr>
      </w:pPr>
      <w:r>
        <w:rPr>
          <w:rFonts w:ascii="Arial" w:eastAsia="Arial" w:hAnsi="Arial" w:cs="Arial"/>
          <w:sz w:val="20"/>
        </w:rPr>
        <w:t xml:space="preserve">Jeżeli instytucja posiada dowody w postaci dokumentu na temat zdarzenia np.: notatki służbowe pracowników, pielęgniarki, można dołączyć je do zawiadomienia </w:t>
      </w:r>
    </w:p>
    <w:p w:rsidR="00DF67A8" w:rsidRDefault="006A1DDD">
      <w:pPr>
        <w:spacing w:line="276" w:lineRule="auto"/>
        <w:jc w:val="both"/>
        <w:rPr>
          <w:rFonts w:ascii="Arial" w:hAnsi="Arial" w:cs="Arial"/>
          <w:b/>
          <w:bCs/>
          <w:sz w:val="24"/>
          <w:szCs w:val="24"/>
        </w:rPr>
      </w:pPr>
      <w:r>
        <w:rPr>
          <w:rFonts w:ascii="Arial" w:hAnsi="Arial" w:cs="Arial"/>
          <w:b/>
          <w:bCs/>
          <w:sz w:val="24"/>
          <w:szCs w:val="24"/>
        </w:rPr>
        <w:lastRenderedPageBreak/>
        <w:t xml:space="preserve">Załącznik nr 9. Zasady ochrony wizerunku dziecka </w:t>
      </w:r>
    </w:p>
    <w:p w:rsidR="00DF67A8" w:rsidRDefault="00DF67A8">
      <w:pPr>
        <w:spacing w:line="276" w:lineRule="auto"/>
        <w:jc w:val="both"/>
        <w:rPr>
          <w:rFonts w:ascii="Arial" w:hAnsi="Arial" w:cs="Arial"/>
          <w:sz w:val="24"/>
          <w:szCs w:val="24"/>
        </w:rPr>
      </w:pPr>
    </w:p>
    <w:p w:rsidR="00DF67A8" w:rsidRDefault="006A1DDD">
      <w:pPr>
        <w:jc w:val="center"/>
        <w:rPr>
          <w:rFonts w:ascii="Arial" w:hAnsi="Arial" w:cs="Arial"/>
          <w:b/>
          <w:bCs/>
          <w:kern w:val="0"/>
          <w:sz w:val="24"/>
          <w:szCs w:val="24"/>
        </w:rPr>
      </w:pPr>
      <w:r>
        <w:rPr>
          <w:rFonts w:ascii="Arial" w:hAnsi="Arial" w:cs="Arial"/>
          <w:b/>
          <w:bCs/>
          <w:kern w:val="0"/>
          <w:sz w:val="24"/>
          <w:szCs w:val="24"/>
        </w:rPr>
        <w:t>Zasady ochrony wizerunku dzieci</w:t>
      </w:r>
    </w:p>
    <w:p w:rsidR="00DF67A8" w:rsidRDefault="00DF67A8">
      <w:pPr>
        <w:jc w:val="both"/>
        <w:rPr>
          <w:rFonts w:ascii="Arial" w:hAnsi="Arial" w:cs="Arial"/>
          <w:kern w:val="0"/>
          <w:sz w:val="24"/>
          <w:szCs w:val="24"/>
        </w:rPr>
      </w:pPr>
    </w:p>
    <w:p w:rsidR="00DF67A8" w:rsidRDefault="006A1DDD">
      <w:pPr>
        <w:jc w:val="both"/>
        <w:rPr>
          <w:rFonts w:ascii="Arial" w:hAnsi="Arial" w:cs="Arial"/>
          <w:b/>
          <w:bCs/>
          <w:kern w:val="0"/>
          <w:sz w:val="24"/>
          <w:szCs w:val="24"/>
        </w:rPr>
      </w:pPr>
      <w:r>
        <w:rPr>
          <w:rFonts w:ascii="Arial" w:hAnsi="Arial" w:cs="Arial"/>
          <w:kern w:val="0"/>
          <w:sz w:val="24"/>
          <w:szCs w:val="24"/>
        </w:rPr>
        <w:t xml:space="preserve">Szkoła </w:t>
      </w:r>
      <w:r>
        <w:rPr>
          <w:rFonts w:ascii="Arial" w:hAnsi="Arial" w:cs="Arial"/>
          <w:b/>
          <w:bCs/>
          <w:kern w:val="0"/>
          <w:sz w:val="24"/>
          <w:szCs w:val="24"/>
        </w:rPr>
        <w:t>zapewnia bezpieczeństwo wizerunków dzieci poprzez:</w:t>
      </w:r>
    </w:p>
    <w:p w:rsidR="00DF67A8" w:rsidRDefault="006A1DDD">
      <w:pPr>
        <w:pStyle w:val="Akapitzlist"/>
        <w:numPr>
          <w:ilvl w:val="0"/>
          <w:numId w:val="51"/>
        </w:numPr>
        <w:jc w:val="both"/>
        <w:rPr>
          <w:rFonts w:ascii="Arial" w:hAnsi="Arial" w:cs="Arial"/>
          <w:kern w:val="0"/>
          <w:sz w:val="24"/>
          <w:szCs w:val="24"/>
        </w:rPr>
      </w:pPr>
      <w:r>
        <w:rPr>
          <w:rFonts w:ascii="Arial" w:hAnsi="Arial" w:cs="Arial"/>
          <w:kern w:val="0"/>
          <w:sz w:val="24"/>
          <w:szCs w:val="24"/>
        </w:rPr>
        <w:t xml:space="preserve">Pytanie o pisemną zgodę rodziców/opiekunów prawnych oraz o zgodę dzieci przed zrobieniem i publikacją zdjęcia/nagrania. </w:t>
      </w:r>
    </w:p>
    <w:p w:rsidR="00DF67A8" w:rsidRDefault="006A1DDD">
      <w:pPr>
        <w:pStyle w:val="Akapitzlist"/>
        <w:numPr>
          <w:ilvl w:val="0"/>
          <w:numId w:val="51"/>
        </w:numPr>
        <w:jc w:val="both"/>
        <w:rPr>
          <w:rFonts w:ascii="Arial" w:hAnsi="Arial" w:cs="Arial"/>
          <w:kern w:val="0"/>
          <w:sz w:val="24"/>
          <w:szCs w:val="24"/>
        </w:rPr>
      </w:pPr>
      <w:r>
        <w:rPr>
          <w:rFonts w:ascii="Arial" w:hAnsi="Arial" w:cs="Arial"/>
          <w:kern w:val="0"/>
          <w:sz w:val="24"/>
          <w:szCs w:val="24"/>
        </w:rPr>
        <w:t>Udzielenie wyjaśnień, do czego wykorzystamy zdjęcia/nagrania i w jakim kontekście, jak będziemy przechowywać te dane i jakie potencjalne ryzyko wiąże się z publikacją zdjęć/ nagrań online.</w:t>
      </w:r>
    </w:p>
    <w:p w:rsidR="00DF67A8" w:rsidRDefault="006A1DDD">
      <w:pPr>
        <w:pStyle w:val="Akapitzlist"/>
        <w:numPr>
          <w:ilvl w:val="0"/>
          <w:numId w:val="51"/>
        </w:numPr>
        <w:jc w:val="both"/>
      </w:pPr>
      <w:r>
        <w:rPr>
          <w:rFonts w:ascii="Arial" w:hAnsi="Arial" w:cs="Arial"/>
          <w:kern w:val="0"/>
          <w:sz w:val="24"/>
          <w:szCs w:val="24"/>
        </w:rPr>
        <w:t xml:space="preserve">Unikanie podpisywania zdjęć/nagrań informacjami identyfikującymi dziecko </w:t>
      </w:r>
      <w:r w:rsidR="00FD1CEC">
        <w:rPr>
          <w:rFonts w:ascii="Arial" w:hAnsi="Arial" w:cs="Arial"/>
          <w:kern w:val="0"/>
          <w:sz w:val="24"/>
          <w:szCs w:val="24"/>
        </w:rPr>
        <w:br/>
      </w:r>
      <w:r>
        <w:rPr>
          <w:rFonts w:ascii="Arial" w:hAnsi="Arial" w:cs="Arial"/>
          <w:kern w:val="0"/>
          <w:sz w:val="24"/>
          <w:szCs w:val="24"/>
        </w:rPr>
        <w:t xml:space="preserve">z imienia i nazwiska. Jeśli konieczne jest podpisanie dziecka używamy tylko imienia. </w:t>
      </w:r>
    </w:p>
    <w:p w:rsidR="00DF67A8" w:rsidRDefault="006A1DDD">
      <w:pPr>
        <w:pStyle w:val="Akapitzlist"/>
        <w:numPr>
          <w:ilvl w:val="0"/>
          <w:numId w:val="51"/>
        </w:numPr>
        <w:jc w:val="both"/>
      </w:pPr>
      <w:r>
        <w:rPr>
          <w:rFonts w:ascii="Arial" w:hAnsi="Arial" w:cs="Arial"/>
          <w:kern w:val="0"/>
          <w:sz w:val="24"/>
          <w:szCs w:val="24"/>
        </w:rPr>
        <w:t>Anonimizację wizerunku na zdjęciach.</w:t>
      </w:r>
    </w:p>
    <w:p w:rsidR="00DF67A8" w:rsidRPr="00FD1CEC" w:rsidRDefault="006A1DDD" w:rsidP="00FD1CEC">
      <w:pPr>
        <w:pStyle w:val="Akapitzlist"/>
        <w:numPr>
          <w:ilvl w:val="0"/>
          <w:numId w:val="51"/>
        </w:numPr>
        <w:jc w:val="both"/>
        <w:rPr>
          <w:rFonts w:ascii="Arial" w:hAnsi="Arial" w:cs="Arial"/>
          <w:kern w:val="0"/>
          <w:sz w:val="24"/>
          <w:szCs w:val="24"/>
        </w:rPr>
      </w:pPr>
      <w:r>
        <w:rPr>
          <w:rFonts w:ascii="Arial" w:hAnsi="Arial" w:cs="Arial"/>
          <w:kern w:val="0"/>
          <w:sz w:val="24"/>
          <w:szCs w:val="24"/>
        </w:rPr>
        <w:t xml:space="preserve">Rezygnację z ujawniania jakichkolwiek informacji wrażliwych o dziecku dotyczących m.in. stanu zdrowia, sytuacji materialnej, sytuacji prawnej             </w:t>
      </w:r>
      <w:r w:rsidR="00FD1CEC">
        <w:rPr>
          <w:rFonts w:ascii="Arial" w:hAnsi="Arial" w:cs="Arial"/>
          <w:kern w:val="0"/>
          <w:sz w:val="24"/>
          <w:szCs w:val="24"/>
        </w:rPr>
        <w:br/>
      </w:r>
      <w:r>
        <w:rPr>
          <w:rFonts w:ascii="Arial" w:hAnsi="Arial" w:cs="Arial"/>
          <w:kern w:val="0"/>
          <w:sz w:val="24"/>
          <w:szCs w:val="24"/>
        </w:rPr>
        <w:t>i powiązanych z wizerunkiem dziecka (np. w przypadku zbiórek indywidualnych organizowanych przez naszą instytucję).</w:t>
      </w:r>
    </w:p>
    <w:p w:rsidR="00DF67A8" w:rsidRDefault="006A1DDD">
      <w:pPr>
        <w:jc w:val="both"/>
        <w:rPr>
          <w:rFonts w:ascii="Arial" w:hAnsi="Arial" w:cs="Arial"/>
          <w:kern w:val="0"/>
          <w:sz w:val="24"/>
          <w:szCs w:val="24"/>
        </w:rPr>
      </w:pPr>
      <w:r>
        <w:rPr>
          <w:rFonts w:ascii="Arial" w:hAnsi="Arial" w:cs="Arial"/>
          <w:kern w:val="0"/>
          <w:sz w:val="24"/>
          <w:szCs w:val="24"/>
        </w:rPr>
        <w:t>Zmniejszenie ryzyka kopiowania i niestosownego wykorzystania zdjęć/nagrań dzieci poprzez przyjęcie zasad:</w:t>
      </w:r>
    </w:p>
    <w:p w:rsidR="00DF67A8" w:rsidRDefault="006A1DDD">
      <w:pPr>
        <w:pStyle w:val="Akapitzlist"/>
        <w:numPr>
          <w:ilvl w:val="0"/>
          <w:numId w:val="52"/>
        </w:numPr>
        <w:jc w:val="both"/>
        <w:rPr>
          <w:rFonts w:ascii="Arial" w:hAnsi="Arial" w:cs="Arial"/>
          <w:kern w:val="0"/>
          <w:sz w:val="24"/>
          <w:szCs w:val="24"/>
        </w:rPr>
      </w:pPr>
      <w:r>
        <w:rPr>
          <w:rFonts w:ascii="Arial" w:hAnsi="Arial" w:cs="Arial"/>
          <w:kern w:val="0"/>
          <w:sz w:val="24"/>
          <w:szCs w:val="24"/>
        </w:rPr>
        <w:t xml:space="preserve">wszystkie dzieci znajdujące się na zdjęciu/nagraniu muszą być ubrane,            </w:t>
      </w:r>
      <w:r w:rsidR="00FD1CEC">
        <w:rPr>
          <w:rFonts w:ascii="Arial" w:hAnsi="Arial" w:cs="Arial"/>
          <w:kern w:val="0"/>
          <w:sz w:val="24"/>
          <w:szCs w:val="24"/>
        </w:rPr>
        <w:br/>
      </w:r>
      <w:r>
        <w:rPr>
          <w:rFonts w:ascii="Arial" w:hAnsi="Arial" w:cs="Arial"/>
          <w:kern w:val="0"/>
          <w:sz w:val="24"/>
          <w:szCs w:val="24"/>
        </w:rPr>
        <w:t>a sytuacja zdjęcia/nagrania nie jest dla dziecka poniżająca, ośmieszająca ani nie ukazuje go w negatywnym kontekście,</w:t>
      </w:r>
    </w:p>
    <w:p w:rsidR="00DF67A8" w:rsidRDefault="00FD1CEC">
      <w:pPr>
        <w:pStyle w:val="Akapitzlist"/>
        <w:numPr>
          <w:ilvl w:val="0"/>
          <w:numId w:val="52"/>
        </w:numPr>
        <w:jc w:val="both"/>
        <w:rPr>
          <w:rFonts w:ascii="Arial" w:hAnsi="Arial" w:cs="Arial"/>
          <w:kern w:val="0"/>
          <w:sz w:val="24"/>
          <w:szCs w:val="24"/>
        </w:rPr>
      </w:pPr>
      <w:r>
        <w:rPr>
          <w:rFonts w:ascii="Arial" w:hAnsi="Arial" w:cs="Arial"/>
          <w:kern w:val="0"/>
          <w:sz w:val="24"/>
          <w:szCs w:val="24"/>
        </w:rPr>
        <w:t>zdjęcia/nagrania</w:t>
      </w:r>
      <w:r w:rsidR="006A1DDD">
        <w:rPr>
          <w:rFonts w:ascii="Arial" w:hAnsi="Arial" w:cs="Arial"/>
          <w:kern w:val="0"/>
          <w:sz w:val="24"/>
          <w:szCs w:val="24"/>
        </w:rPr>
        <w:t xml:space="preserve"> powinny się koncentrować na czynnościach wykonywanych przez dzieci i w miarę możliwości p</w:t>
      </w:r>
      <w:r>
        <w:rPr>
          <w:rFonts w:ascii="Arial" w:hAnsi="Arial" w:cs="Arial"/>
          <w:kern w:val="0"/>
          <w:sz w:val="24"/>
          <w:szCs w:val="24"/>
        </w:rPr>
        <w:t xml:space="preserve">rzedstawiać je </w:t>
      </w:r>
      <w:r w:rsidR="006A1DDD">
        <w:rPr>
          <w:rFonts w:ascii="Arial" w:hAnsi="Arial" w:cs="Arial"/>
          <w:kern w:val="0"/>
          <w:sz w:val="24"/>
          <w:szCs w:val="24"/>
        </w:rPr>
        <w:t>w grupie, a nie pojedyncze osoby.</w:t>
      </w:r>
    </w:p>
    <w:p w:rsidR="00DF67A8" w:rsidRDefault="006A1DDD">
      <w:pPr>
        <w:jc w:val="both"/>
      </w:pPr>
      <w:r>
        <w:rPr>
          <w:rFonts w:ascii="Arial" w:hAnsi="Arial" w:cs="Arial"/>
          <w:kern w:val="0"/>
          <w:sz w:val="24"/>
          <w:szCs w:val="24"/>
        </w:rPr>
        <w:t>Rezygnację z publikacji zdjęć dzieci, nad którymi nie sprawujemy już opieki, jeśli one lub ich rodzice/opiekunowie prawni nie wyrazili zgody na wykorzystanie zdjęć po odejściu ze Szkoły.</w:t>
      </w:r>
    </w:p>
    <w:p w:rsidR="00DF67A8" w:rsidRDefault="006A1DDD">
      <w:pPr>
        <w:jc w:val="both"/>
      </w:pPr>
      <w:r>
        <w:rPr>
          <w:rFonts w:ascii="Arial" w:hAnsi="Arial" w:cs="Arial"/>
          <w:kern w:val="0"/>
          <w:sz w:val="24"/>
          <w:szCs w:val="24"/>
        </w:rPr>
        <w:t>Przyjęcie zasady, że wszystkie podejrzenia i problemy dotyczące niewłaściwego rozpowszechniania wizerunków dzieci należy rejestrować i zgłaszać Dyrektorowi Szkoły zgodnie z POLITYKĄ, podobnie jak inne niepokojące sygnały dotyczące zagrożenia bezpieczeństwa dzieci.</w:t>
      </w:r>
    </w:p>
    <w:p w:rsidR="00DF67A8" w:rsidRDefault="00DF67A8">
      <w:pPr>
        <w:jc w:val="both"/>
        <w:rPr>
          <w:rFonts w:ascii="Arial" w:hAnsi="Arial" w:cs="Arial"/>
          <w:sz w:val="24"/>
          <w:szCs w:val="24"/>
        </w:rPr>
      </w:pPr>
    </w:p>
    <w:p w:rsidR="00DF67A8" w:rsidRDefault="006A1DDD">
      <w:pPr>
        <w:jc w:val="both"/>
      </w:pPr>
      <w:r>
        <w:rPr>
          <w:rFonts w:ascii="Arial" w:hAnsi="Arial" w:cs="Arial"/>
          <w:b/>
          <w:bCs/>
          <w:sz w:val="24"/>
          <w:szCs w:val="24"/>
        </w:rPr>
        <w:t>Rejestrowanie wizerunków dzieci do użytku Szkoły</w:t>
      </w:r>
    </w:p>
    <w:p w:rsidR="00DF67A8" w:rsidRDefault="006A1DDD">
      <w:pPr>
        <w:jc w:val="both"/>
      </w:pPr>
      <w:r>
        <w:rPr>
          <w:rFonts w:ascii="Arial" w:hAnsi="Arial" w:cs="Arial"/>
          <w:sz w:val="24"/>
          <w:szCs w:val="24"/>
        </w:rPr>
        <w:t>W sytuacjach, w których Szkoła rejestruje wizerunki dzieci do własnego użytku, oświadcza że:</w:t>
      </w:r>
    </w:p>
    <w:p w:rsidR="00DF67A8" w:rsidRDefault="006A1DDD">
      <w:pPr>
        <w:pStyle w:val="Akapitzlist"/>
        <w:numPr>
          <w:ilvl w:val="0"/>
          <w:numId w:val="53"/>
        </w:numPr>
        <w:jc w:val="both"/>
        <w:rPr>
          <w:rFonts w:ascii="Arial" w:hAnsi="Arial" w:cs="Arial"/>
          <w:sz w:val="24"/>
          <w:szCs w:val="24"/>
        </w:rPr>
      </w:pPr>
      <w:r>
        <w:rPr>
          <w:rFonts w:ascii="Arial" w:hAnsi="Arial" w:cs="Arial"/>
          <w:sz w:val="24"/>
          <w:szCs w:val="24"/>
        </w:rPr>
        <w:t>Dzieci i rodzice/opiekunowie prawni zawsze będą poinformowani o tym, że dane wydarzenie będzie rejestrowane.</w:t>
      </w:r>
    </w:p>
    <w:p w:rsidR="00DF67A8" w:rsidRDefault="00DF67A8">
      <w:pPr>
        <w:ind w:left="360"/>
        <w:jc w:val="both"/>
        <w:rPr>
          <w:rFonts w:ascii="Arial" w:hAnsi="Arial" w:cs="Arial"/>
          <w:sz w:val="24"/>
          <w:szCs w:val="24"/>
        </w:rPr>
      </w:pPr>
    </w:p>
    <w:p w:rsidR="00DF67A8" w:rsidRDefault="006A1DDD">
      <w:pPr>
        <w:jc w:val="both"/>
      </w:pPr>
      <w:r>
        <w:rPr>
          <w:rFonts w:ascii="Arial" w:hAnsi="Arial" w:cs="Arial"/>
          <w:sz w:val="24"/>
          <w:szCs w:val="24"/>
        </w:rPr>
        <w:t>Jeśli rejestracja wydarzenia zostanie zlecona osobie zewnętrznej (fotograf lub operator)</w:t>
      </w:r>
      <w:r w:rsidR="00B07072">
        <w:rPr>
          <w:rFonts w:ascii="Arial" w:hAnsi="Arial" w:cs="Arial"/>
          <w:sz w:val="24"/>
          <w:szCs w:val="24"/>
        </w:rPr>
        <w:t>,</w:t>
      </w:r>
      <w:r>
        <w:rPr>
          <w:rFonts w:ascii="Arial" w:hAnsi="Arial" w:cs="Arial"/>
          <w:sz w:val="24"/>
          <w:szCs w:val="24"/>
        </w:rPr>
        <w:t xml:space="preserve"> zadbamy o bezpieczeństwo dzieci i młodzieży poprzez:</w:t>
      </w:r>
    </w:p>
    <w:p w:rsidR="00DF67A8" w:rsidRDefault="006A1DDD">
      <w:pPr>
        <w:pStyle w:val="Akapitzlist"/>
        <w:numPr>
          <w:ilvl w:val="0"/>
          <w:numId w:val="54"/>
        </w:numPr>
        <w:jc w:val="both"/>
        <w:rPr>
          <w:rFonts w:ascii="Arial" w:hAnsi="Arial" w:cs="Arial"/>
          <w:sz w:val="24"/>
          <w:szCs w:val="24"/>
        </w:rPr>
      </w:pPr>
      <w:r>
        <w:rPr>
          <w:rFonts w:ascii="Arial" w:hAnsi="Arial" w:cs="Arial"/>
          <w:sz w:val="24"/>
          <w:szCs w:val="24"/>
        </w:rPr>
        <w:t>zobowiązanie osoby/firmy rejestrującej wydarzenie do przestrzegania niniejszych wytycznych,</w:t>
      </w:r>
    </w:p>
    <w:p w:rsidR="00DF67A8" w:rsidRDefault="006A1DDD">
      <w:pPr>
        <w:pStyle w:val="Akapitzlist"/>
        <w:numPr>
          <w:ilvl w:val="0"/>
          <w:numId w:val="54"/>
        </w:numPr>
        <w:jc w:val="both"/>
        <w:rPr>
          <w:rFonts w:ascii="Arial" w:hAnsi="Arial" w:cs="Arial"/>
          <w:sz w:val="24"/>
          <w:szCs w:val="24"/>
        </w:rPr>
      </w:pPr>
      <w:r>
        <w:rPr>
          <w:rFonts w:ascii="Arial" w:hAnsi="Arial" w:cs="Arial"/>
          <w:sz w:val="24"/>
          <w:szCs w:val="24"/>
        </w:rPr>
        <w:t>zobowiązanie osoby/firmy rejestrującej wydarzenie do noszenia identyfikatora w czasie trwania wydarzenia,</w:t>
      </w:r>
    </w:p>
    <w:p w:rsidR="00DF67A8" w:rsidRDefault="006A1DDD">
      <w:pPr>
        <w:pStyle w:val="Akapitzlist"/>
        <w:numPr>
          <w:ilvl w:val="0"/>
          <w:numId w:val="54"/>
        </w:numPr>
        <w:jc w:val="both"/>
      </w:pPr>
      <w:r>
        <w:rPr>
          <w:rFonts w:ascii="Arial" w:hAnsi="Arial" w:cs="Arial"/>
          <w:sz w:val="24"/>
          <w:szCs w:val="24"/>
        </w:rPr>
        <w:t>niedopuszczenie do sytuacji, w której osoba/firma rejestrująca będzie przebywała z dziećmi bez nadzoru pracownika Szkoły,</w:t>
      </w:r>
    </w:p>
    <w:p w:rsidR="00DF67A8" w:rsidRDefault="006A1DDD">
      <w:pPr>
        <w:pStyle w:val="Akapitzlist"/>
        <w:numPr>
          <w:ilvl w:val="0"/>
          <w:numId w:val="54"/>
        </w:numPr>
        <w:jc w:val="both"/>
        <w:rPr>
          <w:rFonts w:ascii="Arial" w:hAnsi="Arial" w:cs="Arial"/>
          <w:sz w:val="24"/>
          <w:szCs w:val="24"/>
        </w:rPr>
      </w:pPr>
      <w:r>
        <w:rPr>
          <w:rFonts w:ascii="Arial" w:hAnsi="Arial" w:cs="Arial"/>
          <w:sz w:val="24"/>
          <w:szCs w:val="24"/>
        </w:rPr>
        <w:t>poinformowanie rodziców/opiekunów prawnych oraz dzieci, że osoba/firma rejestrująca wydarzenie będzie obecna podczas wydarzenia i upewnienie się, że rodzice/opiekunowie prawni udzielili pisemnej zgody na rejestrowanie wizerunku ich dzieci.</w:t>
      </w:r>
    </w:p>
    <w:p w:rsidR="00DF67A8" w:rsidRDefault="006A1DDD">
      <w:pPr>
        <w:jc w:val="both"/>
        <w:rPr>
          <w:rFonts w:ascii="Arial" w:hAnsi="Arial" w:cs="Arial"/>
          <w:sz w:val="24"/>
          <w:szCs w:val="24"/>
        </w:rPr>
      </w:pPr>
      <w:r>
        <w:rPr>
          <w:rFonts w:ascii="Arial" w:hAnsi="Arial" w:cs="Arial"/>
          <w:sz w:val="24"/>
          <w:szCs w:val="24"/>
        </w:rPr>
        <w:t>Jeśli wizerunek dziecka stanowi jedynie szczegół całości takiej jak zgromadzenie, krajobraz, impreza publiczna, zgoda rodziców/opiekunów prawnych dziecka nie jest wymagana.</w:t>
      </w:r>
    </w:p>
    <w:p w:rsidR="00DF67A8" w:rsidRDefault="006A1DDD">
      <w:pPr>
        <w:jc w:val="both"/>
      </w:pPr>
      <w:r>
        <w:rPr>
          <w:rFonts w:ascii="Arial" w:hAnsi="Arial" w:cs="Arial"/>
          <w:b/>
          <w:bCs/>
          <w:sz w:val="24"/>
          <w:szCs w:val="24"/>
        </w:rPr>
        <w:t>Rejestrowanie wizerunków dzieci do prywatnego użytku</w:t>
      </w:r>
    </w:p>
    <w:p w:rsidR="00DF67A8" w:rsidRDefault="006A1DDD">
      <w:pPr>
        <w:jc w:val="both"/>
      </w:pPr>
      <w:r>
        <w:rPr>
          <w:rFonts w:ascii="Arial" w:hAnsi="Arial" w:cs="Arial"/>
          <w:sz w:val="24"/>
          <w:szCs w:val="24"/>
        </w:rPr>
        <w:t>1. W sytuacjach wydarzeń i uroczystości szkolnych zabrania si</w:t>
      </w:r>
      <w:r w:rsidR="00B07072">
        <w:rPr>
          <w:rFonts w:ascii="Arial" w:hAnsi="Arial" w:cs="Arial"/>
          <w:sz w:val="24"/>
          <w:szCs w:val="24"/>
        </w:rPr>
        <w:t xml:space="preserve">ę (rodzicom, opiekunom prawnym, </w:t>
      </w:r>
      <w:r>
        <w:rPr>
          <w:rFonts w:ascii="Arial" w:hAnsi="Arial" w:cs="Arial"/>
          <w:sz w:val="24"/>
          <w:szCs w:val="24"/>
        </w:rPr>
        <w:t>osobom trzecim) rejestracji wizerunku dzieci do prywatnego użytku</w:t>
      </w:r>
      <w:r w:rsidR="00B07072">
        <w:rPr>
          <w:rFonts w:ascii="Arial" w:hAnsi="Arial" w:cs="Arial"/>
          <w:sz w:val="24"/>
          <w:szCs w:val="24"/>
        </w:rPr>
        <w:t>. I</w:t>
      </w:r>
      <w:r>
        <w:rPr>
          <w:rFonts w:ascii="Arial" w:hAnsi="Arial" w:cs="Arial"/>
          <w:sz w:val="24"/>
          <w:szCs w:val="24"/>
        </w:rPr>
        <w:t>nformujemy na początku każdego z tych wydarzeń o tym, że:</w:t>
      </w:r>
    </w:p>
    <w:p w:rsidR="00DF67A8" w:rsidRDefault="006A1DDD">
      <w:pPr>
        <w:pStyle w:val="Akapitzlist"/>
        <w:numPr>
          <w:ilvl w:val="0"/>
          <w:numId w:val="55"/>
        </w:numPr>
        <w:jc w:val="both"/>
        <w:rPr>
          <w:rFonts w:ascii="Arial" w:hAnsi="Arial" w:cs="Arial"/>
          <w:sz w:val="24"/>
          <w:szCs w:val="24"/>
        </w:rPr>
      </w:pPr>
      <w:r>
        <w:rPr>
          <w:rFonts w:ascii="Arial" w:hAnsi="Arial" w:cs="Arial"/>
          <w:sz w:val="24"/>
          <w:szCs w:val="24"/>
        </w:rPr>
        <w:t>Zgodnie z regulaminem i zasadami funkcjonowania oddziału szpitalnego (na podstawie odrębnych przepisów) rejestracja wizerunków dzieci do użytku prywatnego jest zabroniona.</w:t>
      </w:r>
    </w:p>
    <w:p w:rsidR="00DF67A8" w:rsidRDefault="006A1DDD">
      <w:pPr>
        <w:jc w:val="both"/>
        <w:rPr>
          <w:rFonts w:ascii="Arial" w:hAnsi="Arial" w:cs="Arial"/>
          <w:b/>
          <w:bCs/>
          <w:sz w:val="24"/>
          <w:szCs w:val="24"/>
        </w:rPr>
      </w:pPr>
      <w:r>
        <w:rPr>
          <w:rFonts w:ascii="Arial" w:hAnsi="Arial" w:cs="Arial"/>
          <w:b/>
          <w:bCs/>
          <w:sz w:val="24"/>
          <w:szCs w:val="24"/>
        </w:rPr>
        <w:t>Rejestrowanie wizerunku dzieci przez osoby trzecie i media</w:t>
      </w:r>
    </w:p>
    <w:p w:rsidR="00DF67A8" w:rsidRDefault="006A1DDD">
      <w:pPr>
        <w:jc w:val="both"/>
      </w:pPr>
      <w:r>
        <w:rPr>
          <w:rFonts w:ascii="Arial" w:hAnsi="Arial" w:cs="Arial"/>
          <w:sz w:val="24"/>
          <w:szCs w:val="24"/>
        </w:rPr>
        <w:t xml:space="preserve">Jeśli przedstawiciele mediów lub dowolna inna osoba będą chcieli zarejestrować organizowane przez Szkołę wydarzenie i opublikować zebrany materiał, muszą zgłosić taką prośbę wcześniej i uzyskać zgodę Dyrektora Szkoły. W takiej sytuacji upewnimy się, że rodzice/opiekunowie prawni udzielili pisemnej zgody na rejestrowanie wizerunku ich dzieci. </w:t>
      </w:r>
    </w:p>
    <w:p w:rsidR="00DF67A8" w:rsidRDefault="006A1DDD">
      <w:pPr>
        <w:jc w:val="both"/>
        <w:rPr>
          <w:rFonts w:ascii="Arial" w:hAnsi="Arial" w:cs="Arial"/>
          <w:sz w:val="24"/>
          <w:szCs w:val="24"/>
        </w:rPr>
      </w:pPr>
      <w:r>
        <w:rPr>
          <w:rFonts w:ascii="Arial" w:hAnsi="Arial" w:cs="Arial"/>
          <w:sz w:val="24"/>
          <w:szCs w:val="24"/>
        </w:rPr>
        <w:t>Oczekujemy informacji o:</w:t>
      </w:r>
    </w:p>
    <w:p w:rsidR="00DF67A8" w:rsidRDefault="006A1DDD">
      <w:pPr>
        <w:pStyle w:val="Akapitzlist"/>
        <w:numPr>
          <w:ilvl w:val="0"/>
          <w:numId w:val="56"/>
        </w:numPr>
        <w:jc w:val="both"/>
        <w:rPr>
          <w:rFonts w:ascii="Arial" w:hAnsi="Arial" w:cs="Arial"/>
          <w:sz w:val="24"/>
          <w:szCs w:val="24"/>
        </w:rPr>
      </w:pPr>
      <w:r>
        <w:rPr>
          <w:rFonts w:ascii="Arial" w:hAnsi="Arial" w:cs="Arial"/>
          <w:sz w:val="24"/>
          <w:szCs w:val="24"/>
        </w:rPr>
        <w:t>imieniu, nazwisku i adresie osoby lub redakcji występującej o zgodę,</w:t>
      </w:r>
    </w:p>
    <w:p w:rsidR="00DF67A8" w:rsidRDefault="006A1DDD">
      <w:pPr>
        <w:pStyle w:val="Akapitzlist"/>
        <w:numPr>
          <w:ilvl w:val="0"/>
          <w:numId w:val="56"/>
        </w:numPr>
        <w:jc w:val="both"/>
        <w:rPr>
          <w:rFonts w:ascii="Arial" w:hAnsi="Arial" w:cs="Arial"/>
          <w:sz w:val="24"/>
          <w:szCs w:val="24"/>
        </w:rPr>
      </w:pPr>
      <w:r>
        <w:rPr>
          <w:rFonts w:ascii="Arial" w:hAnsi="Arial" w:cs="Arial"/>
          <w:sz w:val="24"/>
          <w:szCs w:val="24"/>
        </w:rPr>
        <w:t>uzasadnieniu potrzeby rejestrowania wydarzenia oraz informacji, w jaki sposób i w jakim kontekście zostanie wykorzystany zebrany materiał,</w:t>
      </w:r>
    </w:p>
    <w:p w:rsidR="00DF67A8" w:rsidRDefault="006A1DDD">
      <w:pPr>
        <w:pStyle w:val="Akapitzlist"/>
        <w:numPr>
          <w:ilvl w:val="0"/>
          <w:numId w:val="56"/>
        </w:numPr>
        <w:jc w:val="both"/>
        <w:rPr>
          <w:rFonts w:ascii="Arial" w:hAnsi="Arial" w:cs="Arial"/>
          <w:sz w:val="24"/>
          <w:szCs w:val="24"/>
        </w:rPr>
      </w:pPr>
      <w:r>
        <w:rPr>
          <w:rFonts w:ascii="Arial" w:hAnsi="Arial" w:cs="Arial"/>
          <w:sz w:val="24"/>
          <w:szCs w:val="24"/>
        </w:rPr>
        <w:t>podpisanej deklaracji o zgodności podanych informacji ze stanem faktycznym.</w:t>
      </w:r>
    </w:p>
    <w:p w:rsidR="00DF67A8" w:rsidRDefault="00B07072">
      <w:pPr>
        <w:jc w:val="both"/>
      </w:pPr>
      <w:r>
        <w:rPr>
          <w:rFonts w:ascii="Arial" w:hAnsi="Arial" w:cs="Arial"/>
          <w:sz w:val="24"/>
          <w:szCs w:val="24"/>
        </w:rPr>
        <w:t>Pracownikom</w:t>
      </w:r>
      <w:r w:rsidR="006A1DDD">
        <w:rPr>
          <w:rFonts w:ascii="Arial" w:hAnsi="Arial" w:cs="Arial"/>
          <w:sz w:val="24"/>
          <w:szCs w:val="24"/>
        </w:rPr>
        <w:t xml:space="preserve"> Szkoły nie wolno umożliwiać przedstawicielom mediów i osobom nieupoważnionym utrwalania wizerunku dziecka na terenie instytucji bez pisemnej zgody rodzica/opiekuna prawnego dziecka oraz bez zgody Dyrektora Szkoły.</w:t>
      </w:r>
    </w:p>
    <w:p w:rsidR="00DF67A8" w:rsidRDefault="00B07072">
      <w:pPr>
        <w:jc w:val="both"/>
      </w:pPr>
      <w:r>
        <w:rPr>
          <w:rFonts w:ascii="Arial" w:hAnsi="Arial" w:cs="Arial"/>
          <w:sz w:val="24"/>
          <w:szCs w:val="24"/>
        </w:rPr>
        <w:t>Pracownicy</w:t>
      </w:r>
      <w:r w:rsidR="006A1DDD">
        <w:rPr>
          <w:rFonts w:ascii="Arial" w:hAnsi="Arial" w:cs="Arial"/>
          <w:sz w:val="24"/>
          <w:szCs w:val="24"/>
        </w:rPr>
        <w:t xml:space="preserve"> Szkoły nie kontaktuje przedstawicieli mediów z dziećmi, nie przekazuje mediom kontaktu do rodziców/opiekunów prawnych dzieci i nie wypowiada się </w:t>
      </w:r>
      <w:r>
        <w:rPr>
          <w:rFonts w:ascii="Arial" w:hAnsi="Arial" w:cs="Arial"/>
          <w:sz w:val="24"/>
          <w:szCs w:val="24"/>
        </w:rPr>
        <w:br/>
      </w:r>
      <w:r w:rsidR="006A1DDD">
        <w:rPr>
          <w:rFonts w:ascii="Arial" w:hAnsi="Arial" w:cs="Arial"/>
          <w:sz w:val="24"/>
          <w:szCs w:val="24"/>
        </w:rPr>
        <w:t xml:space="preserve">w kontakcie z przedstawicielami mediów o sprawie dziecka lub jego </w:t>
      </w:r>
      <w:r w:rsidR="006A1DDD">
        <w:rPr>
          <w:rFonts w:ascii="Arial" w:hAnsi="Arial" w:cs="Arial"/>
          <w:sz w:val="24"/>
          <w:szCs w:val="24"/>
        </w:rPr>
        <w:lastRenderedPageBreak/>
        <w:t>rodzicach/opiekunów prawnych. Zakaz ten dotyczy także sytuacji, gdy pracownik jest przekonany, że jego wypowiedź nie jest w żaden sposób utrwalana.</w:t>
      </w:r>
    </w:p>
    <w:p w:rsidR="00DF67A8" w:rsidRDefault="006A1DDD">
      <w:pPr>
        <w:jc w:val="both"/>
      </w:pPr>
      <w:r>
        <w:rPr>
          <w:rFonts w:ascii="Arial" w:hAnsi="Arial" w:cs="Arial"/>
          <w:sz w:val="24"/>
          <w:szCs w:val="24"/>
        </w:rPr>
        <w:t xml:space="preserve">W celu realizacji materiału medialnego Dyrektor Szkoły może podjąć decyzję             </w:t>
      </w:r>
      <w:r w:rsidR="00B07072">
        <w:rPr>
          <w:rFonts w:ascii="Arial" w:hAnsi="Arial" w:cs="Arial"/>
          <w:sz w:val="24"/>
          <w:szCs w:val="24"/>
        </w:rPr>
        <w:br/>
      </w:r>
      <w:r>
        <w:rPr>
          <w:rFonts w:ascii="Arial" w:hAnsi="Arial" w:cs="Arial"/>
          <w:sz w:val="24"/>
          <w:szCs w:val="24"/>
        </w:rPr>
        <w:t>o udostępnieniu wybranych pomieszczeń instytucji dla potrzeb nagrania. Dyrektor Szkoły podejmując taką decyzję poleca przygotowanie pomieszczenia w taki sposób, aby uniemożliwić rejestrowanie przebywających na terenie instytucji dzieci.</w:t>
      </w:r>
    </w:p>
    <w:p w:rsidR="00DF67A8" w:rsidRDefault="00DF67A8">
      <w:pPr>
        <w:jc w:val="both"/>
        <w:rPr>
          <w:rFonts w:ascii="Arial" w:hAnsi="Arial" w:cs="Arial"/>
          <w:b/>
          <w:bCs/>
          <w:sz w:val="24"/>
          <w:szCs w:val="24"/>
        </w:rPr>
      </w:pPr>
    </w:p>
    <w:p w:rsidR="00DF67A8" w:rsidRDefault="006A1DDD">
      <w:pPr>
        <w:jc w:val="both"/>
        <w:rPr>
          <w:rFonts w:ascii="Arial" w:hAnsi="Arial" w:cs="Arial"/>
          <w:b/>
          <w:bCs/>
          <w:sz w:val="24"/>
          <w:szCs w:val="24"/>
        </w:rPr>
      </w:pPr>
      <w:r>
        <w:rPr>
          <w:rFonts w:ascii="Arial" w:hAnsi="Arial" w:cs="Arial"/>
          <w:b/>
          <w:bCs/>
          <w:sz w:val="24"/>
          <w:szCs w:val="24"/>
        </w:rPr>
        <w:t>Zasady w przypadku niewyrażenia zgody na rejestrowanie wizerunku dziecka</w:t>
      </w:r>
    </w:p>
    <w:p w:rsidR="00DF67A8" w:rsidRDefault="006A1DDD">
      <w:pPr>
        <w:jc w:val="both"/>
        <w:rPr>
          <w:rFonts w:ascii="Arial" w:hAnsi="Arial" w:cs="Arial"/>
          <w:sz w:val="24"/>
          <w:szCs w:val="24"/>
        </w:rPr>
      </w:pPr>
      <w:r>
        <w:rPr>
          <w:rFonts w:ascii="Arial" w:hAnsi="Arial" w:cs="Arial"/>
          <w:sz w:val="24"/>
          <w:szCs w:val="24"/>
        </w:rPr>
        <w:t xml:space="preserve">Jeśli dzieci, rodzice/opiekunowie prawni nie wyrazili zgody na utrwalenie wizerunku dziecka, będziemy respektować ich decyzję. Z wyprzedzeniem ustalimy </w:t>
      </w:r>
      <w:r w:rsidR="00B07072">
        <w:rPr>
          <w:rFonts w:ascii="Arial" w:hAnsi="Arial" w:cs="Arial"/>
          <w:sz w:val="24"/>
          <w:szCs w:val="24"/>
        </w:rPr>
        <w:br/>
      </w:r>
      <w:r>
        <w:rPr>
          <w:rFonts w:ascii="Arial" w:hAnsi="Arial" w:cs="Arial"/>
          <w:sz w:val="24"/>
          <w:szCs w:val="24"/>
        </w:rPr>
        <w:t>z rodzicami/opiekunami prawnymi i dziećmi, w jaki sposób osoba rejestrująca wydarzenie będzie mogła zidentyfikować dziecko, aby nie utrwalać jego wizerunku na zdjęciach indywidualnych i grupowych. Rozwiązanie, jakie przyjmiemy, nie będzie wykluczające dla dziecka, którego wizerunek nie powinien być rejestrowany.</w:t>
      </w:r>
    </w:p>
    <w:p w:rsidR="00DF67A8" w:rsidRDefault="00DF67A8">
      <w:pPr>
        <w:jc w:val="both"/>
        <w:rPr>
          <w:rFonts w:ascii="Arial" w:hAnsi="Arial" w:cs="Arial"/>
          <w:b/>
          <w:bCs/>
          <w:sz w:val="24"/>
          <w:szCs w:val="24"/>
        </w:rPr>
      </w:pPr>
    </w:p>
    <w:p w:rsidR="00DF67A8" w:rsidRDefault="006A1DDD">
      <w:pPr>
        <w:jc w:val="both"/>
        <w:rPr>
          <w:rFonts w:ascii="Arial" w:hAnsi="Arial" w:cs="Arial"/>
          <w:b/>
          <w:bCs/>
          <w:sz w:val="24"/>
          <w:szCs w:val="24"/>
        </w:rPr>
      </w:pPr>
      <w:r>
        <w:rPr>
          <w:rFonts w:ascii="Arial" w:hAnsi="Arial" w:cs="Arial"/>
          <w:b/>
          <w:bCs/>
          <w:sz w:val="24"/>
          <w:szCs w:val="24"/>
        </w:rPr>
        <w:t>Przechowywanie zdjęć i nagrań</w:t>
      </w:r>
    </w:p>
    <w:p w:rsidR="00DF67A8" w:rsidRDefault="006A1DDD">
      <w:pPr>
        <w:jc w:val="both"/>
        <w:rPr>
          <w:rFonts w:ascii="Arial" w:hAnsi="Arial" w:cs="Arial"/>
          <w:sz w:val="24"/>
          <w:szCs w:val="24"/>
        </w:rPr>
        <w:sectPr w:rsidR="00DF67A8">
          <w:footerReference w:type="default" r:id="rId15"/>
          <w:pgSz w:w="11906" w:h="16838"/>
          <w:pgMar w:top="1417" w:right="1417" w:bottom="1417" w:left="1417" w:header="0" w:footer="708" w:gutter="0"/>
          <w:cols w:space="708"/>
          <w:formProt w:val="0"/>
          <w:docGrid w:linePitch="360" w:charSpace="4096"/>
        </w:sectPr>
      </w:pPr>
      <w:r>
        <w:rPr>
          <w:rFonts w:ascii="Arial" w:hAnsi="Arial" w:cs="Arial"/>
          <w:sz w:val="24"/>
          <w:szCs w:val="24"/>
        </w:rPr>
        <w:t>Przechowujemy materiały zawierające wizerunek dzieci w sposób zgodny z prawem    i bezpieczny.</w:t>
      </w:r>
    </w:p>
    <w:p w:rsidR="00DF67A8" w:rsidRDefault="006A1DDD">
      <w:pPr>
        <w:spacing w:line="276" w:lineRule="auto"/>
        <w:jc w:val="both"/>
        <w:rPr>
          <w:rFonts w:ascii="Arial" w:hAnsi="Arial" w:cs="Arial"/>
          <w:b/>
          <w:bCs/>
          <w:sz w:val="24"/>
          <w:szCs w:val="24"/>
        </w:rPr>
      </w:pPr>
      <w:r>
        <w:rPr>
          <w:rFonts w:ascii="Arial" w:hAnsi="Arial" w:cs="Arial"/>
          <w:b/>
          <w:bCs/>
          <w:sz w:val="24"/>
          <w:szCs w:val="24"/>
        </w:rPr>
        <w:lastRenderedPageBreak/>
        <w:t xml:space="preserve">Załącznik nr 10. Procedury ochrony dzieci przed treściami szkodliwymi               </w:t>
      </w:r>
      <w:r w:rsidR="00B07072">
        <w:rPr>
          <w:rFonts w:ascii="Arial" w:hAnsi="Arial" w:cs="Arial"/>
          <w:b/>
          <w:bCs/>
          <w:sz w:val="24"/>
          <w:szCs w:val="24"/>
        </w:rPr>
        <w:br/>
      </w:r>
      <w:r>
        <w:rPr>
          <w:rFonts w:ascii="Arial" w:hAnsi="Arial" w:cs="Arial"/>
          <w:b/>
          <w:bCs/>
          <w:sz w:val="24"/>
          <w:szCs w:val="24"/>
        </w:rPr>
        <w:t>i zagrożeniami w sieci Internet oraz utrwalonymi w innej formie</w:t>
      </w:r>
    </w:p>
    <w:p w:rsidR="00DF67A8" w:rsidRDefault="00DF67A8">
      <w:pPr>
        <w:spacing w:line="276" w:lineRule="auto"/>
        <w:jc w:val="both"/>
        <w:rPr>
          <w:rFonts w:ascii="Arial" w:hAnsi="Arial" w:cs="Arial"/>
          <w:b/>
          <w:bCs/>
          <w:sz w:val="24"/>
          <w:szCs w:val="24"/>
        </w:rPr>
      </w:pPr>
    </w:p>
    <w:p w:rsidR="00DF67A8" w:rsidRDefault="006A1DDD">
      <w:pPr>
        <w:spacing w:before="120" w:line="360" w:lineRule="auto"/>
        <w:jc w:val="center"/>
        <w:rPr>
          <w:rFonts w:ascii="Arial" w:hAnsi="Arial" w:cs="Arial"/>
          <w:b/>
          <w:bCs/>
          <w:sz w:val="24"/>
          <w:szCs w:val="24"/>
        </w:rPr>
      </w:pPr>
      <w:r>
        <w:rPr>
          <w:rFonts w:ascii="Arial" w:hAnsi="Arial" w:cs="Arial"/>
          <w:b/>
          <w:bCs/>
          <w:sz w:val="24"/>
          <w:szCs w:val="24"/>
        </w:rPr>
        <w:t xml:space="preserve">PROCEDURA </w:t>
      </w:r>
    </w:p>
    <w:p w:rsidR="00DF67A8" w:rsidRDefault="006A1DDD">
      <w:pPr>
        <w:spacing w:before="120" w:line="360" w:lineRule="auto"/>
        <w:jc w:val="center"/>
        <w:rPr>
          <w:rFonts w:ascii="Arial" w:hAnsi="Arial" w:cs="Arial"/>
          <w:b/>
          <w:bCs/>
          <w:sz w:val="24"/>
          <w:szCs w:val="24"/>
        </w:rPr>
      </w:pPr>
      <w:r>
        <w:rPr>
          <w:rFonts w:ascii="Arial" w:hAnsi="Arial" w:cs="Arial"/>
          <w:b/>
          <w:bCs/>
          <w:sz w:val="24"/>
          <w:szCs w:val="24"/>
        </w:rPr>
        <w:t xml:space="preserve">ochrony dzieci przed treściami szkodliwymi </w:t>
      </w:r>
      <w:r>
        <w:rPr>
          <w:rFonts w:ascii="Arial" w:hAnsi="Arial" w:cs="Arial"/>
          <w:b/>
          <w:bCs/>
          <w:sz w:val="24"/>
          <w:szCs w:val="24"/>
        </w:rPr>
        <w:br/>
        <w:t>i zagrożeniami w sieci Internet w DZSSP w Wałbrzychu</w:t>
      </w:r>
    </w:p>
    <w:p w:rsidR="00DF67A8" w:rsidRDefault="00DF67A8">
      <w:pPr>
        <w:spacing w:before="120" w:line="360" w:lineRule="auto"/>
        <w:jc w:val="both"/>
        <w:rPr>
          <w:rFonts w:ascii="Arial" w:hAnsi="Arial" w:cs="Arial"/>
          <w:sz w:val="24"/>
          <w:szCs w:val="24"/>
        </w:rPr>
      </w:pPr>
    </w:p>
    <w:p w:rsidR="00DF67A8" w:rsidRDefault="006A1DDD">
      <w:pPr>
        <w:spacing w:before="120" w:line="360" w:lineRule="auto"/>
        <w:jc w:val="both"/>
        <w:rPr>
          <w:rFonts w:ascii="Arial" w:hAnsi="Arial" w:cs="Arial"/>
          <w:b/>
          <w:bCs/>
          <w:sz w:val="24"/>
          <w:szCs w:val="24"/>
        </w:rPr>
      </w:pPr>
      <w:r>
        <w:rPr>
          <w:rFonts w:ascii="Arial" w:hAnsi="Arial" w:cs="Arial"/>
          <w:b/>
          <w:bCs/>
          <w:sz w:val="24"/>
          <w:szCs w:val="24"/>
        </w:rPr>
        <w:t>Podstawa prawna:</w:t>
      </w:r>
    </w:p>
    <w:p w:rsidR="00DF67A8" w:rsidRDefault="006A1DDD">
      <w:pPr>
        <w:pStyle w:val="Akapitzlist"/>
        <w:numPr>
          <w:ilvl w:val="0"/>
          <w:numId w:val="74"/>
        </w:numPr>
        <w:spacing w:before="120" w:after="0" w:line="360" w:lineRule="auto"/>
        <w:jc w:val="both"/>
        <w:rPr>
          <w:rFonts w:ascii="Arial" w:hAnsi="Arial" w:cs="Arial"/>
        </w:rPr>
      </w:pPr>
      <w:r>
        <w:rPr>
          <w:rFonts w:ascii="Arial" w:hAnsi="Arial" w:cs="Arial"/>
        </w:rPr>
        <w:t xml:space="preserve">art. 22c ust. 2 pkt 3 ustawy z dnia 13 maja 2016 r. o przeciwdziałaniu zagrożeniom przestępczością na tle seksualnym i ochronie małoletnich (tekst jedn.: Dz.U. z 2023 r. poz. 1304 ze zm.) </w:t>
      </w:r>
    </w:p>
    <w:p w:rsidR="00DF67A8" w:rsidRDefault="006A1DDD">
      <w:pPr>
        <w:tabs>
          <w:tab w:val="left" w:pos="4395"/>
          <w:tab w:val="left" w:pos="4820"/>
        </w:tabs>
        <w:spacing w:before="120" w:after="120" w:line="360" w:lineRule="auto"/>
        <w:ind w:left="3817" w:right="92" w:hanging="3817"/>
        <w:jc w:val="center"/>
        <w:rPr>
          <w:rFonts w:ascii="Arial" w:hAnsi="Arial" w:cs="Arial"/>
          <w:b/>
          <w:sz w:val="24"/>
          <w:szCs w:val="24"/>
        </w:rPr>
      </w:pPr>
      <w:r>
        <w:rPr>
          <w:rFonts w:ascii="Arial" w:hAnsi="Arial" w:cs="Arial"/>
          <w:b/>
          <w:sz w:val="24"/>
          <w:szCs w:val="24"/>
        </w:rPr>
        <w:t>§ 1</w:t>
      </w:r>
    </w:p>
    <w:p w:rsidR="00DF67A8" w:rsidRDefault="006A1DDD">
      <w:pPr>
        <w:tabs>
          <w:tab w:val="left" w:pos="4395"/>
          <w:tab w:val="left" w:pos="4820"/>
        </w:tabs>
        <w:spacing w:before="120" w:after="120" w:line="360" w:lineRule="auto"/>
        <w:ind w:left="3817" w:right="92" w:hanging="3817"/>
        <w:jc w:val="center"/>
        <w:rPr>
          <w:rFonts w:ascii="Arial" w:hAnsi="Arial" w:cs="Arial"/>
          <w:b/>
          <w:sz w:val="24"/>
          <w:szCs w:val="24"/>
        </w:rPr>
      </w:pPr>
      <w:r>
        <w:rPr>
          <w:rFonts w:ascii="Arial" w:hAnsi="Arial" w:cs="Arial"/>
          <w:b/>
          <w:sz w:val="24"/>
          <w:szCs w:val="24"/>
        </w:rPr>
        <w:t>Cel procedury</w:t>
      </w:r>
    </w:p>
    <w:p w:rsidR="00DF67A8" w:rsidRDefault="006A1DDD">
      <w:pPr>
        <w:spacing w:before="120" w:after="120" w:line="360" w:lineRule="auto"/>
        <w:ind w:left="41"/>
        <w:jc w:val="both"/>
        <w:rPr>
          <w:rFonts w:ascii="Arial" w:hAnsi="Arial" w:cs="Arial"/>
          <w:sz w:val="24"/>
          <w:szCs w:val="24"/>
        </w:rPr>
      </w:pPr>
      <w:r>
        <w:rPr>
          <w:rFonts w:ascii="Arial" w:eastAsia="Times New Roman" w:hAnsi="Arial" w:cs="Arial"/>
          <w:sz w:val="24"/>
          <w:szCs w:val="24"/>
        </w:rPr>
        <w:t xml:space="preserve"> </w:t>
      </w:r>
      <w:r>
        <w:rPr>
          <w:rFonts w:ascii="Arial" w:hAnsi="Arial" w:cs="Arial"/>
          <w:sz w:val="24"/>
          <w:szCs w:val="24"/>
        </w:rPr>
        <w:t>Celem niniejszej Procedury jest:</w:t>
      </w:r>
    </w:p>
    <w:p w:rsidR="00DF67A8" w:rsidRDefault="006A1DDD">
      <w:pPr>
        <w:numPr>
          <w:ilvl w:val="0"/>
          <w:numId w:val="65"/>
        </w:numPr>
        <w:spacing w:before="120" w:after="120" w:line="360" w:lineRule="auto"/>
        <w:jc w:val="both"/>
        <w:rPr>
          <w:rFonts w:ascii="Arial" w:hAnsi="Arial" w:cs="Arial"/>
          <w:sz w:val="24"/>
          <w:szCs w:val="24"/>
        </w:rPr>
      </w:pPr>
      <w:r>
        <w:rPr>
          <w:rFonts w:ascii="Arial" w:hAnsi="Arial" w:cs="Arial"/>
          <w:sz w:val="24"/>
          <w:szCs w:val="24"/>
        </w:rPr>
        <w:t xml:space="preserve">stosowanie standardów ochrony małoletnich przyjętych w Szkole,                         </w:t>
      </w:r>
      <w:r w:rsidR="00B07072">
        <w:rPr>
          <w:rFonts w:ascii="Arial" w:hAnsi="Arial" w:cs="Arial"/>
          <w:sz w:val="24"/>
          <w:szCs w:val="24"/>
        </w:rPr>
        <w:br/>
      </w:r>
      <w:r>
        <w:rPr>
          <w:rFonts w:ascii="Arial" w:hAnsi="Arial" w:cs="Arial"/>
          <w:sz w:val="24"/>
          <w:szCs w:val="24"/>
        </w:rPr>
        <w:t>w szczególności standardu bezpieczeństwa cyfrowego;</w:t>
      </w:r>
    </w:p>
    <w:p w:rsidR="00DF67A8" w:rsidRDefault="006A1DDD">
      <w:pPr>
        <w:numPr>
          <w:ilvl w:val="0"/>
          <w:numId w:val="65"/>
        </w:numPr>
        <w:spacing w:before="120" w:after="120" w:line="360" w:lineRule="auto"/>
        <w:jc w:val="both"/>
      </w:pPr>
      <w:r>
        <w:rPr>
          <w:rFonts w:ascii="Arial" w:hAnsi="Arial" w:cs="Arial"/>
          <w:sz w:val="24"/>
          <w:szCs w:val="24"/>
        </w:rPr>
        <w:t xml:space="preserve">przedstawienie pakietu podstawowych działań na rzecz zapewnienia bezpieczeństwa małoletnich w środowisku cyfrowym, jakie powinny zostać podjęte w Szkole; </w:t>
      </w:r>
    </w:p>
    <w:p w:rsidR="00DF67A8" w:rsidRDefault="006A1DDD">
      <w:pPr>
        <w:numPr>
          <w:ilvl w:val="0"/>
          <w:numId w:val="65"/>
        </w:numPr>
        <w:spacing w:before="120" w:after="120" w:line="360" w:lineRule="auto"/>
        <w:jc w:val="both"/>
        <w:rPr>
          <w:rFonts w:ascii="Arial" w:hAnsi="Arial" w:cs="Arial"/>
          <w:sz w:val="24"/>
          <w:szCs w:val="24"/>
        </w:rPr>
      </w:pPr>
      <w:r>
        <w:rPr>
          <w:rFonts w:ascii="Arial" w:hAnsi="Arial" w:cs="Arial"/>
          <w:sz w:val="24"/>
          <w:szCs w:val="24"/>
        </w:rPr>
        <w:t>ustalenie procedur poprawnego reagowania w przypadku wystąpienia zagrożeń bezpieczeństwa cyfrowego małoletnich;</w:t>
      </w:r>
    </w:p>
    <w:p w:rsidR="00DF67A8" w:rsidRDefault="006A1DDD">
      <w:pPr>
        <w:pStyle w:val="Akapitzlist"/>
        <w:numPr>
          <w:ilvl w:val="0"/>
          <w:numId w:val="65"/>
        </w:numPr>
        <w:spacing w:after="0" w:line="360" w:lineRule="auto"/>
        <w:jc w:val="both"/>
        <w:rPr>
          <w:rFonts w:ascii="Arial" w:hAnsi="Arial" w:cs="Arial"/>
        </w:rPr>
      </w:pPr>
      <w:r>
        <w:rPr>
          <w:rFonts w:ascii="Arial" w:hAnsi="Arial" w:cs="Arial"/>
          <w:sz w:val="24"/>
          <w:szCs w:val="24"/>
        </w:rPr>
        <w:t>zapewnienie dziecku bezpieczeństwa i przerwanie krzywdzenia.</w:t>
      </w:r>
    </w:p>
    <w:p w:rsidR="00DF67A8" w:rsidRDefault="006A1DDD">
      <w:pPr>
        <w:spacing w:before="120" w:after="120" w:line="360" w:lineRule="auto"/>
        <w:ind w:left="46"/>
        <w:jc w:val="center"/>
        <w:rPr>
          <w:rFonts w:ascii="Arial" w:hAnsi="Arial" w:cs="Arial"/>
          <w:b/>
          <w:sz w:val="24"/>
          <w:szCs w:val="24"/>
        </w:rPr>
      </w:pPr>
      <w:r>
        <w:rPr>
          <w:rFonts w:ascii="Arial" w:hAnsi="Arial" w:cs="Arial"/>
          <w:b/>
          <w:sz w:val="24"/>
          <w:szCs w:val="24"/>
        </w:rPr>
        <w:t>§ 2</w:t>
      </w:r>
    </w:p>
    <w:p w:rsidR="00DF67A8" w:rsidRDefault="006A1DDD">
      <w:pPr>
        <w:spacing w:before="120" w:after="120" w:line="360" w:lineRule="auto"/>
        <w:ind w:left="46"/>
        <w:jc w:val="center"/>
        <w:rPr>
          <w:rFonts w:ascii="Arial" w:hAnsi="Arial" w:cs="Arial"/>
          <w:b/>
          <w:sz w:val="24"/>
          <w:szCs w:val="24"/>
        </w:rPr>
      </w:pPr>
      <w:r>
        <w:rPr>
          <w:rFonts w:ascii="Arial" w:hAnsi="Arial" w:cs="Arial"/>
          <w:b/>
          <w:sz w:val="24"/>
          <w:szCs w:val="24"/>
        </w:rPr>
        <w:t>Postanowienia ogólne</w:t>
      </w:r>
    </w:p>
    <w:p w:rsidR="00DF67A8" w:rsidRDefault="006A1DDD">
      <w:pPr>
        <w:spacing w:before="120" w:after="120" w:line="360" w:lineRule="auto"/>
        <w:jc w:val="both"/>
        <w:rPr>
          <w:rFonts w:ascii="Arial" w:hAnsi="Arial" w:cs="Arial"/>
          <w:sz w:val="24"/>
          <w:szCs w:val="24"/>
        </w:rPr>
      </w:pPr>
      <w:bookmarkStart w:id="2" w:name="_Ref10151888"/>
      <w:r>
        <w:rPr>
          <w:rFonts w:ascii="Arial" w:hAnsi="Arial" w:cs="Arial"/>
          <w:sz w:val="24"/>
          <w:szCs w:val="24"/>
        </w:rPr>
        <w:t>1. Niniejsza Procedura określa:</w:t>
      </w:r>
      <w:bookmarkEnd w:id="2"/>
      <w:r>
        <w:rPr>
          <w:rFonts w:ascii="Arial" w:hAnsi="Arial" w:cs="Arial"/>
          <w:sz w:val="24"/>
          <w:szCs w:val="24"/>
        </w:rPr>
        <w:t xml:space="preserve"> </w:t>
      </w:r>
    </w:p>
    <w:p w:rsidR="00DF67A8" w:rsidRDefault="006A1DDD">
      <w:pPr>
        <w:numPr>
          <w:ilvl w:val="0"/>
          <w:numId w:val="60"/>
        </w:numPr>
        <w:spacing w:before="120" w:after="120" w:line="360" w:lineRule="auto"/>
        <w:ind w:left="284" w:hanging="284"/>
        <w:jc w:val="both"/>
      </w:pPr>
      <w:r>
        <w:rPr>
          <w:rFonts w:ascii="Arial" w:hAnsi="Arial" w:cs="Arial"/>
          <w:sz w:val="24"/>
          <w:szCs w:val="24"/>
        </w:rPr>
        <w:t>zasady postępowania pracowników Szkoły</w:t>
      </w:r>
      <w:r>
        <w:rPr>
          <w:rFonts w:ascii="Arial" w:hAnsi="Arial" w:cs="Arial"/>
        </w:rPr>
        <w:t xml:space="preserve"> </w:t>
      </w:r>
      <w:r>
        <w:rPr>
          <w:rFonts w:ascii="Arial" w:hAnsi="Arial" w:cs="Arial"/>
          <w:sz w:val="24"/>
          <w:szCs w:val="24"/>
        </w:rPr>
        <w:t>w przypadku ochrony dzieci przed treściami szkodliwymi i zagrożeniami w sieci Internet oraz utrwalonymi w innej formie;</w:t>
      </w:r>
    </w:p>
    <w:p w:rsidR="00DF67A8" w:rsidRDefault="006A1DDD">
      <w:pPr>
        <w:numPr>
          <w:ilvl w:val="0"/>
          <w:numId w:val="60"/>
        </w:numPr>
        <w:spacing w:before="120" w:after="120" w:line="360" w:lineRule="auto"/>
        <w:ind w:left="284" w:hanging="284"/>
        <w:jc w:val="both"/>
      </w:pPr>
      <w:r>
        <w:rPr>
          <w:rFonts w:ascii="Arial" w:hAnsi="Arial" w:cs="Arial"/>
          <w:sz w:val="24"/>
          <w:szCs w:val="24"/>
        </w:rPr>
        <w:t>podstawowe działania Szkoły na rzecz bezpieczeństwa cyfrowego;</w:t>
      </w:r>
    </w:p>
    <w:p w:rsidR="00DF67A8" w:rsidRDefault="006A1DDD">
      <w:pPr>
        <w:numPr>
          <w:ilvl w:val="0"/>
          <w:numId w:val="60"/>
        </w:numPr>
        <w:spacing w:before="120" w:after="120" w:line="360" w:lineRule="auto"/>
        <w:ind w:left="284" w:hanging="284"/>
        <w:jc w:val="both"/>
      </w:pPr>
      <w:r>
        <w:rPr>
          <w:rFonts w:ascii="Arial" w:hAnsi="Arial" w:cs="Arial"/>
          <w:sz w:val="24"/>
          <w:szCs w:val="24"/>
        </w:rPr>
        <w:lastRenderedPageBreak/>
        <w:t xml:space="preserve">procedury na wypadek wystąpienia zagrożeń bezpieczeństwa cyfrowego               </w:t>
      </w:r>
      <w:r w:rsidR="00B07072">
        <w:rPr>
          <w:rFonts w:ascii="Arial" w:hAnsi="Arial" w:cs="Arial"/>
          <w:sz w:val="24"/>
          <w:szCs w:val="24"/>
        </w:rPr>
        <w:br/>
      </w:r>
      <w:r>
        <w:rPr>
          <w:rFonts w:ascii="Arial" w:hAnsi="Arial" w:cs="Arial"/>
          <w:sz w:val="24"/>
          <w:szCs w:val="24"/>
        </w:rPr>
        <w:t>w Szkole.</w:t>
      </w:r>
    </w:p>
    <w:p w:rsidR="00DF67A8" w:rsidRDefault="006A1DDD">
      <w:pPr>
        <w:spacing w:before="120" w:after="120" w:line="360" w:lineRule="auto"/>
        <w:jc w:val="both"/>
        <w:rPr>
          <w:rFonts w:ascii="Arial" w:hAnsi="Arial" w:cs="Arial"/>
          <w:sz w:val="24"/>
          <w:szCs w:val="24"/>
        </w:rPr>
      </w:pPr>
      <w:r>
        <w:rPr>
          <w:rFonts w:ascii="Arial" w:hAnsi="Arial" w:cs="Arial"/>
          <w:sz w:val="24"/>
          <w:szCs w:val="24"/>
        </w:rPr>
        <w:t xml:space="preserve">2. Proponowane działania profilaktyczne są odpowiedzią na obowiązek: „upowszechniania wśród dzieci i młodzieży wiedzy o bezpieczeństwie oraz kształtowania właściwych postaw wobec zagrożeń, w tym związanych                         </w:t>
      </w:r>
      <w:r w:rsidR="00B07072">
        <w:rPr>
          <w:rFonts w:ascii="Arial" w:hAnsi="Arial" w:cs="Arial"/>
          <w:sz w:val="24"/>
          <w:szCs w:val="24"/>
        </w:rPr>
        <w:br/>
      </w:r>
      <w:r>
        <w:rPr>
          <w:rFonts w:ascii="Arial" w:hAnsi="Arial" w:cs="Arial"/>
          <w:sz w:val="24"/>
          <w:szCs w:val="24"/>
        </w:rPr>
        <w:t>z korzystaniem z technologii informacyjno-komunikacyjnych”, który nakłada na szkoły ustawa z 14 grudnia 2016 r. – Prawo oświatowe.</w:t>
      </w:r>
    </w:p>
    <w:p w:rsidR="00DF67A8" w:rsidRDefault="006A1DDD">
      <w:pPr>
        <w:spacing w:before="120" w:after="120" w:line="360" w:lineRule="auto"/>
        <w:jc w:val="both"/>
        <w:rPr>
          <w:rFonts w:ascii="Arial" w:hAnsi="Arial" w:cs="Arial"/>
          <w:sz w:val="24"/>
          <w:szCs w:val="24"/>
        </w:rPr>
      </w:pPr>
      <w:r>
        <w:rPr>
          <w:rFonts w:ascii="Arial" w:hAnsi="Arial" w:cs="Arial"/>
          <w:sz w:val="24"/>
          <w:szCs w:val="24"/>
        </w:rPr>
        <w:t>3. Ilekroć w Procedurze jest mowa o:</w:t>
      </w:r>
    </w:p>
    <w:p w:rsidR="00DF67A8" w:rsidRDefault="006A1DDD">
      <w:pPr>
        <w:numPr>
          <w:ilvl w:val="0"/>
          <w:numId w:val="61"/>
        </w:numPr>
        <w:spacing w:before="120" w:after="120" w:line="360" w:lineRule="auto"/>
        <w:jc w:val="both"/>
      </w:pPr>
      <w:r>
        <w:rPr>
          <w:rFonts w:ascii="Arial" w:hAnsi="Arial" w:cs="Arial"/>
          <w:b/>
          <w:bCs/>
          <w:sz w:val="24"/>
          <w:szCs w:val="24"/>
        </w:rPr>
        <w:t>Szkole</w:t>
      </w:r>
      <w:r>
        <w:rPr>
          <w:rFonts w:ascii="Arial" w:hAnsi="Arial" w:cs="Arial"/>
          <w:sz w:val="24"/>
          <w:szCs w:val="24"/>
        </w:rPr>
        <w:t xml:space="preserve"> – należy przez to rozumieć DZSSP w Wałbrzychu;</w:t>
      </w:r>
    </w:p>
    <w:p w:rsidR="00DF67A8" w:rsidRDefault="006A1DDD">
      <w:pPr>
        <w:numPr>
          <w:ilvl w:val="0"/>
          <w:numId w:val="61"/>
        </w:numPr>
        <w:spacing w:before="120" w:after="120" w:line="360" w:lineRule="auto"/>
        <w:jc w:val="both"/>
        <w:rPr>
          <w:rFonts w:ascii="Arial" w:hAnsi="Arial" w:cs="Arial"/>
          <w:sz w:val="24"/>
          <w:szCs w:val="24"/>
        </w:rPr>
      </w:pPr>
      <w:r>
        <w:rPr>
          <w:rFonts w:ascii="Arial" w:hAnsi="Arial" w:cs="Arial"/>
          <w:b/>
          <w:bCs/>
          <w:sz w:val="24"/>
          <w:szCs w:val="24"/>
        </w:rPr>
        <w:t>dziecku, małoletnim</w:t>
      </w:r>
      <w:r>
        <w:rPr>
          <w:rFonts w:ascii="Arial" w:hAnsi="Arial" w:cs="Arial"/>
          <w:sz w:val="24"/>
          <w:szCs w:val="24"/>
        </w:rPr>
        <w:t xml:space="preserve"> – należy przez to rozumieć wychowanka/ucznia uczęszczającego do szkoły;</w:t>
      </w:r>
    </w:p>
    <w:p w:rsidR="00DF67A8" w:rsidRDefault="006A1DDD">
      <w:pPr>
        <w:numPr>
          <w:ilvl w:val="0"/>
          <w:numId w:val="61"/>
        </w:numPr>
        <w:spacing w:before="120" w:after="120" w:line="360" w:lineRule="auto"/>
        <w:jc w:val="both"/>
        <w:rPr>
          <w:rFonts w:ascii="Arial" w:hAnsi="Arial" w:cs="Arial"/>
          <w:sz w:val="24"/>
          <w:szCs w:val="24"/>
        </w:rPr>
      </w:pPr>
      <w:r>
        <w:rPr>
          <w:rFonts w:ascii="Arial" w:hAnsi="Arial" w:cs="Arial"/>
          <w:b/>
          <w:bCs/>
          <w:sz w:val="24"/>
          <w:szCs w:val="24"/>
        </w:rPr>
        <w:t>nieletnim</w:t>
      </w:r>
      <w:r>
        <w:rPr>
          <w:rFonts w:ascii="Arial" w:hAnsi="Arial" w:cs="Arial"/>
          <w:sz w:val="24"/>
          <w:szCs w:val="24"/>
        </w:rPr>
        <w:t xml:space="preserve"> – należy przez to rozumieć dziecko poniżej 17 roku życia;</w:t>
      </w:r>
    </w:p>
    <w:p w:rsidR="00DF67A8" w:rsidRDefault="006A1DDD">
      <w:pPr>
        <w:numPr>
          <w:ilvl w:val="0"/>
          <w:numId w:val="61"/>
        </w:numPr>
        <w:spacing w:before="120" w:after="120" w:line="360" w:lineRule="auto"/>
        <w:jc w:val="both"/>
        <w:rPr>
          <w:rFonts w:ascii="Arial" w:hAnsi="Arial" w:cs="Arial"/>
          <w:sz w:val="24"/>
          <w:szCs w:val="24"/>
        </w:rPr>
      </w:pPr>
      <w:r>
        <w:rPr>
          <w:rFonts w:ascii="Arial" w:hAnsi="Arial" w:cs="Arial"/>
          <w:b/>
          <w:bCs/>
          <w:sz w:val="24"/>
          <w:szCs w:val="24"/>
        </w:rPr>
        <w:t>sądzie opiekuńczym</w:t>
      </w:r>
      <w:r>
        <w:rPr>
          <w:rFonts w:ascii="Arial" w:hAnsi="Arial" w:cs="Arial"/>
          <w:sz w:val="24"/>
          <w:szCs w:val="24"/>
        </w:rPr>
        <w:t xml:space="preserve"> – należy przez to rozumieć Sąd Rejonowy, Wydział Rodziny i Nieletnich</w:t>
      </w:r>
      <w:r>
        <w:rPr>
          <w:rFonts w:ascii="Arial" w:hAnsi="Arial" w:cs="Arial"/>
        </w:rPr>
        <w:t xml:space="preserve"> </w:t>
      </w:r>
      <w:r>
        <w:rPr>
          <w:rFonts w:ascii="Arial" w:hAnsi="Arial" w:cs="Arial"/>
          <w:sz w:val="24"/>
          <w:szCs w:val="24"/>
        </w:rPr>
        <w:t>właściwy z uwagi na miejsce zamieszkania dziecka;</w:t>
      </w:r>
    </w:p>
    <w:p w:rsidR="00DF67A8" w:rsidRDefault="006A1DDD">
      <w:pPr>
        <w:pStyle w:val="Akapitzlist"/>
        <w:numPr>
          <w:ilvl w:val="0"/>
          <w:numId w:val="61"/>
        </w:numPr>
        <w:spacing w:after="0" w:line="360" w:lineRule="auto"/>
        <w:jc w:val="both"/>
        <w:rPr>
          <w:rFonts w:ascii="Arial" w:hAnsi="Arial" w:cs="Arial"/>
        </w:rPr>
      </w:pPr>
      <w:r>
        <w:rPr>
          <w:rFonts w:ascii="Arial" w:hAnsi="Arial" w:cs="Arial"/>
          <w:b/>
          <w:bCs/>
          <w:sz w:val="24"/>
          <w:szCs w:val="24"/>
        </w:rPr>
        <w:t xml:space="preserve">prokuraturze </w:t>
      </w:r>
      <w:r>
        <w:rPr>
          <w:rFonts w:ascii="Arial" w:hAnsi="Arial" w:cs="Arial"/>
          <w:sz w:val="24"/>
          <w:szCs w:val="24"/>
        </w:rPr>
        <w:t>- należy przez to rozumieć prokuraturę rejonową właściwą wg miejsca zaistnienia przestępstwa;</w:t>
      </w:r>
    </w:p>
    <w:p w:rsidR="00DF67A8" w:rsidRDefault="006A1DDD">
      <w:pPr>
        <w:numPr>
          <w:ilvl w:val="0"/>
          <w:numId w:val="61"/>
        </w:numPr>
        <w:spacing w:before="120" w:after="120" w:line="360" w:lineRule="auto"/>
        <w:jc w:val="both"/>
        <w:rPr>
          <w:rFonts w:ascii="Arial" w:hAnsi="Arial" w:cs="Arial"/>
          <w:sz w:val="24"/>
          <w:szCs w:val="24"/>
        </w:rPr>
      </w:pPr>
      <w:r>
        <w:rPr>
          <w:rFonts w:ascii="Arial" w:hAnsi="Arial" w:cs="Arial"/>
          <w:b/>
          <w:bCs/>
          <w:sz w:val="24"/>
          <w:szCs w:val="24"/>
        </w:rPr>
        <w:t xml:space="preserve">przestępstwie </w:t>
      </w:r>
      <w:r>
        <w:rPr>
          <w:rFonts w:ascii="Arial" w:hAnsi="Arial" w:cs="Arial"/>
          <w:sz w:val="24"/>
          <w:szCs w:val="24"/>
        </w:rPr>
        <w:t>– należy przez to rozumieć w szczególności przestępstwo ścigane z oskarżenia publicznego;</w:t>
      </w:r>
    </w:p>
    <w:p w:rsidR="00DF67A8" w:rsidRDefault="006A1DDD">
      <w:pPr>
        <w:numPr>
          <w:ilvl w:val="0"/>
          <w:numId w:val="61"/>
        </w:numPr>
        <w:spacing w:before="120" w:after="120" w:line="360" w:lineRule="auto"/>
        <w:jc w:val="both"/>
        <w:rPr>
          <w:rFonts w:ascii="Arial" w:hAnsi="Arial" w:cs="Arial"/>
          <w:sz w:val="24"/>
          <w:szCs w:val="24"/>
        </w:rPr>
      </w:pPr>
      <w:r>
        <w:rPr>
          <w:rFonts w:ascii="Arial" w:hAnsi="Arial" w:cs="Arial"/>
          <w:b/>
          <w:bCs/>
          <w:sz w:val="24"/>
          <w:szCs w:val="24"/>
        </w:rPr>
        <w:t>zagrożeniu dobra dziecka</w:t>
      </w:r>
      <w:r>
        <w:rPr>
          <w:rFonts w:ascii="Arial" w:hAnsi="Arial" w:cs="Arial"/>
          <w:sz w:val="24"/>
          <w:szCs w:val="24"/>
        </w:rPr>
        <w:t xml:space="preserve"> – należy przez to rozumieć przypadki, w których istnieją uzasadnione powody do podejrzenia, że uczeń może być narażony na jakiekolwiek formy zaniedbania, przemocy domowej czy inne</w:t>
      </w:r>
      <w:r w:rsidR="00527C09">
        <w:rPr>
          <w:rFonts w:ascii="Arial" w:hAnsi="Arial" w:cs="Arial"/>
          <w:sz w:val="24"/>
          <w:szCs w:val="24"/>
        </w:rPr>
        <w:t>,</w:t>
      </w:r>
      <w:r>
        <w:rPr>
          <w:rFonts w:ascii="Arial" w:hAnsi="Arial" w:cs="Arial"/>
          <w:sz w:val="24"/>
          <w:szCs w:val="24"/>
        </w:rPr>
        <w:t xml:space="preserve"> trudne do zdefiniowania sytuacje. Katalog możliwych sytuacji będących zagrożeniem dobra dziecka jest otwarty. Przykładowo może to być:</w:t>
      </w:r>
    </w:p>
    <w:p w:rsidR="00DF67A8" w:rsidRDefault="006A1DDD">
      <w:pPr>
        <w:pStyle w:val="Akapitzlist"/>
        <w:numPr>
          <w:ilvl w:val="0"/>
          <w:numId w:val="62"/>
        </w:numPr>
        <w:spacing w:before="120" w:after="120" w:line="360" w:lineRule="auto"/>
        <w:jc w:val="both"/>
        <w:rPr>
          <w:rFonts w:ascii="Arial" w:hAnsi="Arial" w:cs="Arial"/>
        </w:rPr>
      </w:pPr>
      <w:r>
        <w:rPr>
          <w:rFonts w:ascii="Arial" w:hAnsi="Arial" w:cs="Arial"/>
          <w:sz w:val="24"/>
          <w:szCs w:val="24"/>
        </w:rPr>
        <w:t>zaniedbanie potrzeb życiowych dziecka, tj.; np. prawidłowa higiena, żywienie dostosowane do wieku dziecka, zapewnienie odpowiedniej odzieży;</w:t>
      </w:r>
    </w:p>
    <w:p w:rsidR="00DF67A8" w:rsidRDefault="006A1DDD">
      <w:pPr>
        <w:pStyle w:val="Akapitzlist"/>
        <w:numPr>
          <w:ilvl w:val="0"/>
          <w:numId w:val="62"/>
        </w:numPr>
        <w:spacing w:before="120" w:after="120" w:line="360" w:lineRule="auto"/>
        <w:jc w:val="both"/>
        <w:rPr>
          <w:rFonts w:ascii="Arial" w:hAnsi="Arial" w:cs="Arial"/>
        </w:rPr>
      </w:pPr>
      <w:r>
        <w:rPr>
          <w:rFonts w:ascii="Arial" w:hAnsi="Arial" w:cs="Arial"/>
          <w:sz w:val="24"/>
          <w:szCs w:val="24"/>
        </w:rPr>
        <w:t>zaniedbanie potrzeć emocjonalnych i psychicznych dziecka (pozostawianie dziecka bez opieki lub w takiej sytuacji że coś mu zagraża, lub sprawowanie opieki pod wpływem alkoholu);</w:t>
      </w:r>
    </w:p>
    <w:p w:rsidR="00DF67A8" w:rsidRDefault="006A1DDD">
      <w:pPr>
        <w:pStyle w:val="Akapitzlist"/>
        <w:numPr>
          <w:ilvl w:val="0"/>
          <w:numId w:val="62"/>
        </w:numPr>
        <w:spacing w:before="120" w:after="120" w:line="360" w:lineRule="auto"/>
        <w:jc w:val="both"/>
        <w:rPr>
          <w:rFonts w:ascii="Arial" w:hAnsi="Arial" w:cs="Arial"/>
        </w:rPr>
      </w:pPr>
      <w:r>
        <w:rPr>
          <w:rFonts w:ascii="Arial" w:hAnsi="Arial" w:cs="Arial"/>
          <w:sz w:val="24"/>
          <w:szCs w:val="24"/>
        </w:rPr>
        <w:t>niewypełnianie zaleceń lekarskich;</w:t>
      </w:r>
    </w:p>
    <w:p w:rsidR="00DF67A8" w:rsidRDefault="006A1DDD">
      <w:pPr>
        <w:pStyle w:val="Akapitzlist"/>
        <w:numPr>
          <w:ilvl w:val="0"/>
          <w:numId w:val="62"/>
        </w:numPr>
        <w:spacing w:before="120" w:after="120" w:line="360" w:lineRule="auto"/>
        <w:jc w:val="both"/>
        <w:rPr>
          <w:rFonts w:ascii="Arial" w:hAnsi="Arial" w:cs="Arial"/>
        </w:rPr>
      </w:pPr>
      <w:r>
        <w:rPr>
          <w:rFonts w:ascii="Arial" w:hAnsi="Arial" w:cs="Arial"/>
          <w:sz w:val="24"/>
          <w:szCs w:val="24"/>
        </w:rPr>
        <w:t>stosowanie kar fizycznych;</w:t>
      </w:r>
    </w:p>
    <w:p w:rsidR="00DF67A8" w:rsidRDefault="006A1DDD">
      <w:pPr>
        <w:pStyle w:val="Akapitzlist"/>
        <w:numPr>
          <w:ilvl w:val="0"/>
          <w:numId w:val="62"/>
        </w:numPr>
        <w:spacing w:before="120" w:after="120" w:line="360" w:lineRule="auto"/>
        <w:jc w:val="both"/>
        <w:rPr>
          <w:sz w:val="24"/>
          <w:szCs w:val="24"/>
        </w:rPr>
      </w:pPr>
      <w:r>
        <w:rPr>
          <w:rFonts w:ascii="Arial" w:hAnsi="Arial" w:cs="Arial"/>
          <w:sz w:val="24"/>
          <w:szCs w:val="24"/>
        </w:rPr>
        <w:t>surowe dyscyplinowanie dziecka przez rodziców/opiekunów prawnych;</w:t>
      </w:r>
    </w:p>
    <w:p w:rsidR="00DF67A8" w:rsidRDefault="006A1DDD">
      <w:pPr>
        <w:pStyle w:val="Akapitzlist"/>
        <w:numPr>
          <w:ilvl w:val="0"/>
          <w:numId w:val="62"/>
        </w:numPr>
        <w:spacing w:before="120" w:after="120" w:line="360" w:lineRule="auto"/>
        <w:jc w:val="both"/>
        <w:rPr>
          <w:sz w:val="24"/>
          <w:szCs w:val="24"/>
        </w:rPr>
      </w:pPr>
      <w:r>
        <w:rPr>
          <w:rFonts w:ascii="Arial" w:hAnsi="Arial" w:cs="Arial"/>
          <w:sz w:val="24"/>
          <w:szCs w:val="24"/>
        </w:rPr>
        <w:lastRenderedPageBreak/>
        <w:t>nieposyłanie dziecka do przedszkola/szkoły;</w:t>
      </w:r>
    </w:p>
    <w:p w:rsidR="00DF67A8" w:rsidRDefault="006A1DDD">
      <w:pPr>
        <w:pStyle w:val="Akapitzlist"/>
        <w:numPr>
          <w:ilvl w:val="0"/>
          <w:numId w:val="62"/>
        </w:numPr>
        <w:spacing w:before="120" w:after="120" w:line="360" w:lineRule="auto"/>
        <w:jc w:val="both"/>
        <w:rPr>
          <w:rFonts w:ascii="Arial" w:hAnsi="Arial" w:cs="Arial"/>
        </w:rPr>
      </w:pPr>
      <w:r>
        <w:rPr>
          <w:rFonts w:ascii="Arial" w:hAnsi="Arial" w:cs="Arial"/>
          <w:sz w:val="24"/>
          <w:szCs w:val="24"/>
        </w:rPr>
        <w:t>niestosowanie się do zaleceń jednostki oświatowej co do pomocy psychologiczno-pedagogicznej dziecku;</w:t>
      </w:r>
    </w:p>
    <w:p w:rsidR="00DF67A8" w:rsidRDefault="006A1DDD">
      <w:pPr>
        <w:pStyle w:val="Akapitzlist"/>
        <w:numPr>
          <w:ilvl w:val="0"/>
          <w:numId w:val="62"/>
        </w:numPr>
        <w:spacing w:before="120" w:after="120" w:line="360" w:lineRule="auto"/>
        <w:jc w:val="both"/>
        <w:rPr>
          <w:rFonts w:ascii="Arial" w:hAnsi="Arial" w:cs="Arial"/>
        </w:rPr>
      </w:pPr>
      <w:r>
        <w:rPr>
          <w:rFonts w:ascii="Arial" w:hAnsi="Arial" w:cs="Arial"/>
          <w:sz w:val="24"/>
          <w:szCs w:val="24"/>
        </w:rPr>
        <w:t>sytuacja</w:t>
      </w:r>
      <w:r w:rsidR="00527C09">
        <w:rPr>
          <w:rFonts w:ascii="Arial" w:hAnsi="Arial" w:cs="Arial"/>
          <w:sz w:val="24"/>
          <w:szCs w:val="24"/>
        </w:rPr>
        <w:t>,</w:t>
      </w:r>
      <w:r>
        <w:rPr>
          <w:rFonts w:ascii="Arial" w:hAnsi="Arial" w:cs="Arial"/>
          <w:sz w:val="24"/>
          <w:szCs w:val="24"/>
        </w:rPr>
        <w:t xml:space="preserve"> gdy wiadomo, że w rodzinie jest założona Niebieska Karta, ale potrzeby dziecka nadal nie są zaspokajane i jego sytuacja nie uległa poprawie;</w:t>
      </w:r>
    </w:p>
    <w:p w:rsidR="00DF67A8" w:rsidRDefault="006A1DDD">
      <w:pPr>
        <w:pStyle w:val="Akapitzlist"/>
        <w:numPr>
          <w:ilvl w:val="0"/>
          <w:numId w:val="62"/>
        </w:numPr>
        <w:spacing w:before="120" w:after="120" w:line="360" w:lineRule="auto"/>
        <w:jc w:val="both"/>
        <w:rPr>
          <w:rFonts w:ascii="Arial" w:hAnsi="Arial" w:cs="Arial"/>
        </w:rPr>
      </w:pPr>
      <w:r>
        <w:rPr>
          <w:rFonts w:ascii="Arial" w:hAnsi="Arial" w:cs="Arial"/>
          <w:sz w:val="24"/>
          <w:szCs w:val="24"/>
        </w:rPr>
        <w:t>sytuacja, gdy pomimo zastosowanej procedury i dostępnych środków wychowawczych podopieczny jednostki kontynuuje działania naruszające bezpieczeństwo, dodatkowo gdy rodzice/opiekunowie prawni odmawiają współpracy z jednostką, oraz szczególnie w sytuacji, gdy jednostce znane są inne przejawy demoralizacji;</w:t>
      </w:r>
    </w:p>
    <w:p w:rsidR="00DF67A8" w:rsidRDefault="006A1DDD">
      <w:pPr>
        <w:pStyle w:val="Akapitzlist"/>
        <w:numPr>
          <w:ilvl w:val="0"/>
          <w:numId w:val="61"/>
        </w:numPr>
        <w:spacing w:before="120" w:after="120" w:line="360" w:lineRule="auto"/>
        <w:jc w:val="both"/>
        <w:rPr>
          <w:rFonts w:ascii="Arial" w:hAnsi="Arial" w:cs="Arial"/>
        </w:rPr>
      </w:pPr>
      <w:r>
        <w:rPr>
          <w:rFonts w:ascii="Arial" w:hAnsi="Arial" w:cs="Arial"/>
          <w:b/>
          <w:bCs/>
          <w:sz w:val="24"/>
          <w:szCs w:val="24"/>
        </w:rPr>
        <w:t xml:space="preserve">demoralizacji </w:t>
      </w:r>
      <w:r>
        <w:rPr>
          <w:rFonts w:ascii="Arial" w:hAnsi="Arial" w:cs="Arial"/>
          <w:sz w:val="24"/>
          <w:szCs w:val="24"/>
        </w:rPr>
        <w:t>– należy przez to rozumieć, w szczególności:</w:t>
      </w:r>
    </w:p>
    <w:p w:rsidR="00DF67A8" w:rsidRDefault="006A1DDD">
      <w:pPr>
        <w:pStyle w:val="Akapitzlist"/>
        <w:numPr>
          <w:ilvl w:val="0"/>
          <w:numId w:val="64"/>
        </w:numPr>
        <w:spacing w:before="120" w:after="120" w:line="360" w:lineRule="auto"/>
        <w:jc w:val="both"/>
        <w:rPr>
          <w:rFonts w:ascii="Arial" w:hAnsi="Arial" w:cs="Arial"/>
        </w:rPr>
      </w:pPr>
      <w:r>
        <w:rPr>
          <w:rFonts w:ascii="Arial" w:hAnsi="Arial" w:cs="Arial"/>
          <w:sz w:val="24"/>
          <w:szCs w:val="24"/>
        </w:rPr>
        <w:t>dopuszczenie się czynu zabronionego (czyli zachowania o znamionach określonych w ustawie karnej jako wykroczenie lub przestępstwo),</w:t>
      </w:r>
    </w:p>
    <w:p w:rsidR="00DF67A8" w:rsidRDefault="006A1DDD">
      <w:pPr>
        <w:pStyle w:val="Akapitzlist"/>
        <w:numPr>
          <w:ilvl w:val="0"/>
          <w:numId w:val="64"/>
        </w:numPr>
        <w:spacing w:before="120" w:after="120" w:line="360" w:lineRule="auto"/>
        <w:jc w:val="both"/>
        <w:rPr>
          <w:rFonts w:ascii="Arial" w:hAnsi="Arial" w:cs="Arial"/>
        </w:rPr>
      </w:pPr>
      <w:r>
        <w:rPr>
          <w:rFonts w:ascii="Arial" w:hAnsi="Arial" w:cs="Arial"/>
          <w:sz w:val="24"/>
          <w:szCs w:val="24"/>
        </w:rPr>
        <w:t>naruszanie zasad współżycia społecznego,</w:t>
      </w:r>
    </w:p>
    <w:p w:rsidR="00DF67A8" w:rsidRDefault="006A1DDD">
      <w:pPr>
        <w:pStyle w:val="Akapitzlist"/>
        <w:numPr>
          <w:ilvl w:val="0"/>
          <w:numId w:val="64"/>
        </w:numPr>
        <w:spacing w:before="120" w:after="120" w:line="360" w:lineRule="auto"/>
        <w:jc w:val="both"/>
        <w:rPr>
          <w:rFonts w:ascii="Arial" w:hAnsi="Arial" w:cs="Arial"/>
        </w:rPr>
      </w:pPr>
      <w:r>
        <w:rPr>
          <w:rFonts w:ascii="Arial" w:hAnsi="Arial" w:cs="Arial"/>
          <w:sz w:val="24"/>
          <w:szCs w:val="24"/>
        </w:rPr>
        <w:t>uchylanie się od obowiązku szkolnego lub obowiązku nauki,</w:t>
      </w:r>
    </w:p>
    <w:p w:rsidR="00DF67A8" w:rsidRDefault="006A1DDD">
      <w:pPr>
        <w:pStyle w:val="Akapitzlist"/>
        <w:numPr>
          <w:ilvl w:val="0"/>
          <w:numId w:val="64"/>
        </w:numPr>
        <w:spacing w:before="120" w:after="120" w:line="360" w:lineRule="auto"/>
        <w:jc w:val="both"/>
        <w:rPr>
          <w:rFonts w:ascii="Arial" w:hAnsi="Arial" w:cs="Arial"/>
        </w:rPr>
      </w:pPr>
      <w:r>
        <w:rPr>
          <w:rFonts w:ascii="Arial" w:hAnsi="Arial" w:cs="Arial"/>
          <w:sz w:val="24"/>
          <w:szCs w:val="24"/>
        </w:rPr>
        <w:t>używanie alkoholu, środków odurzających, substancji psychotropowych, ich prekursorów, środków zastępczych lub nowych substancji psychoaktywnych,</w:t>
      </w:r>
    </w:p>
    <w:p w:rsidR="00DF67A8" w:rsidRDefault="006A1DDD">
      <w:pPr>
        <w:pStyle w:val="Akapitzlist"/>
        <w:numPr>
          <w:ilvl w:val="0"/>
          <w:numId w:val="64"/>
        </w:numPr>
        <w:spacing w:before="120" w:after="120" w:line="360" w:lineRule="auto"/>
        <w:jc w:val="both"/>
        <w:rPr>
          <w:rFonts w:ascii="Arial" w:hAnsi="Arial" w:cs="Arial"/>
        </w:rPr>
      </w:pPr>
      <w:r>
        <w:rPr>
          <w:rFonts w:ascii="Arial" w:hAnsi="Arial" w:cs="Arial"/>
          <w:sz w:val="24"/>
          <w:szCs w:val="24"/>
        </w:rPr>
        <w:t>uprawianie nierządu;</w:t>
      </w:r>
    </w:p>
    <w:p w:rsidR="00DF67A8" w:rsidRDefault="006A1DDD">
      <w:pPr>
        <w:pStyle w:val="Akapitzlist"/>
        <w:numPr>
          <w:ilvl w:val="0"/>
          <w:numId w:val="61"/>
        </w:numPr>
        <w:spacing w:before="120" w:after="120" w:line="360" w:lineRule="auto"/>
        <w:jc w:val="both"/>
        <w:rPr>
          <w:rFonts w:ascii="Arial" w:hAnsi="Arial" w:cs="Arial"/>
        </w:rPr>
      </w:pPr>
      <w:r>
        <w:rPr>
          <w:rFonts w:ascii="Arial" w:hAnsi="Arial" w:cs="Arial"/>
          <w:b/>
          <w:bCs/>
          <w:sz w:val="24"/>
          <w:szCs w:val="24"/>
        </w:rPr>
        <w:t>osobie odpowiedzialnej</w:t>
      </w:r>
      <w:r>
        <w:rPr>
          <w:rFonts w:ascii="Arial" w:hAnsi="Arial" w:cs="Arial"/>
          <w:sz w:val="24"/>
          <w:szCs w:val="24"/>
        </w:rPr>
        <w:t xml:space="preserve"> – należy przez to rozumieć osobę w skazaną zgodnie      z § 3 Procedury;</w:t>
      </w:r>
    </w:p>
    <w:p w:rsidR="00DF67A8" w:rsidRDefault="006A1DDD">
      <w:pPr>
        <w:pStyle w:val="Akapitzlist"/>
        <w:numPr>
          <w:ilvl w:val="0"/>
          <w:numId w:val="61"/>
        </w:numPr>
        <w:spacing w:before="120" w:after="120" w:line="360" w:lineRule="auto"/>
        <w:jc w:val="both"/>
        <w:rPr>
          <w:sz w:val="24"/>
          <w:szCs w:val="24"/>
        </w:rPr>
      </w:pPr>
      <w:r>
        <w:rPr>
          <w:rFonts w:ascii="Arial" w:hAnsi="Arial" w:cs="Arial"/>
          <w:b/>
          <w:bCs/>
          <w:sz w:val="24"/>
          <w:szCs w:val="24"/>
        </w:rPr>
        <w:t xml:space="preserve">krzywdzeniu </w:t>
      </w:r>
      <w:r>
        <w:rPr>
          <w:rFonts w:ascii="Arial" w:hAnsi="Arial" w:cs="Arial"/>
          <w:sz w:val="24"/>
          <w:szCs w:val="24"/>
        </w:rPr>
        <w:t>– należy przez to rozumieć  popełnienie czynu zabronionego lub czynu karalnego na szkodę dziecka przez jakąkolwiek osobę, w tym pracownika szkoły, lub zagrożenie dobra dziecka, w tym jego zaniedbywanie. Krzywdzeniem jest:</w:t>
      </w:r>
    </w:p>
    <w:p w:rsidR="00DF67A8" w:rsidRDefault="006A1DDD">
      <w:pPr>
        <w:pStyle w:val="Akapitzlist"/>
        <w:numPr>
          <w:ilvl w:val="0"/>
          <w:numId w:val="63"/>
        </w:numPr>
        <w:spacing w:before="120" w:after="120" w:line="360" w:lineRule="auto"/>
        <w:jc w:val="both"/>
        <w:rPr>
          <w:rFonts w:ascii="Arial" w:hAnsi="Arial" w:cs="Arial"/>
        </w:rPr>
      </w:pPr>
      <w:r>
        <w:rPr>
          <w:rFonts w:ascii="Arial" w:hAnsi="Arial" w:cs="Arial"/>
          <w:sz w:val="24"/>
          <w:szCs w:val="24"/>
        </w:rPr>
        <w:t xml:space="preserve">przemoc – zachodzi wówczas, gdy jakaś osoba odnosi się do drugiej               </w:t>
      </w:r>
      <w:r w:rsidR="00527C09">
        <w:rPr>
          <w:rFonts w:ascii="Arial" w:hAnsi="Arial" w:cs="Arial"/>
          <w:sz w:val="24"/>
          <w:szCs w:val="24"/>
        </w:rPr>
        <w:br/>
      </w:r>
      <w:r>
        <w:rPr>
          <w:rFonts w:ascii="Arial" w:hAnsi="Arial" w:cs="Arial"/>
          <w:sz w:val="24"/>
          <w:szCs w:val="24"/>
        </w:rPr>
        <w:t>w sposób niezgodny z wymaganiami relacji, która je łączy.</w:t>
      </w:r>
    </w:p>
    <w:p w:rsidR="00DF67A8" w:rsidRDefault="006A1DDD">
      <w:pPr>
        <w:pStyle w:val="Akapitzlist"/>
        <w:numPr>
          <w:ilvl w:val="0"/>
          <w:numId w:val="63"/>
        </w:numPr>
        <w:spacing w:before="120" w:after="120" w:line="360" w:lineRule="auto"/>
        <w:jc w:val="both"/>
        <w:rPr>
          <w:rFonts w:ascii="Arial" w:hAnsi="Arial" w:cs="Arial"/>
        </w:rPr>
      </w:pPr>
      <w:r>
        <w:rPr>
          <w:rFonts w:ascii="Arial" w:hAnsi="Arial" w:cs="Arial"/>
          <w:sz w:val="24"/>
          <w:szCs w:val="24"/>
        </w:rPr>
        <w:t>przemoc fizyczna – jest to celowe uszkodzenie ciała, zadawanie bólu lub groźba uszkodzenia ciała. Skutkiem przemocy fizycznej mogą być złamania, siniaki, rany cięte, poparzenia, obrażenia wewnętrzne.</w:t>
      </w:r>
    </w:p>
    <w:p w:rsidR="00DF67A8" w:rsidRDefault="006A1DDD">
      <w:pPr>
        <w:pStyle w:val="Akapitzlist"/>
        <w:numPr>
          <w:ilvl w:val="0"/>
          <w:numId w:val="63"/>
        </w:numPr>
        <w:spacing w:before="120" w:after="120" w:line="360" w:lineRule="auto"/>
        <w:jc w:val="both"/>
        <w:rPr>
          <w:rFonts w:ascii="Arial" w:hAnsi="Arial" w:cs="Arial"/>
        </w:rPr>
      </w:pPr>
      <w:r>
        <w:rPr>
          <w:rFonts w:ascii="Arial" w:hAnsi="Arial" w:cs="Arial"/>
          <w:sz w:val="24"/>
          <w:szCs w:val="24"/>
        </w:rPr>
        <w:t xml:space="preserve">przemoc emocjonalna – to powtarzające się poniżanie, upokarzanie                </w:t>
      </w:r>
      <w:r w:rsidR="00527C09">
        <w:rPr>
          <w:rFonts w:ascii="Arial" w:hAnsi="Arial" w:cs="Arial"/>
          <w:sz w:val="24"/>
          <w:szCs w:val="24"/>
        </w:rPr>
        <w:br/>
      </w:r>
      <w:r>
        <w:rPr>
          <w:rFonts w:ascii="Arial" w:hAnsi="Arial" w:cs="Arial"/>
          <w:sz w:val="24"/>
          <w:szCs w:val="24"/>
        </w:rPr>
        <w:t>i ośmieszanie dziecka, wciąganie dziecka w konflikt dorosłych, manipulowanie nim, brak odpowiedniego wsparcia, uwagi i miłości, stawianie dziecku wymagań i oczekiwań, którym nie jest ono w stanie sprostać. Jej celem jest naruszenie godności osobistej.</w:t>
      </w:r>
    </w:p>
    <w:p w:rsidR="00DF67A8" w:rsidRDefault="006A1DDD">
      <w:pPr>
        <w:pStyle w:val="Akapitzlist"/>
        <w:numPr>
          <w:ilvl w:val="0"/>
          <w:numId w:val="63"/>
        </w:numPr>
        <w:spacing w:before="120" w:after="120" w:line="360" w:lineRule="auto"/>
        <w:jc w:val="both"/>
        <w:rPr>
          <w:rFonts w:ascii="Arial" w:hAnsi="Arial" w:cs="Arial"/>
        </w:rPr>
      </w:pPr>
      <w:r>
        <w:rPr>
          <w:rFonts w:ascii="Arial" w:hAnsi="Arial" w:cs="Arial"/>
          <w:sz w:val="24"/>
          <w:szCs w:val="24"/>
        </w:rPr>
        <w:lastRenderedPageBreak/>
        <w:t xml:space="preserve">wykorzystywanie seksualne – to każde zachowanie, które prowadzi do seksualnego zaspokojenia kosztem dziecka. Wykorzystywanie seksualne odnosi się do zachowań z kontaktem fizycznym (np. dotykanie dziecka, współżycie z dzieckiem) oraz zachowania bez kontaktu fizycznego </w:t>
      </w:r>
      <w:r w:rsidR="00527C09">
        <w:rPr>
          <w:rFonts w:ascii="Arial" w:hAnsi="Arial" w:cs="Arial"/>
          <w:sz w:val="24"/>
          <w:szCs w:val="24"/>
        </w:rPr>
        <w:br/>
      </w:r>
      <w:r>
        <w:rPr>
          <w:rFonts w:ascii="Arial" w:hAnsi="Arial" w:cs="Arial"/>
          <w:sz w:val="24"/>
          <w:szCs w:val="24"/>
        </w:rPr>
        <w:t>(np. pokazywanie dziecku materiałów pornograficznych, podglądanie, ekshibicjonizm). Przemoc ta może być jednorazowym incydentem lub powtarzać się przez dłuższy czas.</w:t>
      </w:r>
    </w:p>
    <w:p w:rsidR="00DF67A8" w:rsidRDefault="006A1DDD">
      <w:pPr>
        <w:pStyle w:val="Akapitzlist"/>
        <w:numPr>
          <w:ilvl w:val="0"/>
          <w:numId w:val="63"/>
        </w:numPr>
        <w:spacing w:before="120" w:after="120" w:line="360" w:lineRule="auto"/>
        <w:jc w:val="both"/>
        <w:rPr>
          <w:sz w:val="24"/>
          <w:szCs w:val="24"/>
        </w:rPr>
      </w:pPr>
      <w:r>
        <w:rPr>
          <w:rFonts w:ascii="Arial" w:hAnsi="Arial" w:cs="Arial"/>
          <w:sz w:val="24"/>
          <w:szCs w:val="24"/>
        </w:rPr>
        <w:t xml:space="preserve">zaniedbywanie – to niezaspokajanie podstawowych potrzeb materialnych           </w:t>
      </w:r>
      <w:r w:rsidR="00527C09">
        <w:rPr>
          <w:rFonts w:ascii="Arial" w:hAnsi="Arial" w:cs="Arial"/>
          <w:sz w:val="24"/>
          <w:szCs w:val="24"/>
        </w:rPr>
        <w:br/>
      </w:r>
      <w:r>
        <w:rPr>
          <w:rFonts w:ascii="Arial" w:hAnsi="Arial" w:cs="Arial"/>
          <w:sz w:val="24"/>
          <w:szCs w:val="24"/>
        </w:rPr>
        <w:t>i emocjonalnych dziecka przez rodzica/opiekuna prawnego, niezapewnianie mu odpowiedniego jedzenia, ubrań, schronienia, opieki.</w:t>
      </w:r>
    </w:p>
    <w:p w:rsidR="00DF67A8" w:rsidRPr="00527C09" w:rsidRDefault="006A1DDD" w:rsidP="00527C09">
      <w:pPr>
        <w:pStyle w:val="Akapitzlist"/>
        <w:numPr>
          <w:ilvl w:val="0"/>
          <w:numId w:val="61"/>
        </w:numPr>
        <w:spacing w:before="120" w:after="120" w:line="360" w:lineRule="auto"/>
        <w:jc w:val="both"/>
        <w:rPr>
          <w:sz w:val="24"/>
          <w:szCs w:val="24"/>
        </w:rPr>
      </w:pPr>
      <w:r>
        <w:rPr>
          <w:rFonts w:ascii="Arial" w:hAnsi="Arial" w:cs="Arial"/>
          <w:b/>
          <w:bCs/>
          <w:sz w:val="24"/>
          <w:szCs w:val="24"/>
        </w:rPr>
        <w:t xml:space="preserve"> czynie karalnym</w:t>
      </w:r>
      <w:r>
        <w:rPr>
          <w:rFonts w:ascii="Arial" w:hAnsi="Arial" w:cs="Arial"/>
          <w:sz w:val="24"/>
          <w:szCs w:val="24"/>
        </w:rPr>
        <w:t xml:space="preserve"> – należy przez to rozumie</w:t>
      </w:r>
      <w:r w:rsidR="00527C09">
        <w:rPr>
          <w:rFonts w:ascii="Arial" w:hAnsi="Arial" w:cs="Arial"/>
          <w:sz w:val="24"/>
          <w:szCs w:val="24"/>
        </w:rPr>
        <w:t xml:space="preserve">ć czyn zabroniony przez ustawę, </w:t>
      </w:r>
      <w:r w:rsidRPr="00527C09">
        <w:rPr>
          <w:rFonts w:ascii="Arial" w:hAnsi="Arial" w:cs="Arial"/>
          <w:sz w:val="24"/>
          <w:szCs w:val="24"/>
        </w:rPr>
        <w:t>jako:</w:t>
      </w:r>
    </w:p>
    <w:p w:rsidR="00DF67A8" w:rsidRDefault="006A1DDD">
      <w:pPr>
        <w:pStyle w:val="Akapitzlist"/>
        <w:spacing w:before="120" w:after="120" w:line="360" w:lineRule="auto"/>
        <w:ind w:left="406"/>
        <w:jc w:val="both"/>
        <w:rPr>
          <w:rFonts w:ascii="Arial" w:hAnsi="Arial" w:cs="Arial"/>
        </w:rPr>
      </w:pPr>
      <w:r>
        <w:rPr>
          <w:rFonts w:ascii="Arial" w:hAnsi="Arial" w:cs="Arial"/>
          <w:sz w:val="24"/>
          <w:szCs w:val="24"/>
        </w:rPr>
        <w:t>a)</w:t>
      </w:r>
      <w:r>
        <w:rPr>
          <w:rFonts w:ascii="Arial" w:hAnsi="Arial" w:cs="Arial"/>
          <w:sz w:val="24"/>
          <w:szCs w:val="24"/>
        </w:rPr>
        <w:tab/>
        <w:t>przestępstwo lub przestępstwo skarbowe albo</w:t>
      </w:r>
    </w:p>
    <w:p w:rsidR="00DF67A8" w:rsidRDefault="006A1DDD">
      <w:pPr>
        <w:pStyle w:val="Akapitzlist"/>
        <w:spacing w:before="120" w:after="120" w:line="360" w:lineRule="auto"/>
        <w:ind w:left="406"/>
        <w:jc w:val="both"/>
        <w:rPr>
          <w:rFonts w:ascii="Arial" w:hAnsi="Arial" w:cs="Arial"/>
        </w:rPr>
      </w:pPr>
      <w:r>
        <w:rPr>
          <w:rFonts w:ascii="Arial" w:hAnsi="Arial" w:cs="Arial"/>
          <w:sz w:val="24"/>
          <w:szCs w:val="24"/>
        </w:rPr>
        <w:t>b)</w:t>
      </w:r>
      <w:r>
        <w:rPr>
          <w:rFonts w:ascii="Arial" w:hAnsi="Arial" w:cs="Arial"/>
          <w:sz w:val="24"/>
          <w:szCs w:val="24"/>
        </w:rPr>
        <w:tab/>
        <w:t>wykroczenie lub wykroczenie skarbowe;</w:t>
      </w:r>
    </w:p>
    <w:p w:rsidR="00DF67A8" w:rsidRPr="00527C09" w:rsidRDefault="006A1DDD" w:rsidP="00527C09">
      <w:pPr>
        <w:pStyle w:val="Akapitzlist"/>
        <w:numPr>
          <w:ilvl w:val="0"/>
          <w:numId w:val="61"/>
        </w:numPr>
        <w:spacing w:before="120" w:after="120" w:line="360" w:lineRule="auto"/>
        <w:jc w:val="both"/>
        <w:rPr>
          <w:sz w:val="24"/>
          <w:szCs w:val="24"/>
        </w:rPr>
      </w:pPr>
      <w:r>
        <w:rPr>
          <w:rFonts w:ascii="Arial" w:hAnsi="Arial" w:cs="Arial"/>
          <w:b/>
          <w:bCs/>
          <w:sz w:val="24"/>
          <w:szCs w:val="24"/>
        </w:rPr>
        <w:t xml:space="preserve"> czynie zabronionym</w:t>
      </w:r>
      <w:r>
        <w:rPr>
          <w:rFonts w:ascii="Arial" w:hAnsi="Arial" w:cs="Arial"/>
          <w:sz w:val="24"/>
          <w:szCs w:val="24"/>
        </w:rPr>
        <w:t xml:space="preserve"> - rozumie się przez to zachowanie o znamionach  </w:t>
      </w:r>
      <w:r w:rsidRPr="00527C09">
        <w:rPr>
          <w:rFonts w:ascii="Arial" w:hAnsi="Arial" w:cs="Arial"/>
          <w:sz w:val="24"/>
          <w:szCs w:val="24"/>
        </w:rPr>
        <w:t>określonych w ustawie karnej.</w:t>
      </w:r>
    </w:p>
    <w:p w:rsidR="00527C09" w:rsidRPr="00527C09" w:rsidRDefault="00527C09" w:rsidP="00527C09">
      <w:pPr>
        <w:pStyle w:val="Akapitzlist"/>
        <w:spacing w:before="120" w:after="120" w:line="360" w:lineRule="auto"/>
        <w:ind w:left="406"/>
        <w:jc w:val="both"/>
        <w:rPr>
          <w:sz w:val="24"/>
          <w:szCs w:val="24"/>
        </w:rPr>
      </w:pPr>
    </w:p>
    <w:p w:rsidR="00DF67A8" w:rsidRDefault="006A1DDD">
      <w:pPr>
        <w:tabs>
          <w:tab w:val="left" w:pos="4395"/>
          <w:tab w:val="left" w:pos="4820"/>
        </w:tabs>
        <w:spacing w:before="120" w:after="120" w:line="360" w:lineRule="auto"/>
        <w:ind w:right="92"/>
        <w:jc w:val="center"/>
        <w:rPr>
          <w:rFonts w:ascii="Arial" w:hAnsi="Arial" w:cs="Arial"/>
          <w:b/>
        </w:rPr>
      </w:pPr>
      <w:r>
        <w:rPr>
          <w:rFonts w:ascii="Arial" w:hAnsi="Arial" w:cs="Arial"/>
          <w:b/>
        </w:rPr>
        <w:t>§ 3</w:t>
      </w:r>
    </w:p>
    <w:p w:rsidR="00DF67A8" w:rsidRDefault="006A1DDD">
      <w:pPr>
        <w:spacing w:before="120" w:after="120" w:line="360" w:lineRule="auto"/>
        <w:ind w:left="36" w:right="40"/>
        <w:jc w:val="center"/>
      </w:pPr>
      <w:r>
        <w:rPr>
          <w:rFonts w:ascii="Arial" w:hAnsi="Arial" w:cs="Arial"/>
          <w:b/>
          <w:bCs/>
          <w:sz w:val="24"/>
          <w:szCs w:val="24"/>
        </w:rPr>
        <w:t xml:space="preserve">Podstawowe działania Szkoły na rzecz bezpieczeństwa cyfrowego </w:t>
      </w:r>
      <w:r>
        <w:rPr>
          <w:rFonts w:ascii="Arial" w:hAnsi="Arial" w:cs="Arial"/>
          <w:b/>
          <w:bCs/>
          <w:sz w:val="24"/>
          <w:szCs w:val="24"/>
        </w:rPr>
        <w:br/>
        <w:t>w Szkole</w:t>
      </w:r>
    </w:p>
    <w:p w:rsidR="00DF67A8" w:rsidRDefault="006A1DDD">
      <w:pPr>
        <w:spacing w:before="120" w:after="120" w:line="360" w:lineRule="auto"/>
        <w:ind w:left="36" w:right="40"/>
        <w:jc w:val="both"/>
      </w:pPr>
      <w:r>
        <w:rPr>
          <w:rFonts w:ascii="Arial" w:hAnsi="Arial" w:cs="Arial"/>
          <w:sz w:val="24"/>
          <w:szCs w:val="24"/>
        </w:rPr>
        <w:t>1. Zagrożenia bezpieczeństwa cyfrowego w Szkole oraz problemy ucznia w świecie cyfrowym mogą mieć różnorodny charakter. W przypadkach wystąpienia incydentu naruszenia bezpieczeństwa cyfrowego, zwłaszcza wobec naruszenia prawa, działania Szkoły cechuje otwartość w działaniu, szybka identyfikacja problemu - określenie szkodliwych lub niezgodnych z prawem zachowań i jego rozwiązywanie adekwatnie do poziomu zagrożenia, jakie wywołało oraz współpraca z personelem terapeutyczno-medycznym oddziału szpitalnego w celu oszacowania wpływu zaburzeń i choroby ucznia na zaistniały incydent.</w:t>
      </w:r>
    </w:p>
    <w:p w:rsidR="00DF67A8" w:rsidRDefault="006A1DDD">
      <w:pPr>
        <w:spacing w:before="120" w:after="120" w:line="360" w:lineRule="auto"/>
        <w:ind w:left="36" w:right="40"/>
        <w:jc w:val="both"/>
      </w:pPr>
      <w:r>
        <w:rPr>
          <w:rFonts w:ascii="Arial" w:hAnsi="Arial" w:cs="Arial"/>
          <w:sz w:val="24"/>
          <w:szCs w:val="24"/>
        </w:rPr>
        <w:t xml:space="preserve">2. Dyrektor Szkoły i pracownicy uwzględniają kontekst indywidualnych przypadków, </w:t>
      </w:r>
      <w:r w:rsidR="00527C09">
        <w:rPr>
          <w:rFonts w:ascii="Arial" w:hAnsi="Arial" w:cs="Arial"/>
          <w:sz w:val="24"/>
          <w:szCs w:val="24"/>
        </w:rPr>
        <w:br/>
      </w:r>
      <w:r>
        <w:rPr>
          <w:rFonts w:ascii="Arial" w:hAnsi="Arial" w:cs="Arial"/>
          <w:sz w:val="24"/>
          <w:szCs w:val="24"/>
        </w:rPr>
        <w:t>a także ich szkolne/oddziału szpitalnego, środowiskowe tło i reagują adekwatnie do poziomu odpowiedzialności i winy ucznia.</w:t>
      </w:r>
    </w:p>
    <w:p w:rsidR="00DF67A8" w:rsidRDefault="006A1DDD">
      <w:pPr>
        <w:spacing w:before="120" w:after="120" w:line="360" w:lineRule="auto"/>
        <w:ind w:left="36" w:right="40"/>
        <w:jc w:val="both"/>
        <w:rPr>
          <w:rFonts w:ascii="Arial" w:hAnsi="Arial" w:cs="Arial"/>
          <w:sz w:val="24"/>
          <w:szCs w:val="24"/>
        </w:rPr>
      </w:pPr>
      <w:r>
        <w:rPr>
          <w:rFonts w:ascii="Arial" w:hAnsi="Arial" w:cs="Arial"/>
          <w:sz w:val="24"/>
          <w:szCs w:val="24"/>
        </w:rPr>
        <w:t>3. Obligatoryjne działania interwencyjne, będące następstwem wystąpienia zagrożenia, dzielą się na:</w:t>
      </w:r>
    </w:p>
    <w:p w:rsidR="00DF67A8" w:rsidRDefault="006A1DDD">
      <w:pPr>
        <w:spacing w:before="120" w:after="120" w:line="360" w:lineRule="auto"/>
        <w:ind w:left="36" w:right="40"/>
        <w:jc w:val="both"/>
        <w:rPr>
          <w:rFonts w:ascii="Arial" w:hAnsi="Arial" w:cs="Arial"/>
          <w:sz w:val="24"/>
          <w:szCs w:val="24"/>
        </w:rPr>
      </w:pPr>
      <w:r>
        <w:rPr>
          <w:rFonts w:ascii="Arial" w:hAnsi="Arial" w:cs="Arial"/>
          <w:sz w:val="24"/>
          <w:szCs w:val="24"/>
        </w:rPr>
        <w:lastRenderedPageBreak/>
        <w:t>1) działania wobec aktu/zdarzenia - opis przypadku, ustalenie okoliczności zdarzenia, zabezpieczenie dowodów oraz monitoring sytuacji szkolnej;</w:t>
      </w:r>
    </w:p>
    <w:p w:rsidR="00DF67A8" w:rsidRDefault="006A1DDD">
      <w:pPr>
        <w:spacing w:before="120" w:after="120" w:line="360" w:lineRule="auto"/>
        <w:ind w:left="36" w:right="40"/>
        <w:jc w:val="both"/>
        <w:rPr>
          <w:rFonts w:ascii="Arial" w:hAnsi="Arial" w:cs="Arial"/>
          <w:sz w:val="24"/>
          <w:szCs w:val="24"/>
        </w:rPr>
      </w:pPr>
      <w:r>
        <w:rPr>
          <w:rFonts w:ascii="Arial" w:hAnsi="Arial" w:cs="Arial"/>
          <w:sz w:val="24"/>
          <w:szCs w:val="24"/>
        </w:rPr>
        <w:t>2) działania wobec uczestników zdarzenia (ofiara - sprawca - świadek, rodzice/opiekunowie prawni);</w:t>
      </w:r>
    </w:p>
    <w:p w:rsidR="00DF67A8" w:rsidRDefault="006A1DDD">
      <w:pPr>
        <w:spacing w:before="120" w:after="120" w:line="360" w:lineRule="auto"/>
        <w:ind w:left="36" w:right="40"/>
        <w:jc w:val="both"/>
      </w:pPr>
      <w:r>
        <w:rPr>
          <w:rFonts w:ascii="Arial" w:hAnsi="Arial" w:cs="Arial"/>
          <w:sz w:val="24"/>
          <w:szCs w:val="24"/>
        </w:rPr>
        <w:t xml:space="preserve">3) działania wobec instytucji/organizacji/służb pomocowych i współpracujących,       </w:t>
      </w:r>
      <w:r w:rsidR="00527C09">
        <w:rPr>
          <w:rFonts w:ascii="Arial" w:hAnsi="Arial" w:cs="Arial"/>
          <w:sz w:val="24"/>
          <w:szCs w:val="24"/>
        </w:rPr>
        <w:br/>
      </w:r>
      <w:r>
        <w:rPr>
          <w:rFonts w:ascii="Arial" w:hAnsi="Arial" w:cs="Arial"/>
          <w:sz w:val="24"/>
          <w:szCs w:val="24"/>
        </w:rPr>
        <w:t>w szczególności Policji, prokuratury, sądu opiekuńczego, służb społecznych.</w:t>
      </w:r>
    </w:p>
    <w:p w:rsidR="00DF67A8" w:rsidRDefault="006A1DDD">
      <w:pPr>
        <w:spacing w:before="120" w:after="120" w:line="360" w:lineRule="auto"/>
        <w:ind w:left="36" w:right="40"/>
        <w:jc w:val="both"/>
      </w:pPr>
      <w:r>
        <w:rPr>
          <w:rFonts w:ascii="Arial" w:hAnsi="Arial" w:cs="Arial"/>
          <w:sz w:val="24"/>
          <w:szCs w:val="24"/>
        </w:rPr>
        <w:t>4. Na każdą procedurę w związku z wystąpieniem danego typu zagrożenia bezpieczeństwa cyfrowego w szkole muszą składać się działania podjęte przez Dyrektora Szkoły oraz pracowników, nauczycieli, pedagoga szkolnego.</w:t>
      </w:r>
    </w:p>
    <w:p w:rsidR="00DF67A8" w:rsidRDefault="006A1DDD">
      <w:pPr>
        <w:spacing w:before="120" w:after="120" w:line="360" w:lineRule="auto"/>
        <w:ind w:left="36" w:right="40"/>
        <w:jc w:val="both"/>
      </w:pPr>
      <w:r>
        <w:rPr>
          <w:rFonts w:ascii="Arial" w:hAnsi="Arial" w:cs="Arial"/>
          <w:sz w:val="24"/>
          <w:szCs w:val="24"/>
        </w:rPr>
        <w:t>5. Działania wobec zdarzenia polegają przede wszystkim na zachowaniu (nie usuwaniu) dokumentacji cyfrowej: wiadomości sms, e-maili, nagrań z poczty głosowej telefonu, komentarzy w serwisie społecznośc</w:t>
      </w:r>
      <w:r w:rsidR="00527C09">
        <w:rPr>
          <w:rFonts w:ascii="Arial" w:hAnsi="Arial" w:cs="Arial"/>
          <w:sz w:val="24"/>
          <w:szCs w:val="24"/>
        </w:rPr>
        <w:t xml:space="preserve">iowym, zapisów w blogu </w:t>
      </w:r>
      <w:r>
        <w:rPr>
          <w:rFonts w:ascii="Arial" w:hAnsi="Arial" w:cs="Arial"/>
          <w:sz w:val="24"/>
          <w:szCs w:val="24"/>
        </w:rPr>
        <w:t xml:space="preserve">i plików filmów wideo. O ile to możliwe, należy także zarchiwizować treść rozmów       </w:t>
      </w:r>
      <w:r w:rsidR="00527C09">
        <w:rPr>
          <w:rFonts w:ascii="Arial" w:hAnsi="Arial" w:cs="Arial"/>
          <w:sz w:val="24"/>
          <w:szCs w:val="24"/>
        </w:rPr>
        <w:br/>
      </w:r>
      <w:r>
        <w:rPr>
          <w:rFonts w:ascii="Arial" w:hAnsi="Arial" w:cs="Arial"/>
          <w:sz w:val="24"/>
          <w:szCs w:val="24"/>
        </w:rPr>
        <w:t xml:space="preserve">w komunikatorach oraz linki (konkretne adresy URL) oraz danych o potencjalnym sprawcy. Każde zdarzenie wymaga udokumentowania w stosownym dokumencie.    W Szkole takim dokumentem jest KARTA INTERWENCJI. </w:t>
      </w:r>
    </w:p>
    <w:p w:rsidR="00DF67A8" w:rsidRDefault="006A1DDD">
      <w:pPr>
        <w:spacing w:before="120" w:after="120" w:line="360" w:lineRule="auto"/>
        <w:ind w:left="36" w:right="40"/>
        <w:jc w:val="both"/>
      </w:pPr>
      <w:r>
        <w:rPr>
          <w:rFonts w:ascii="Arial" w:hAnsi="Arial" w:cs="Arial"/>
          <w:sz w:val="24"/>
          <w:szCs w:val="24"/>
        </w:rPr>
        <w:t xml:space="preserve">6. Przez działania na rzecz uczestników zdarzenia rozumie się aktywności podejmowane wobec ofiar (osób poszkodowanych), sprawców i świadków zdarzenia. W Szkole osobami pokrzywdzonymi są małoletni/pacjenci. Dlatego jako kolejną grupę pośrednich uczestników zdarzenia wyróżniamy ich rodziców/opiekunów prawnych </w:t>
      </w:r>
      <w:r w:rsidR="00527C09">
        <w:rPr>
          <w:rFonts w:ascii="Arial" w:hAnsi="Arial" w:cs="Arial"/>
          <w:sz w:val="24"/>
          <w:szCs w:val="24"/>
        </w:rPr>
        <w:br/>
      </w:r>
      <w:r>
        <w:rPr>
          <w:rFonts w:ascii="Arial" w:hAnsi="Arial" w:cs="Arial"/>
          <w:sz w:val="24"/>
          <w:szCs w:val="24"/>
        </w:rPr>
        <w:t>i personel terapeutyczno-medyczny oddziału.</w:t>
      </w:r>
    </w:p>
    <w:p w:rsidR="00DF67A8" w:rsidRDefault="006A1DDD">
      <w:pPr>
        <w:spacing w:before="120" w:after="120" w:line="360" w:lineRule="auto"/>
        <w:ind w:left="36" w:right="40"/>
        <w:jc w:val="both"/>
      </w:pPr>
      <w:r>
        <w:rPr>
          <w:rFonts w:ascii="Arial" w:hAnsi="Arial" w:cs="Arial"/>
          <w:sz w:val="24"/>
          <w:szCs w:val="24"/>
        </w:rPr>
        <w:t xml:space="preserve">7. Działania Szkoły adresowane do podmiotów zewnętrznych są niezbędne               </w:t>
      </w:r>
      <w:r w:rsidR="00527C09">
        <w:rPr>
          <w:rFonts w:ascii="Arial" w:hAnsi="Arial" w:cs="Arial"/>
          <w:sz w:val="24"/>
          <w:szCs w:val="24"/>
        </w:rPr>
        <w:br/>
      </w:r>
      <w:r>
        <w:rPr>
          <w:rFonts w:ascii="Arial" w:hAnsi="Arial" w:cs="Arial"/>
          <w:sz w:val="24"/>
          <w:szCs w:val="24"/>
        </w:rPr>
        <w:t xml:space="preserve">w przypadku naruszenia przepisów prawa przez małoletnich lub osoby spoza Szkoły. Pośród nich należy wyróżnić szczególnie współpracę z: </w:t>
      </w:r>
    </w:p>
    <w:p w:rsidR="00DF67A8" w:rsidRDefault="006A1DDD">
      <w:pPr>
        <w:pStyle w:val="Akapitzlist"/>
        <w:numPr>
          <w:ilvl w:val="0"/>
          <w:numId w:val="66"/>
        </w:numPr>
        <w:spacing w:before="120" w:after="120" w:line="360" w:lineRule="auto"/>
        <w:ind w:right="40"/>
        <w:jc w:val="both"/>
        <w:rPr>
          <w:rFonts w:ascii="Arial" w:hAnsi="Arial" w:cs="Arial"/>
        </w:rPr>
      </w:pPr>
      <w:r>
        <w:rPr>
          <w:rFonts w:ascii="Arial" w:hAnsi="Arial" w:cs="Arial"/>
          <w:sz w:val="24"/>
          <w:szCs w:val="24"/>
        </w:rPr>
        <w:t>Policją,</w:t>
      </w:r>
    </w:p>
    <w:p w:rsidR="00DF67A8" w:rsidRDefault="006A1DDD">
      <w:pPr>
        <w:pStyle w:val="Akapitzlist"/>
        <w:numPr>
          <w:ilvl w:val="0"/>
          <w:numId w:val="66"/>
        </w:numPr>
        <w:spacing w:before="120" w:after="120" w:line="360" w:lineRule="auto"/>
        <w:ind w:right="40"/>
        <w:jc w:val="both"/>
        <w:rPr>
          <w:rFonts w:ascii="Arial" w:hAnsi="Arial" w:cs="Arial"/>
        </w:rPr>
      </w:pPr>
      <w:r>
        <w:rPr>
          <w:rFonts w:ascii="Arial" w:hAnsi="Arial" w:cs="Arial"/>
          <w:sz w:val="24"/>
          <w:szCs w:val="24"/>
        </w:rPr>
        <w:t>prokuraturą,</w:t>
      </w:r>
    </w:p>
    <w:p w:rsidR="00DF67A8" w:rsidRDefault="006A1DDD">
      <w:pPr>
        <w:pStyle w:val="Akapitzlist"/>
        <w:numPr>
          <w:ilvl w:val="0"/>
          <w:numId w:val="66"/>
        </w:numPr>
        <w:spacing w:before="120" w:after="120" w:line="360" w:lineRule="auto"/>
        <w:ind w:right="40"/>
        <w:jc w:val="both"/>
        <w:rPr>
          <w:rFonts w:ascii="Arial" w:hAnsi="Arial" w:cs="Arial"/>
        </w:rPr>
      </w:pPr>
      <w:r>
        <w:rPr>
          <w:rFonts w:ascii="Arial" w:hAnsi="Arial" w:cs="Arial"/>
          <w:sz w:val="24"/>
          <w:szCs w:val="24"/>
        </w:rPr>
        <w:t xml:space="preserve">sądem opiekuńczym, </w:t>
      </w:r>
    </w:p>
    <w:p w:rsidR="00DF67A8" w:rsidRDefault="006A1DDD">
      <w:pPr>
        <w:pStyle w:val="Akapitzlist"/>
        <w:numPr>
          <w:ilvl w:val="0"/>
          <w:numId w:val="66"/>
        </w:numPr>
        <w:spacing w:before="120" w:after="120" w:line="360" w:lineRule="auto"/>
        <w:ind w:right="40"/>
        <w:jc w:val="both"/>
        <w:rPr>
          <w:rFonts w:ascii="Arial" w:hAnsi="Arial" w:cs="Arial"/>
        </w:rPr>
      </w:pPr>
      <w:r>
        <w:rPr>
          <w:rFonts w:ascii="Arial" w:hAnsi="Arial" w:cs="Arial"/>
          <w:sz w:val="24"/>
          <w:szCs w:val="24"/>
        </w:rPr>
        <w:t>służbami społecznymi i placówkami specjalistycznymi</w:t>
      </w:r>
    </w:p>
    <w:p w:rsidR="00DF67A8" w:rsidRDefault="006A1DDD">
      <w:pPr>
        <w:pStyle w:val="Akapitzlist"/>
        <w:numPr>
          <w:ilvl w:val="0"/>
          <w:numId w:val="66"/>
        </w:numPr>
        <w:spacing w:before="120" w:after="120" w:line="360" w:lineRule="auto"/>
        <w:ind w:right="40"/>
        <w:jc w:val="both"/>
        <w:rPr>
          <w:rFonts w:ascii="Arial" w:hAnsi="Arial" w:cs="Arial"/>
        </w:rPr>
      </w:pPr>
      <w:r>
        <w:rPr>
          <w:rFonts w:ascii="Arial" w:hAnsi="Arial" w:cs="Arial"/>
          <w:sz w:val="24"/>
          <w:szCs w:val="24"/>
        </w:rPr>
        <w:t>dostawcami usług internetowych oraz operatorami telekomunikacyjnymi.</w:t>
      </w:r>
    </w:p>
    <w:p w:rsidR="00DF67A8" w:rsidRDefault="006A1DDD">
      <w:pPr>
        <w:spacing w:before="120" w:after="120" w:line="360" w:lineRule="auto"/>
        <w:ind w:right="40"/>
        <w:jc w:val="both"/>
      </w:pPr>
      <w:r>
        <w:rPr>
          <w:rFonts w:ascii="Arial" w:hAnsi="Arial" w:cs="Arial"/>
          <w:sz w:val="24"/>
          <w:szCs w:val="24"/>
        </w:rPr>
        <w:t>8. Sprawców wszystkich rodzajów zagrożeń bezpieczeństwa cyfrowego w Szkole obejmuje się, co najmniej poniższymi działaniami:</w:t>
      </w:r>
    </w:p>
    <w:p w:rsidR="00DF67A8" w:rsidRDefault="006A1DDD">
      <w:pPr>
        <w:pStyle w:val="Akapitzlist"/>
        <w:numPr>
          <w:ilvl w:val="0"/>
          <w:numId w:val="67"/>
        </w:numPr>
        <w:spacing w:before="120" w:after="120" w:line="360" w:lineRule="auto"/>
        <w:ind w:right="40"/>
        <w:jc w:val="both"/>
        <w:rPr>
          <w:sz w:val="24"/>
          <w:szCs w:val="24"/>
        </w:rPr>
      </w:pPr>
      <w:r>
        <w:rPr>
          <w:rFonts w:ascii="Arial" w:hAnsi="Arial" w:cs="Arial"/>
          <w:sz w:val="24"/>
          <w:szCs w:val="24"/>
        </w:rPr>
        <w:lastRenderedPageBreak/>
        <w:t>sprawca otrzymuje od przedstawicieli Szkoły oraz oddziału szpitalnego komunikat o braku akceptacji dla działań jakich dokonał. W trakcie takiej rozmowy uczeń poznaje możliwe skutki swojego postępowania, a także konsekwencje, jakie mogą zostać wobec niego wyciągnięte (np. wynikające    ze statutu i/lub regulaminu lub wprowadzonego kontraktu). W trakcie rozmowy sprawca zostaje wezwany do zaprzestania podejmowania podobnych działań w przyszłości, w tym usunięcia skutków swoich działań. Sprawca zostaje objęty odpowiednią pomocą psychologiczno-pedagogiczną w celu zrozumienia konsekwencji jego zachowania oraz zmianie postawy i dalszego postępowania. Jeżeli sprawców jest więcej, to z każdy z nich przeprowadza się rozmowę osobno;</w:t>
      </w:r>
    </w:p>
    <w:p w:rsidR="00DF67A8" w:rsidRDefault="006A1DDD">
      <w:pPr>
        <w:pStyle w:val="Akapitzlist"/>
        <w:numPr>
          <w:ilvl w:val="0"/>
          <w:numId w:val="67"/>
        </w:numPr>
        <w:spacing w:before="120" w:after="120" w:line="360" w:lineRule="auto"/>
        <w:ind w:right="40"/>
        <w:jc w:val="both"/>
        <w:rPr>
          <w:sz w:val="24"/>
          <w:szCs w:val="24"/>
        </w:rPr>
      </w:pPr>
      <w:r>
        <w:rPr>
          <w:rFonts w:ascii="Arial" w:hAnsi="Arial" w:cs="Arial"/>
          <w:sz w:val="24"/>
          <w:szCs w:val="24"/>
        </w:rPr>
        <w:t xml:space="preserve">pedagog szkolny, wychowawca oddziału ogranicza się do podjęcia interwencji, a nie wymierzenia kary. Decyzję o tym, jaką karę wymierzyć podejmuje się </w:t>
      </w:r>
      <w:r w:rsidR="00527C09">
        <w:rPr>
          <w:rFonts w:ascii="Arial" w:hAnsi="Arial" w:cs="Arial"/>
          <w:sz w:val="24"/>
          <w:szCs w:val="24"/>
        </w:rPr>
        <w:br/>
      </w:r>
      <w:r>
        <w:rPr>
          <w:rFonts w:ascii="Arial" w:hAnsi="Arial" w:cs="Arial"/>
          <w:sz w:val="24"/>
          <w:szCs w:val="24"/>
        </w:rPr>
        <w:t xml:space="preserve">w porozumieniu z prowadzącym pacjenta personelem terapeutyczno-medycznym. </w:t>
      </w:r>
    </w:p>
    <w:p w:rsidR="00DF67A8" w:rsidRDefault="006A1DDD">
      <w:pPr>
        <w:spacing w:before="120" w:after="120" w:line="360" w:lineRule="auto"/>
        <w:ind w:right="40"/>
        <w:jc w:val="both"/>
      </w:pPr>
      <w:r>
        <w:rPr>
          <w:rFonts w:ascii="Arial" w:hAnsi="Arial" w:cs="Arial"/>
          <w:sz w:val="24"/>
          <w:szCs w:val="24"/>
        </w:rPr>
        <w:t xml:space="preserve">9. Celem sankcji wobec sprawcy jest przede wszystkim: zatrzymanie jego działań         </w:t>
      </w:r>
      <w:r w:rsidR="00527C09">
        <w:rPr>
          <w:rFonts w:ascii="Arial" w:hAnsi="Arial" w:cs="Arial"/>
          <w:sz w:val="24"/>
          <w:szCs w:val="24"/>
        </w:rPr>
        <w:br/>
      </w:r>
      <w:r>
        <w:rPr>
          <w:rFonts w:ascii="Arial" w:hAnsi="Arial" w:cs="Arial"/>
          <w:sz w:val="24"/>
          <w:szCs w:val="24"/>
        </w:rPr>
        <w:t xml:space="preserve">i zapewnienie poczucia bezpieczeństwa ofierze oraz zmiana postawy sprawcy. Sankcje mają na celu także pokazanie społeczności szkolnej/oddziału, że działania sprawcy nie będą tolerowane i że Szkoła jest w stanie skutecznie zareagować          </w:t>
      </w:r>
      <w:r w:rsidR="00527C09">
        <w:rPr>
          <w:rFonts w:ascii="Arial" w:hAnsi="Arial" w:cs="Arial"/>
          <w:sz w:val="24"/>
          <w:szCs w:val="24"/>
        </w:rPr>
        <w:br/>
      </w:r>
      <w:r>
        <w:rPr>
          <w:rFonts w:ascii="Arial" w:hAnsi="Arial" w:cs="Arial"/>
          <w:sz w:val="24"/>
          <w:szCs w:val="24"/>
        </w:rPr>
        <w:t>w tego rodzaju sytuacji. Podejmując decyzję o sankcjach bierze się pod uwagę:</w:t>
      </w:r>
    </w:p>
    <w:p w:rsidR="00DF67A8" w:rsidRDefault="006A1DDD">
      <w:pPr>
        <w:pStyle w:val="Akapitzlist"/>
        <w:numPr>
          <w:ilvl w:val="0"/>
          <w:numId w:val="68"/>
        </w:numPr>
        <w:spacing w:before="120" w:after="120" w:line="360" w:lineRule="auto"/>
        <w:ind w:right="40"/>
        <w:jc w:val="both"/>
        <w:rPr>
          <w:rFonts w:ascii="Arial" w:hAnsi="Arial" w:cs="Arial"/>
        </w:rPr>
      </w:pPr>
      <w:r>
        <w:rPr>
          <w:rFonts w:ascii="Arial" w:hAnsi="Arial" w:cs="Arial"/>
          <w:sz w:val="24"/>
          <w:szCs w:val="24"/>
        </w:rPr>
        <w:t>rozmiar i rangę szkody – np. czy w przypadku cyberprzemocy materiał został upubliczniony w sposób pozwalający na dotarcie do niego wielu osobom (określa to rozmiar upokorzenia, jakiego doznaje ofiara), czy trudno jest wycofać materiał z sieci itp.;</w:t>
      </w:r>
    </w:p>
    <w:p w:rsidR="00DF67A8" w:rsidRDefault="006A1DDD">
      <w:pPr>
        <w:pStyle w:val="Akapitzlist"/>
        <w:numPr>
          <w:ilvl w:val="0"/>
          <w:numId w:val="68"/>
        </w:numPr>
        <w:spacing w:before="120" w:after="120" w:line="360" w:lineRule="auto"/>
        <w:ind w:right="40"/>
        <w:jc w:val="both"/>
        <w:rPr>
          <w:rFonts w:ascii="Arial" w:hAnsi="Arial" w:cs="Arial"/>
        </w:rPr>
      </w:pPr>
      <w:r>
        <w:rPr>
          <w:rFonts w:ascii="Arial" w:hAnsi="Arial" w:cs="Arial"/>
          <w:sz w:val="24"/>
          <w:szCs w:val="24"/>
        </w:rPr>
        <w:t>czas trwania prześladowania – czy było to długotrwałe działanie, czy pojedynczy incydent;</w:t>
      </w:r>
    </w:p>
    <w:p w:rsidR="00DF67A8" w:rsidRDefault="006A1DDD">
      <w:pPr>
        <w:pStyle w:val="Akapitzlist"/>
        <w:numPr>
          <w:ilvl w:val="0"/>
          <w:numId w:val="68"/>
        </w:numPr>
        <w:spacing w:before="120" w:after="120" w:line="360" w:lineRule="auto"/>
        <w:ind w:right="40"/>
        <w:jc w:val="both"/>
        <w:rPr>
          <w:rFonts w:ascii="Arial" w:hAnsi="Arial" w:cs="Arial"/>
        </w:rPr>
      </w:pPr>
      <w:r>
        <w:rPr>
          <w:rFonts w:ascii="Arial" w:hAnsi="Arial" w:cs="Arial"/>
          <w:sz w:val="24"/>
          <w:szCs w:val="24"/>
        </w:rPr>
        <w:t xml:space="preserve">świadomość popełnianego czynu – czy działanie było zaplanowane,                 </w:t>
      </w:r>
      <w:r w:rsidR="00527C09">
        <w:rPr>
          <w:rFonts w:ascii="Arial" w:hAnsi="Arial" w:cs="Arial"/>
          <w:sz w:val="24"/>
          <w:szCs w:val="24"/>
        </w:rPr>
        <w:br/>
      </w:r>
      <w:r>
        <w:rPr>
          <w:rFonts w:ascii="Arial" w:hAnsi="Arial" w:cs="Arial"/>
          <w:sz w:val="24"/>
          <w:szCs w:val="24"/>
        </w:rPr>
        <w:t>a sprawca był świadomy, że postąpił nagannie np. czy wie, że wyrządza krzywdę małoletniemu, jak wiele wysiłku włożył w ukrycie swojej tożsamości itp.;</w:t>
      </w:r>
    </w:p>
    <w:p w:rsidR="00DF67A8" w:rsidRDefault="006A1DDD">
      <w:pPr>
        <w:pStyle w:val="Akapitzlist"/>
        <w:numPr>
          <w:ilvl w:val="0"/>
          <w:numId w:val="68"/>
        </w:numPr>
        <w:spacing w:before="120" w:after="120" w:line="360" w:lineRule="auto"/>
        <w:ind w:right="40"/>
        <w:jc w:val="both"/>
        <w:rPr>
          <w:rFonts w:ascii="Arial" w:hAnsi="Arial" w:cs="Arial"/>
        </w:rPr>
      </w:pPr>
      <w:r>
        <w:rPr>
          <w:rFonts w:ascii="Arial" w:hAnsi="Arial" w:cs="Arial"/>
          <w:sz w:val="24"/>
          <w:szCs w:val="24"/>
        </w:rPr>
        <w:t>motywację sprawcy – należy sprawdzić, czy działanie sprawcy nie jest działaniem odwetowym w odpowiedzi na uprzednie doświadczenia sprawcy;</w:t>
      </w:r>
    </w:p>
    <w:p w:rsidR="00DF67A8" w:rsidRDefault="006A1DDD">
      <w:pPr>
        <w:pStyle w:val="Akapitzlist"/>
        <w:numPr>
          <w:ilvl w:val="0"/>
          <w:numId w:val="68"/>
        </w:numPr>
        <w:spacing w:before="120" w:after="120" w:line="360" w:lineRule="auto"/>
        <w:ind w:right="40"/>
        <w:jc w:val="both"/>
        <w:rPr>
          <w:rFonts w:ascii="Arial" w:hAnsi="Arial" w:cs="Arial"/>
        </w:rPr>
      </w:pPr>
      <w:r>
        <w:rPr>
          <w:rFonts w:ascii="Arial" w:hAnsi="Arial" w:cs="Arial"/>
          <w:sz w:val="24"/>
          <w:szCs w:val="24"/>
        </w:rPr>
        <w:t>wiek sprawcy;</w:t>
      </w:r>
    </w:p>
    <w:p w:rsidR="00DF67A8" w:rsidRDefault="006A1DDD">
      <w:pPr>
        <w:pStyle w:val="Akapitzlist"/>
        <w:numPr>
          <w:ilvl w:val="0"/>
          <w:numId w:val="68"/>
        </w:numPr>
        <w:spacing w:before="120" w:after="120" w:line="360" w:lineRule="auto"/>
        <w:ind w:right="40"/>
        <w:jc w:val="both"/>
        <w:rPr>
          <w:rFonts w:ascii="Arial" w:hAnsi="Arial" w:cs="Arial"/>
        </w:rPr>
      </w:pPr>
      <w:r>
        <w:rPr>
          <w:rFonts w:ascii="Arial" w:hAnsi="Arial" w:cs="Arial"/>
          <w:sz w:val="24"/>
          <w:szCs w:val="24"/>
        </w:rPr>
        <w:lastRenderedPageBreak/>
        <w:t>stan zdrowia (wpływ choroby), rodzaj zaburzeń, obciążenia rozwojowe.</w:t>
      </w:r>
    </w:p>
    <w:p w:rsidR="00DF67A8" w:rsidRDefault="006A1DDD">
      <w:pPr>
        <w:spacing w:before="120" w:after="120" w:line="360" w:lineRule="auto"/>
        <w:ind w:right="40"/>
        <w:jc w:val="both"/>
      </w:pPr>
      <w:r>
        <w:rPr>
          <w:rFonts w:ascii="Arial" w:hAnsi="Arial" w:cs="Arial"/>
          <w:sz w:val="24"/>
          <w:szCs w:val="24"/>
        </w:rPr>
        <w:t xml:space="preserve">10. Aktywność wobec sprawcy obejmuje również rozmowę z jego rodzicami/opiekunami prawnymi – są oni informowani o zdarzeniu, zapoznani           </w:t>
      </w:r>
      <w:r w:rsidR="00527C09">
        <w:rPr>
          <w:rFonts w:ascii="Arial" w:hAnsi="Arial" w:cs="Arial"/>
          <w:sz w:val="24"/>
          <w:szCs w:val="24"/>
        </w:rPr>
        <w:br/>
      </w:r>
      <w:r>
        <w:rPr>
          <w:rFonts w:ascii="Arial" w:hAnsi="Arial" w:cs="Arial"/>
          <w:sz w:val="24"/>
          <w:szCs w:val="24"/>
        </w:rPr>
        <w:t>z materiałami oraz decyzją na temat dalszego postępowania ze sprawcą (np. na temat sankcji). Rodzice/opiekunowie prawni sprawcy są również informowani, że rodzice/opiekunowie prawni ofiary mają prawo zgłosić sprawę na Policję/prokuraturę lub do sądu.</w:t>
      </w:r>
    </w:p>
    <w:p w:rsidR="00DF67A8" w:rsidRDefault="006A1DDD">
      <w:pPr>
        <w:spacing w:before="120" w:after="120" w:line="360" w:lineRule="auto"/>
        <w:ind w:right="40"/>
        <w:jc w:val="both"/>
      </w:pPr>
      <w:r>
        <w:rPr>
          <w:rFonts w:ascii="Arial" w:hAnsi="Arial" w:cs="Arial"/>
          <w:sz w:val="24"/>
          <w:szCs w:val="24"/>
        </w:rPr>
        <w:t xml:space="preserve">11. Jeśli sprawca pochodzi spoza Szkoły, zapewnia się bezpieczeństwo ofierze          </w:t>
      </w:r>
      <w:r w:rsidR="00527C09">
        <w:rPr>
          <w:rFonts w:ascii="Arial" w:hAnsi="Arial" w:cs="Arial"/>
          <w:sz w:val="24"/>
          <w:szCs w:val="24"/>
        </w:rPr>
        <w:br/>
      </w:r>
      <w:r>
        <w:rPr>
          <w:rFonts w:ascii="Arial" w:hAnsi="Arial" w:cs="Arial"/>
          <w:sz w:val="24"/>
          <w:szCs w:val="24"/>
        </w:rPr>
        <w:t xml:space="preserve">i informuję ją (jej rodziców/opiekunów prawnych) o przysługujących jej prawach (np. zgłoszenie popełnienia przestępstwa na Policję). </w:t>
      </w:r>
    </w:p>
    <w:p w:rsidR="00DF67A8" w:rsidRPr="00527C09" w:rsidRDefault="006A1DDD" w:rsidP="00527C09">
      <w:pPr>
        <w:spacing w:before="120" w:after="120" w:line="360" w:lineRule="auto"/>
        <w:ind w:right="40"/>
        <w:jc w:val="both"/>
      </w:pPr>
      <w:r>
        <w:rPr>
          <w:rFonts w:ascii="Arial" w:hAnsi="Arial" w:cs="Arial"/>
          <w:sz w:val="24"/>
          <w:szCs w:val="24"/>
        </w:rPr>
        <w:t>12. Jeśli sprawca jest z innej szkoły należy rozważyć nawiązanie współpracy między szkołami i wspólne rozwiązanie kryzysowej sytuacji.</w:t>
      </w:r>
    </w:p>
    <w:p w:rsidR="00DF67A8" w:rsidRDefault="006A1DDD">
      <w:pPr>
        <w:tabs>
          <w:tab w:val="left" w:pos="4395"/>
          <w:tab w:val="left" w:pos="4820"/>
        </w:tabs>
        <w:spacing w:before="120" w:after="120" w:line="360" w:lineRule="auto"/>
        <w:ind w:left="3817" w:right="92" w:hanging="3817"/>
        <w:jc w:val="center"/>
        <w:rPr>
          <w:rFonts w:ascii="Arial" w:hAnsi="Arial" w:cs="Arial"/>
          <w:b/>
          <w:sz w:val="24"/>
          <w:szCs w:val="24"/>
        </w:rPr>
      </w:pPr>
      <w:r>
        <w:rPr>
          <w:rFonts w:ascii="Arial" w:hAnsi="Arial" w:cs="Arial"/>
          <w:b/>
          <w:sz w:val="24"/>
          <w:szCs w:val="24"/>
        </w:rPr>
        <w:t>§ 4</w:t>
      </w:r>
    </w:p>
    <w:p w:rsidR="00DF67A8" w:rsidRDefault="006A1DDD">
      <w:pPr>
        <w:pStyle w:val="Akapitzlist"/>
        <w:spacing w:before="120" w:after="120" w:line="360" w:lineRule="auto"/>
        <w:ind w:left="0" w:right="40"/>
        <w:jc w:val="center"/>
        <w:rPr>
          <w:rFonts w:ascii="Arial" w:hAnsi="Arial" w:cs="Arial"/>
          <w:b/>
          <w:bCs/>
        </w:rPr>
      </w:pPr>
      <w:r>
        <w:rPr>
          <w:rFonts w:ascii="Arial" w:hAnsi="Arial" w:cs="Arial"/>
          <w:b/>
          <w:bCs/>
        </w:rPr>
        <w:t>Procedury interwencyjne wewnętrzne</w:t>
      </w:r>
    </w:p>
    <w:p w:rsidR="00DF67A8" w:rsidRDefault="006A1DDD">
      <w:pPr>
        <w:spacing w:before="120" w:after="120" w:line="360" w:lineRule="auto"/>
        <w:ind w:right="40"/>
        <w:jc w:val="both"/>
        <w:rPr>
          <w:rFonts w:ascii="Arial" w:hAnsi="Arial" w:cs="Arial"/>
          <w:sz w:val="24"/>
          <w:szCs w:val="24"/>
        </w:rPr>
      </w:pPr>
      <w:r>
        <w:rPr>
          <w:rFonts w:ascii="Arial" w:hAnsi="Arial" w:cs="Arial"/>
          <w:sz w:val="24"/>
          <w:szCs w:val="24"/>
        </w:rPr>
        <w:t>Wyróżniono 9 podstawowych zagrożeń bezpieczeństwa cyfrowego w środowisku szkolnym, którym przypisano opracowane według jednego standardu opisu procedury reagowania</w:t>
      </w:r>
    </w:p>
    <w:p w:rsidR="00DF67A8" w:rsidRDefault="00DF67A8">
      <w:pPr>
        <w:spacing w:after="0"/>
        <w:ind w:firstLine="426"/>
        <w:jc w:val="both"/>
        <w:rPr>
          <w:rFonts w:ascii="Arial" w:hAnsi="Arial" w:cs="Arial"/>
          <w:smallCaps/>
          <w:sz w:val="24"/>
          <w:szCs w:val="24"/>
        </w:rPr>
      </w:pPr>
    </w:p>
    <w:p w:rsidR="00DF67A8" w:rsidRDefault="006A1DDD">
      <w:pPr>
        <w:pStyle w:val="Akapitzlist"/>
        <w:numPr>
          <w:ilvl w:val="0"/>
          <w:numId w:val="69"/>
        </w:numPr>
        <w:spacing w:after="0"/>
        <w:jc w:val="both"/>
        <w:rPr>
          <w:rFonts w:ascii="Arial" w:hAnsi="Arial" w:cs="Arial"/>
          <w:b/>
          <w:bCs/>
        </w:rPr>
      </w:pPr>
      <w:r>
        <w:rPr>
          <w:rFonts w:ascii="Arial" w:hAnsi="Arial" w:cs="Arial"/>
          <w:b/>
          <w:bCs/>
        </w:rPr>
        <w:t>Procedura postępowania w przypadku dostępu do treści szkodliwych, nielegalnych</w:t>
      </w:r>
    </w:p>
    <w:p w:rsidR="00DF67A8" w:rsidRDefault="00DF67A8">
      <w:pPr>
        <w:spacing w:after="0"/>
        <w:jc w:val="both"/>
        <w:rPr>
          <w:rFonts w:ascii="Arial" w:hAnsi="Arial" w:cs="Arial"/>
          <w:sz w:val="24"/>
          <w:szCs w:val="24"/>
        </w:rPr>
      </w:pPr>
    </w:p>
    <w:tbl>
      <w:tblPr>
        <w:tblW w:w="5000" w:type="pct"/>
        <w:tblLook w:val="04A0" w:firstRow="1" w:lastRow="0" w:firstColumn="1" w:lastColumn="0" w:noHBand="0" w:noVBand="1"/>
      </w:tblPr>
      <w:tblGrid>
        <w:gridCol w:w="2042"/>
        <w:gridCol w:w="7020"/>
      </w:tblGrid>
      <w:tr w:rsidR="00DF67A8">
        <w:trPr>
          <w:trHeight w:val="64"/>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rPr>
                <w:rFonts w:ascii="Arial" w:hAnsi="Arial" w:cs="Arial"/>
                <w:sz w:val="20"/>
                <w:szCs w:val="20"/>
              </w:rPr>
            </w:pPr>
            <w:r>
              <w:rPr>
                <w:rFonts w:ascii="Arial" w:hAnsi="Arial" w:cs="Arial"/>
                <w:b/>
                <w:sz w:val="20"/>
                <w:szCs w:val="20"/>
              </w:rPr>
              <w:t>Rodzaj zagrożenia objętego procedurą</w:t>
            </w:r>
          </w:p>
        </w:tc>
      </w:tr>
      <w:tr w:rsidR="00DF67A8">
        <w:trPr>
          <w:trHeight w:val="1550"/>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both"/>
            </w:pPr>
            <w:r>
              <w:rPr>
                <w:rFonts w:ascii="Arial" w:hAnsi="Arial" w:cs="Arial"/>
                <w:sz w:val="20"/>
                <w:szCs w:val="20"/>
              </w:rPr>
              <w:t xml:space="preserve">Zagrożenie łatwym dostępem do treści szkodliwych, niedozwolonych, nielegalnych                             </w:t>
            </w:r>
            <w:r w:rsidR="00192317">
              <w:rPr>
                <w:rFonts w:ascii="Arial" w:hAnsi="Arial" w:cs="Arial"/>
                <w:sz w:val="20"/>
                <w:szCs w:val="20"/>
              </w:rPr>
              <w:br/>
            </w:r>
            <w:r>
              <w:rPr>
                <w:rFonts w:ascii="Arial" w:hAnsi="Arial" w:cs="Arial"/>
                <w:sz w:val="20"/>
                <w:szCs w:val="20"/>
              </w:rPr>
              <w:t>i niebezpiecznych dla zdrowia (pornografia, treści obrazujące przemoc i promujące działania szkodliwe dla zdrowia i życia dzieci, popularyzujące ideologię faszystowską i działalność niezgodną z prawem, nawoływanie do samookaleczeń i samobójstw, korzystania z narkotyków; niebezpieczeństwo werbunku dzieci i młodzieży do organizacji nielegalnych i terrorystycznych).</w:t>
            </w:r>
          </w:p>
        </w:tc>
      </w:tr>
      <w:tr w:rsidR="00DF67A8">
        <w:trPr>
          <w:trHeight w:val="64"/>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rPr>
                <w:rFonts w:ascii="Arial" w:hAnsi="Arial" w:cs="Arial"/>
                <w:b/>
                <w:bCs/>
                <w:sz w:val="20"/>
                <w:szCs w:val="20"/>
              </w:rPr>
            </w:pPr>
            <w:r>
              <w:rPr>
                <w:rFonts w:ascii="Arial" w:hAnsi="Arial" w:cs="Arial"/>
                <w:b/>
                <w:bCs/>
                <w:sz w:val="20"/>
                <w:szCs w:val="20"/>
              </w:rPr>
              <w:t>Podstawa prawna uruchomienia procedury</w:t>
            </w:r>
          </w:p>
        </w:tc>
      </w:tr>
      <w:tr w:rsidR="00DF67A8">
        <w:trPr>
          <w:trHeight w:val="64"/>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both"/>
              <w:rPr>
                <w:rFonts w:ascii="Arial" w:hAnsi="Arial" w:cs="Arial"/>
                <w:sz w:val="20"/>
                <w:szCs w:val="20"/>
              </w:rPr>
            </w:pPr>
            <w:r>
              <w:rPr>
                <w:rFonts w:ascii="Arial" w:hAnsi="Arial" w:cs="Arial"/>
                <w:sz w:val="20"/>
                <w:szCs w:val="20"/>
              </w:rPr>
              <w:t>Kodeks karny, art. 200 § 1–5 kk, art. 200a kk, art. 200b kk, art. 202 § 1-4b, art. 256 kk, art. 257.</w:t>
            </w:r>
          </w:p>
          <w:p w:rsidR="00DF67A8" w:rsidRDefault="006A1DDD">
            <w:pPr>
              <w:spacing w:before="80" w:after="80"/>
              <w:jc w:val="both"/>
            </w:pPr>
            <w:r>
              <w:rPr>
                <w:rFonts w:ascii="Arial" w:hAnsi="Arial" w:cs="Arial"/>
                <w:sz w:val="20"/>
                <w:szCs w:val="20"/>
              </w:rPr>
              <w:t>statut Szkoły, regulamin Szkoły.</w:t>
            </w:r>
          </w:p>
        </w:tc>
      </w:tr>
      <w:tr w:rsidR="00DF67A8">
        <w:trPr>
          <w:trHeight w:val="624"/>
        </w:trPr>
        <w:tc>
          <w:tcPr>
            <w:tcW w:w="9071"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rsidR="00DF67A8" w:rsidRDefault="006A1DDD">
            <w:pPr>
              <w:spacing w:before="80" w:after="80"/>
              <w:jc w:val="center"/>
              <w:rPr>
                <w:rFonts w:ascii="Arial" w:hAnsi="Arial" w:cs="Arial"/>
                <w:b/>
                <w:sz w:val="20"/>
                <w:szCs w:val="20"/>
              </w:rPr>
            </w:pPr>
            <w:r>
              <w:rPr>
                <w:rFonts w:ascii="Arial" w:hAnsi="Arial" w:cs="Arial"/>
                <w:b/>
                <w:sz w:val="20"/>
                <w:szCs w:val="20"/>
              </w:rPr>
              <w:t xml:space="preserve">Sposób postępowania w przypadku wystąpienia zagrożenia </w:t>
            </w:r>
          </w:p>
        </w:tc>
      </w:tr>
      <w:tr w:rsidR="00DF67A8">
        <w:trPr>
          <w:trHeight w:val="330"/>
        </w:trPr>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rPr>
                <w:rFonts w:ascii="Arial" w:hAnsi="Arial" w:cs="Arial"/>
                <w:b/>
                <w:sz w:val="20"/>
                <w:szCs w:val="20"/>
              </w:rPr>
            </w:pPr>
            <w:r>
              <w:rPr>
                <w:rFonts w:ascii="Arial" w:hAnsi="Arial" w:cs="Arial"/>
                <w:b/>
                <w:sz w:val="20"/>
                <w:szCs w:val="20"/>
              </w:rPr>
              <w:t>Opis okoliczności, analiza, zabezpieczenie dowodów</w:t>
            </w:r>
          </w:p>
        </w:tc>
        <w:tc>
          <w:tcPr>
            <w:tcW w:w="7029"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6A1DDD">
            <w:pPr>
              <w:spacing w:before="80" w:after="80"/>
              <w:jc w:val="both"/>
            </w:pPr>
            <w:r>
              <w:rPr>
                <w:rFonts w:ascii="Arial" w:hAnsi="Arial" w:cs="Arial"/>
                <w:sz w:val="20"/>
                <w:szCs w:val="20"/>
              </w:rPr>
              <w:t xml:space="preserve">Reakcja Szkoły w przypadku pozyskania wiedzy o wystąpieniu zagrożenia będzie zależna od tego, czy: (1) treści te można bezpośrednio powiązać         </w:t>
            </w:r>
            <w:r w:rsidR="00192317">
              <w:rPr>
                <w:rFonts w:ascii="Arial" w:hAnsi="Arial" w:cs="Arial"/>
                <w:sz w:val="20"/>
                <w:szCs w:val="20"/>
              </w:rPr>
              <w:br/>
            </w:r>
            <w:r>
              <w:rPr>
                <w:rFonts w:ascii="Arial" w:hAnsi="Arial" w:cs="Arial"/>
                <w:sz w:val="20"/>
                <w:szCs w:val="20"/>
              </w:rPr>
              <w:t xml:space="preserve">z uczniami Szkoły, czy też (2) treści nielegalne lub szkodliwe nie mają związku z uczniami Szkoły, lecz wymagają kontaktu Szkoły z odpowiednimi służbami. </w:t>
            </w:r>
          </w:p>
          <w:p w:rsidR="00DF67A8" w:rsidRDefault="006A1DDD">
            <w:pPr>
              <w:spacing w:before="80" w:after="80"/>
              <w:jc w:val="both"/>
            </w:pPr>
            <w:r>
              <w:rPr>
                <w:rFonts w:ascii="Arial" w:hAnsi="Arial" w:cs="Arial"/>
                <w:sz w:val="20"/>
                <w:szCs w:val="20"/>
              </w:rPr>
              <w:lastRenderedPageBreak/>
              <w:t>W pierwszej kolejności należy zabezpieczyć dowody w formie elektronicznej (pliki z treściami niedozwolonymi, zapisy rozmów w komunikatorach, e-maile,</w:t>
            </w:r>
            <w:r>
              <w:rPr>
                <w:rFonts w:ascii="Arial" w:eastAsia="Calibri-Light" w:hAnsi="Arial" w:cs="Arial"/>
                <w:sz w:val="20"/>
                <w:szCs w:val="20"/>
              </w:rPr>
              <w:t xml:space="preserve"> </w:t>
            </w:r>
            <w:r>
              <w:rPr>
                <w:rFonts w:ascii="Arial" w:hAnsi="Arial" w:cs="Arial"/>
                <w:sz w:val="20"/>
                <w:szCs w:val="20"/>
              </w:rPr>
              <w:t xml:space="preserve">zrzuty ekranu), znalezione w Internecie lub w komputerze dziecka. Zabezpieczenie dowodów jest zadaniem rodziców/opiekunów prawnych dziecka, w czynnościach tych może wspomagać ich przedstawiciel Szkoły posiadający odpowiednie kompetencje techniczne. W przypadku sytuacji (1) rozwiązanie leży po stronie Szkoły, zaś (2) należy rozważyć zgłoszenie incydentu na Policję oraz zgłosić go do serwisu Dyżurnet (dyzurnet.pl).  </w:t>
            </w:r>
          </w:p>
        </w:tc>
      </w:tr>
      <w:tr w:rsidR="00DF67A8">
        <w:trPr>
          <w:trHeight w:val="330"/>
        </w:trPr>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rPr>
                <w:rFonts w:ascii="Arial" w:hAnsi="Arial" w:cs="Arial"/>
                <w:b/>
                <w:sz w:val="20"/>
                <w:szCs w:val="20"/>
              </w:rPr>
            </w:pPr>
            <w:r>
              <w:rPr>
                <w:rFonts w:ascii="Arial" w:hAnsi="Arial" w:cs="Arial"/>
                <w:b/>
                <w:sz w:val="20"/>
                <w:szCs w:val="20"/>
              </w:rPr>
              <w:lastRenderedPageBreak/>
              <w:t>Identyfikacja sprawcy(-ów)</w:t>
            </w:r>
          </w:p>
        </w:tc>
        <w:tc>
          <w:tcPr>
            <w:tcW w:w="7029"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6A1DDD">
            <w:pPr>
              <w:spacing w:before="80" w:after="80"/>
              <w:jc w:val="both"/>
            </w:pPr>
            <w:r>
              <w:rPr>
                <w:rFonts w:ascii="Arial" w:eastAsia="Calibri-Light" w:hAnsi="Arial" w:cs="Arial"/>
                <w:color w:val="000000"/>
                <w:sz w:val="20"/>
                <w:szCs w:val="20"/>
              </w:rPr>
              <w:t xml:space="preserve">W identyfikacji sprawców kluczowe znaczenie odgrywać będą zgromadzone dowody. W procesie udostępniania nielegalnych i szkodliwych treści małoletnim występują na ogół: twórca treści (np. pornografii) oraz osoby, która udostępniły je dziecku. Często osobami tymi są rówieśnicy – uczniowie tej samej szkoły czy klasy, dzieci sąsiadów. Konieczne jest poinformowanie wszystkich rodziców/opiekunów prawnych dzieci uczestniczących                  </w:t>
            </w:r>
            <w:r w:rsidR="00192317">
              <w:rPr>
                <w:rFonts w:ascii="Arial" w:eastAsia="Calibri-Light" w:hAnsi="Arial" w:cs="Arial"/>
                <w:color w:val="000000"/>
                <w:sz w:val="20"/>
                <w:szCs w:val="20"/>
              </w:rPr>
              <w:br/>
            </w:r>
            <w:r>
              <w:rPr>
                <w:rFonts w:ascii="Arial" w:eastAsia="Calibri-Light" w:hAnsi="Arial" w:cs="Arial"/>
                <w:color w:val="000000"/>
                <w:sz w:val="20"/>
                <w:szCs w:val="20"/>
              </w:rPr>
              <w:t>w zdarzeni</w:t>
            </w:r>
            <w:r w:rsidR="00192317">
              <w:rPr>
                <w:rFonts w:ascii="Arial" w:eastAsia="Calibri-Light" w:hAnsi="Arial" w:cs="Arial"/>
                <w:color w:val="000000"/>
                <w:sz w:val="20"/>
                <w:szCs w:val="20"/>
              </w:rPr>
              <w:t>u o sytuacji i roli ich dzieci oraz służby prowadzące sprawę</w:t>
            </w:r>
            <w:r w:rsidR="00192317" w:rsidRPr="00192317">
              <w:t>.</w:t>
            </w:r>
          </w:p>
        </w:tc>
      </w:tr>
      <w:tr w:rsidR="00DF67A8">
        <w:trPr>
          <w:trHeight w:val="229"/>
        </w:trPr>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pPr>
            <w:r>
              <w:rPr>
                <w:rFonts w:ascii="Arial" w:hAnsi="Arial" w:cs="Arial"/>
                <w:b/>
                <w:sz w:val="20"/>
                <w:szCs w:val="20"/>
              </w:rPr>
              <w:t xml:space="preserve">Działania wobec sprawców zdarzenia ze Szkoły/ spoza Szkoły </w:t>
            </w:r>
          </w:p>
        </w:tc>
        <w:tc>
          <w:tcPr>
            <w:tcW w:w="7029"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6A1DDD">
            <w:pPr>
              <w:spacing w:before="80"/>
              <w:jc w:val="both"/>
            </w:pPr>
            <w:r>
              <w:rPr>
                <w:rFonts w:ascii="Arial" w:hAnsi="Arial" w:cs="Arial"/>
                <w:sz w:val="20"/>
                <w:szCs w:val="20"/>
              </w:rPr>
              <w:t xml:space="preserve">W przypadku udostępniania (dzielenia się) treści opisanych wcześniej jako szkodliwych/niedozwolonych/nielegalnych i niebezpiecznych dla zdrowia przez ucznia należy przeprowadzić z nim rozmowę na temat jego postępowania i w jej trakcie uzmysłowić mu szkodliwość prowadzonych przez niego działania. Działania Szkoły powinny koncentrować się jednak na aktywnościach wychowawczych. W przypadku upowszechniania przez sprawców treści nielegalnych (np. pornografii dziecięcej) należy złożyć zawiadomienie o zdarzeniu na Policję.   </w:t>
            </w:r>
          </w:p>
        </w:tc>
      </w:tr>
      <w:tr w:rsidR="00DF67A8">
        <w:trPr>
          <w:trHeight w:val="227"/>
        </w:trPr>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rPr>
                <w:rFonts w:ascii="Arial" w:hAnsi="Arial" w:cs="Arial"/>
                <w:b/>
                <w:sz w:val="20"/>
                <w:szCs w:val="20"/>
              </w:rPr>
            </w:pPr>
            <w:r>
              <w:rPr>
                <w:rFonts w:ascii="Arial" w:hAnsi="Arial" w:cs="Arial"/>
                <w:b/>
                <w:sz w:val="20"/>
                <w:szCs w:val="20"/>
              </w:rPr>
              <w:t>Aktywności wobec ofiar zdarzenia</w:t>
            </w:r>
          </w:p>
        </w:tc>
        <w:tc>
          <w:tcPr>
            <w:tcW w:w="7029"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6A1DDD">
            <w:pPr>
              <w:spacing w:before="80" w:after="80"/>
              <w:jc w:val="both"/>
              <w:rPr>
                <w:rFonts w:ascii="Arial" w:hAnsi="Arial" w:cs="Arial"/>
                <w:bCs/>
                <w:color w:val="000000"/>
                <w:sz w:val="20"/>
                <w:szCs w:val="20"/>
              </w:rPr>
            </w:pPr>
            <w:r>
              <w:rPr>
                <w:rFonts w:ascii="Arial" w:hAnsi="Arial" w:cs="Arial"/>
                <w:bCs/>
                <w:color w:val="000000"/>
                <w:sz w:val="20"/>
                <w:szCs w:val="20"/>
              </w:rPr>
              <w:t>Dzieci - ofiary i świadków zdarzenia – należy od pierwszego etapu interwencji - otoczyć opieką psychologiczno-</w:t>
            </w:r>
            <w:r w:rsidR="00192317">
              <w:rPr>
                <w:rFonts w:ascii="Arial" w:hAnsi="Arial" w:cs="Arial"/>
                <w:bCs/>
                <w:color w:val="000000"/>
                <w:sz w:val="20"/>
                <w:szCs w:val="20"/>
              </w:rPr>
              <w:t xml:space="preserve">pedagogiczną. Rozmowa </w:t>
            </w:r>
            <w:r>
              <w:rPr>
                <w:rFonts w:ascii="Arial" w:hAnsi="Arial" w:cs="Arial"/>
                <w:bCs/>
                <w:color w:val="000000"/>
                <w:sz w:val="20"/>
                <w:szCs w:val="20"/>
              </w:rPr>
              <w:t xml:space="preserve">z dzieckiem powinna się odbywać w warunkach jego komfortu psychicznego,   </w:t>
            </w:r>
            <w:r w:rsidR="00192317">
              <w:rPr>
                <w:rFonts w:ascii="Arial" w:hAnsi="Arial" w:cs="Arial"/>
                <w:bCs/>
                <w:color w:val="000000"/>
                <w:sz w:val="20"/>
                <w:szCs w:val="20"/>
              </w:rPr>
              <w:br/>
            </w:r>
            <w:r>
              <w:rPr>
                <w:rFonts w:ascii="Arial" w:hAnsi="Arial" w:cs="Arial"/>
                <w:bCs/>
                <w:color w:val="000000"/>
                <w:sz w:val="20"/>
                <w:szCs w:val="20"/>
              </w:rPr>
              <w:t>z poszanowaniem poufności i podmiotowości ucznia ze względu na fakt, iż kontakt z treściami nielegalnymi może mieć bardzo szkodliwy wpływ na jego psychikę. W jej trakcie należy ustalić okoliczności uzyskania przez ofiarę dostępu do ww. treści.</w:t>
            </w:r>
          </w:p>
          <w:p w:rsidR="00DF67A8" w:rsidRDefault="006A1DDD">
            <w:pPr>
              <w:spacing w:before="80" w:after="80"/>
              <w:jc w:val="both"/>
            </w:pPr>
            <w:r>
              <w:rPr>
                <w:rFonts w:ascii="Arial" w:hAnsi="Arial" w:cs="Arial"/>
                <w:bCs/>
                <w:color w:val="000000"/>
                <w:sz w:val="20"/>
                <w:szCs w:val="20"/>
              </w:rPr>
              <w:t xml:space="preserve">Należy koniecznie powiadomić ich rodziców/opiekunów prawnych                  </w:t>
            </w:r>
            <w:r w:rsidR="00192317">
              <w:rPr>
                <w:rFonts w:ascii="Arial" w:hAnsi="Arial" w:cs="Arial"/>
                <w:bCs/>
                <w:color w:val="000000"/>
                <w:sz w:val="20"/>
                <w:szCs w:val="20"/>
              </w:rPr>
              <w:br/>
            </w:r>
            <w:r>
              <w:rPr>
                <w:rFonts w:ascii="Arial" w:hAnsi="Arial" w:cs="Arial"/>
                <w:bCs/>
                <w:color w:val="000000"/>
                <w:sz w:val="20"/>
                <w:szCs w:val="20"/>
              </w:rPr>
              <w:t>o zdarzeniu i uzgodnić z nimi podejmowane działania i formy wsparcia dziecka. Działania Szkoły w takich przypadkach powinna cechować poufność i empatia w kontaktach z wszystkimi uczestnikami zdarzenia oraz udzielającymi wsparcia.</w:t>
            </w:r>
          </w:p>
          <w:p w:rsidR="00DF67A8" w:rsidRDefault="006A1DDD">
            <w:pPr>
              <w:spacing w:before="80" w:after="80"/>
              <w:jc w:val="both"/>
              <w:rPr>
                <w:rFonts w:ascii="Arial" w:eastAsia="Calibri-Light" w:hAnsi="Arial" w:cs="Arial"/>
                <w:color w:val="DA1C5C"/>
                <w:sz w:val="20"/>
                <w:szCs w:val="20"/>
              </w:rPr>
            </w:pPr>
            <w:r>
              <w:rPr>
                <w:rFonts w:ascii="Arial" w:eastAsia="Calibri-Light" w:hAnsi="Arial" w:cs="Arial"/>
                <w:sz w:val="20"/>
                <w:szCs w:val="20"/>
              </w:rPr>
              <w:t>W przypadku kontaktu dziecka z treściami szkodliwymi należy dokładnie zbadać sposób, w jaki nastąpił kontakt dziecka z nimi. Poszukiwanie przez dziecko tego typu treści w sieci lub podsuwanie ich dziecku przez innych może być oznaką niepokojących incydentów ze świata rzeczywistego. Np. kontakty z osobami handlującymi narkotykami czy proces rekrutacji do sekty lub innej niebezpiecznej grupy.</w:t>
            </w:r>
          </w:p>
        </w:tc>
      </w:tr>
      <w:tr w:rsidR="00DF67A8">
        <w:trPr>
          <w:trHeight w:val="227"/>
        </w:trPr>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rPr>
                <w:rFonts w:ascii="Arial" w:hAnsi="Arial" w:cs="Arial"/>
                <w:b/>
                <w:sz w:val="20"/>
                <w:szCs w:val="20"/>
              </w:rPr>
            </w:pPr>
            <w:r>
              <w:rPr>
                <w:rFonts w:ascii="Arial" w:hAnsi="Arial" w:cs="Arial"/>
                <w:b/>
                <w:sz w:val="20"/>
                <w:szCs w:val="20"/>
              </w:rPr>
              <w:t>Aktywności wobec świadków</w:t>
            </w:r>
          </w:p>
        </w:tc>
        <w:tc>
          <w:tcPr>
            <w:tcW w:w="7029"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6A1DDD">
            <w:pPr>
              <w:spacing w:before="80" w:after="80"/>
              <w:jc w:val="both"/>
            </w:pPr>
            <w:r>
              <w:rPr>
                <w:rFonts w:ascii="Arial" w:hAnsi="Arial" w:cs="Arial"/>
                <w:sz w:val="20"/>
                <w:szCs w:val="20"/>
              </w:rPr>
              <w:t xml:space="preserve">W przypadku, gdy informacja na temat zdarzenia dotrze do środowiska rówieśniczego ofiary – w klasie, czy szkole, wskazane jest podjęcie działań edukacyjnych i wychowawczych. </w:t>
            </w:r>
          </w:p>
        </w:tc>
      </w:tr>
      <w:tr w:rsidR="00DF67A8">
        <w:trPr>
          <w:trHeight w:val="304"/>
        </w:trPr>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rPr>
                <w:rFonts w:ascii="Arial" w:hAnsi="Arial" w:cs="Arial"/>
                <w:b/>
                <w:sz w:val="20"/>
                <w:szCs w:val="20"/>
              </w:rPr>
            </w:pPr>
            <w:r>
              <w:rPr>
                <w:rFonts w:ascii="Arial" w:hAnsi="Arial" w:cs="Arial"/>
                <w:b/>
                <w:sz w:val="20"/>
                <w:szCs w:val="20"/>
              </w:rPr>
              <w:t>Współpraca z Policją</w:t>
            </w:r>
            <w:r>
              <w:rPr>
                <w:rFonts w:ascii="Arial" w:hAnsi="Arial" w:cs="Arial"/>
                <w:b/>
                <w:sz w:val="20"/>
                <w:szCs w:val="20"/>
              </w:rPr>
              <w:br/>
              <w:t xml:space="preserve"> i sądami rodzinnymi</w:t>
            </w:r>
          </w:p>
        </w:tc>
        <w:tc>
          <w:tcPr>
            <w:tcW w:w="7029"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6A1DDD">
            <w:pPr>
              <w:spacing w:before="80" w:after="80"/>
              <w:jc w:val="both"/>
              <w:rPr>
                <w:rFonts w:ascii="Arial" w:hAnsi="Arial" w:cs="Arial"/>
                <w:b/>
                <w:bCs/>
                <w:color w:val="000000"/>
                <w:sz w:val="20"/>
                <w:szCs w:val="20"/>
              </w:rPr>
            </w:pPr>
            <w:r>
              <w:rPr>
                <w:rFonts w:ascii="Arial" w:hAnsi="Arial" w:cs="Arial"/>
                <w:bCs/>
                <w:color w:val="000000"/>
                <w:sz w:val="20"/>
                <w:szCs w:val="20"/>
              </w:rPr>
              <w:t xml:space="preserve">W przypadku naruszenia prawa np. rozpowszechniania materiałów pornograficznych z udziałem nieletniego lub prób uwiedzenia małoletniego    </w:t>
            </w:r>
            <w:r w:rsidR="00192317">
              <w:rPr>
                <w:rFonts w:ascii="Arial" w:hAnsi="Arial" w:cs="Arial"/>
                <w:bCs/>
                <w:color w:val="000000"/>
                <w:sz w:val="20"/>
                <w:szCs w:val="20"/>
              </w:rPr>
              <w:br/>
            </w:r>
            <w:r>
              <w:rPr>
                <w:rFonts w:ascii="Arial" w:hAnsi="Arial" w:cs="Arial"/>
                <w:bCs/>
                <w:color w:val="000000"/>
                <w:sz w:val="20"/>
                <w:szCs w:val="20"/>
              </w:rPr>
              <w:t xml:space="preserve">w wieku do 15 lat przez osobę dorosłą należy – w porozumieniu </w:t>
            </w:r>
            <w:r w:rsidR="00192317">
              <w:rPr>
                <w:rFonts w:ascii="Arial" w:hAnsi="Arial" w:cs="Arial"/>
                <w:bCs/>
                <w:color w:val="000000"/>
                <w:sz w:val="20"/>
                <w:szCs w:val="20"/>
              </w:rPr>
              <w:br/>
            </w:r>
            <w:r>
              <w:rPr>
                <w:rFonts w:ascii="Arial" w:hAnsi="Arial" w:cs="Arial"/>
                <w:bCs/>
                <w:color w:val="000000"/>
                <w:sz w:val="20"/>
                <w:szCs w:val="20"/>
              </w:rPr>
              <w:t xml:space="preserve">z rodzicami/opiekunami prawnymi dziecka - niezwłocznie powiadomić Policję  </w:t>
            </w:r>
          </w:p>
        </w:tc>
      </w:tr>
      <w:tr w:rsidR="00DF67A8">
        <w:trPr>
          <w:trHeight w:val="303"/>
        </w:trPr>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rPr>
                <w:rFonts w:ascii="Arial" w:hAnsi="Arial" w:cs="Arial"/>
                <w:b/>
                <w:sz w:val="20"/>
                <w:szCs w:val="20"/>
              </w:rPr>
            </w:pPr>
            <w:r>
              <w:rPr>
                <w:rFonts w:ascii="Arial" w:hAnsi="Arial" w:cs="Arial"/>
                <w:b/>
                <w:sz w:val="20"/>
                <w:szCs w:val="20"/>
              </w:rPr>
              <w:t xml:space="preserve">Współpraca ze służbami i </w:t>
            </w:r>
            <w:r>
              <w:rPr>
                <w:rFonts w:ascii="Arial" w:hAnsi="Arial" w:cs="Arial"/>
                <w:b/>
                <w:sz w:val="20"/>
                <w:szCs w:val="20"/>
              </w:rPr>
              <w:lastRenderedPageBreak/>
              <w:t xml:space="preserve">placówkami specjalistycznymi </w:t>
            </w:r>
          </w:p>
        </w:tc>
        <w:tc>
          <w:tcPr>
            <w:tcW w:w="7029"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6A1DDD">
            <w:pPr>
              <w:spacing w:before="80" w:after="80"/>
              <w:jc w:val="both"/>
              <w:rPr>
                <w:rFonts w:ascii="Arial" w:eastAsia="Calibri-Light" w:hAnsi="Arial" w:cs="Arial"/>
                <w:color w:val="000000"/>
                <w:sz w:val="20"/>
                <w:szCs w:val="20"/>
              </w:rPr>
            </w:pPr>
            <w:r>
              <w:rPr>
                <w:rFonts w:ascii="Arial" w:eastAsia="Calibri-Light" w:hAnsi="Arial" w:cs="Arial"/>
                <w:color w:val="000000"/>
                <w:sz w:val="20"/>
                <w:szCs w:val="20"/>
              </w:rPr>
              <w:lastRenderedPageBreak/>
              <w:t xml:space="preserve">Kontakt z treściami szkodliwymi lub niebezpiecznymi może wywołać potrzebę skorzystania przez ofiarę ze specjalistycznej opieki psychologicznej. Decyzja </w:t>
            </w:r>
            <w:r>
              <w:rPr>
                <w:rFonts w:ascii="Arial" w:eastAsia="Calibri-Light" w:hAnsi="Arial" w:cs="Arial"/>
                <w:color w:val="000000"/>
                <w:sz w:val="20"/>
                <w:szCs w:val="20"/>
              </w:rPr>
              <w:lastRenderedPageBreak/>
              <w:t xml:space="preserve">o takim kontakcie i skierowaniu na terapię musi zostać podjęta </w:t>
            </w:r>
            <w:r w:rsidR="00192317">
              <w:rPr>
                <w:rFonts w:ascii="Arial" w:eastAsia="Calibri-Light" w:hAnsi="Arial" w:cs="Arial"/>
                <w:color w:val="000000"/>
                <w:sz w:val="20"/>
                <w:szCs w:val="20"/>
              </w:rPr>
              <w:br/>
            </w:r>
            <w:r>
              <w:rPr>
                <w:rFonts w:ascii="Arial" w:eastAsia="Calibri-Light" w:hAnsi="Arial" w:cs="Arial"/>
                <w:color w:val="000000"/>
                <w:sz w:val="20"/>
                <w:szCs w:val="20"/>
              </w:rPr>
              <w:t xml:space="preserve">w porozumieniu z rodzicami/opiekunami prawnymi dziecka.  </w:t>
            </w:r>
          </w:p>
        </w:tc>
      </w:tr>
      <w:tr w:rsidR="00DF67A8">
        <w:trPr>
          <w:trHeight w:val="303"/>
        </w:trPr>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rPr>
                <w:rFonts w:ascii="Arial" w:hAnsi="Arial" w:cs="Arial"/>
                <w:b/>
                <w:sz w:val="20"/>
                <w:szCs w:val="20"/>
              </w:rPr>
            </w:pPr>
            <w:r>
              <w:rPr>
                <w:rFonts w:ascii="Arial" w:hAnsi="Arial" w:cs="Arial"/>
                <w:b/>
                <w:sz w:val="20"/>
                <w:szCs w:val="20"/>
              </w:rPr>
              <w:lastRenderedPageBreak/>
              <w:t xml:space="preserve">Telefony/kontakty alarmowe krajowe </w:t>
            </w:r>
          </w:p>
        </w:tc>
        <w:tc>
          <w:tcPr>
            <w:tcW w:w="7029"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6A1DDD">
            <w:pPr>
              <w:spacing w:before="80" w:after="80"/>
              <w:jc w:val="both"/>
              <w:rPr>
                <w:rFonts w:ascii="Arial" w:eastAsia="Calibri-Light" w:hAnsi="Arial" w:cs="Arial"/>
                <w:color w:val="000000"/>
                <w:sz w:val="20"/>
                <w:szCs w:val="20"/>
              </w:rPr>
            </w:pPr>
            <w:r>
              <w:rPr>
                <w:rFonts w:ascii="Arial" w:eastAsia="Calibri-Light" w:hAnsi="Arial" w:cs="Arial"/>
                <w:color w:val="000000"/>
                <w:sz w:val="20"/>
                <w:szCs w:val="20"/>
              </w:rPr>
              <w:t xml:space="preserve">Zgłaszanie nielegalnych treści: </w:t>
            </w:r>
          </w:p>
          <w:p w:rsidR="00DF67A8" w:rsidRDefault="006A1DDD">
            <w:pPr>
              <w:spacing w:before="80" w:after="80"/>
              <w:jc w:val="both"/>
              <w:rPr>
                <w:rFonts w:ascii="Arial" w:eastAsia="Calibri-Light" w:hAnsi="Arial" w:cs="Arial"/>
                <w:color w:val="000000"/>
                <w:sz w:val="20"/>
                <w:szCs w:val="20"/>
              </w:rPr>
            </w:pPr>
            <w:r>
              <w:rPr>
                <w:rFonts w:ascii="Arial" w:eastAsia="Calibri-Light" w:hAnsi="Arial" w:cs="Arial"/>
                <w:color w:val="000000"/>
                <w:sz w:val="20"/>
                <w:szCs w:val="20"/>
              </w:rPr>
              <w:t xml:space="preserve">dyzurnet.pl, </w:t>
            </w:r>
            <w:r>
              <w:rPr>
                <w:rStyle w:val="Pogrubienie"/>
                <w:rFonts w:ascii="Arial" w:eastAsia="Calibri-Light" w:hAnsi="Arial" w:cs="Arial"/>
                <w:color w:val="000000"/>
                <w:sz w:val="20"/>
                <w:szCs w:val="20"/>
              </w:rPr>
              <w:t xml:space="preserve">tel. 801 615 005, Policja 997 </w:t>
            </w:r>
          </w:p>
        </w:tc>
      </w:tr>
    </w:tbl>
    <w:p w:rsidR="00DF67A8" w:rsidRDefault="00DF67A8">
      <w:pPr>
        <w:spacing w:after="0"/>
        <w:jc w:val="both"/>
        <w:rPr>
          <w:rFonts w:ascii="Arial" w:hAnsi="Arial" w:cs="Arial"/>
          <w:sz w:val="24"/>
          <w:szCs w:val="24"/>
        </w:rPr>
      </w:pPr>
    </w:p>
    <w:p w:rsidR="00DF67A8" w:rsidRDefault="00DF67A8">
      <w:pPr>
        <w:spacing w:after="0"/>
        <w:jc w:val="both"/>
        <w:rPr>
          <w:rFonts w:ascii="Arial" w:hAnsi="Arial" w:cs="Arial"/>
          <w:sz w:val="24"/>
          <w:szCs w:val="24"/>
        </w:rPr>
      </w:pPr>
    </w:p>
    <w:p w:rsidR="00DF67A8" w:rsidRDefault="006A1DDD">
      <w:pPr>
        <w:pStyle w:val="Akapitzlist"/>
        <w:numPr>
          <w:ilvl w:val="0"/>
          <w:numId w:val="69"/>
        </w:numPr>
        <w:spacing w:after="0"/>
        <w:jc w:val="both"/>
        <w:rPr>
          <w:rFonts w:ascii="Arial" w:hAnsi="Arial" w:cs="Arial"/>
          <w:b/>
          <w:bCs/>
        </w:rPr>
      </w:pPr>
      <w:r>
        <w:rPr>
          <w:rFonts w:ascii="Arial" w:hAnsi="Arial" w:cs="Arial"/>
          <w:b/>
          <w:bCs/>
        </w:rPr>
        <w:t>Procedura postępowania w przypadku cyberprzemocy</w:t>
      </w:r>
    </w:p>
    <w:p w:rsidR="00DF67A8" w:rsidRDefault="00DF67A8">
      <w:pPr>
        <w:spacing w:after="0"/>
        <w:jc w:val="both"/>
        <w:rPr>
          <w:rFonts w:ascii="Arial" w:hAnsi="Arial" w:cs="Arial"/>
          <w:sz w:val="24"/>
          <w:szCs w:val="24"/>
        </w:rPr>
      </w:pPr>
    </w:p>
    <w:p w:rsidR="00DF67A8" w:rsidRDefault="00DF67A8">
      <w:pPr>
        <w:pStyle w:val="Akapitzlist"/>
        <w:spacing w:after="80"/>
        <w:ind w:left="426"/>
        <w:jc w:val="both"/>
        <w:rPr>
          <w:rFonts w:ascii="Cambria" w:hAnsi="Cambria"/>
          <w:b/>
        </w:rPr>
      </w:pPr>
    </w:p>
    <w:tbl>
      <w:tblPr>
        <w:tblW w:w="5000" w:type="pct"/>
        <w:tblInd w:w="-5" w:type="dxa"/>
        <w:tblLook w:val="04A0" w:firstRow="1" w:lastRow="0" w:firstColumn="1" w:lastColumn="0" w:noHBand="0" w:noVBand="1"/>
      </w:tblPr>
      <w:tblGrid>
        <w:gridCol w:w="2045"/>
        <w:gridCol w:w="7017"/>
      </w:tblGrid>
      <w:tr w:rsidR="00DF67A8">
        <w:trPr>
          <w:trHeight w:val="64"/>
        </w:trPr>
        <w:tc>
          <w:tcPr>
            <w:tcW w:w="90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DF67A8" w:rsidRDefault="006A1DDD">
            <w:pPr>
              <w:pStyle w:val="Standard"/>
              <w:spacing w:before="80" w:after="80"/>
              <w:jc w:val="center"/>
              <w:rPr>
                <w:rFonts w:ascii="Arial" w:hAnsi="Arial" w:cs="Arial"/>
                <w:sz w:val="20"/>
                <w:szCs w:val="20"/>
              </w:rPr>
            </w:pPr>
            <w:r>
              <w:rPr>
                <w:rFonts w:ascii="Arial" w:hAnsi="Arial" w:cs="Arial"/>
                <w:b/>
                <w:sz w:val="20"/>
                <w:szCs w:val="20"/>
              </w:rPr>
              <w:t>Rodzaj zagrożenia objętego procedurą</w:t>
            </w:r>
          </w:p>
        </w:tc>
      </w:tr>
      <w:tr w:rsidR="00DF67A8">
        <w:trPr>
          <w:trHeight w:val="64"/>
        </w:trPr>
        <w:tc>
          <w:tcPr>
            <w:tcW w:w="90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DF67A8" w:rsidRDefault="006A1DDD">
            <w:pPr>
              <w:pStyle w:val="Standard"/>
              <w:spacing w:before="80" w:after="80"/>
              <w:jc w:val="both"/>
              <w:rPr>
                <w:rFonts w:ascii="Arial" w:hAnsi="Arial" w:cs="Arial"/>
                <w:sz w:val="20"/>
                <w:szCs w:val="20"/>
              </w:rPr>
            </w:pPr>
            <w:r>
              <w:rPr>
                <w:rFonts w:ascii="Arial" w:hAnsi="Arial" w:cs="Arial"/>
                <w:sz w:val="20"/>
                <w:szCs w:val="20"/>
              </w:rPr>
              <w:t xml:space="preserve">Cyberprzemoc – przemoc z użyciem technologii informacyjnych i komunikacyjnych, głównie Internetu oraz telefonów komórkowych. Podstawowe formy zjawiska to nękanie, straszenie, szantażowanie </w:t>
            </w:r>
            <w:r w:rsidR="00192317">
              <w:rPr>
                <w:rFonts w:ascii="Arial" w:hAnsi="Arial" w:cs="Arial"/>
                <w:sz w:val="20"/>
                <w:szCs w:val="20"/>
              </w:rPr>
              <w:br/>
            </w:r>
            <w:r>
              <w:rPr>
                <w:rFonts w:ascii="Arial" w:hAnsi="Arial" w:cs="Arial"/>
                <w:sz w:val="20"/>
                <w:szCs w:val="20"/>
              </w:rPr>
              <w:t>z użyciem sieci, publikowanie lub rozsyłanie ośmieszających, kompromitujących informacji, zdjęć, filmów z użyciem sieci oraz podszywanie się w sieci pod kogoś wbrew jego woli. Do działań określanych mianem cyberprzemocy wykorzystywane są głównie: poczta elektroniczna, czaty, komunikatory, strony internetowe, blogi, media społecznościowe</w:t>
            </w:r>
            <w:r w:rsidR="00192317">
              <w:rPr>
                <w:rFonts w:ascii="Arial" w:hAnsi="Arial" w:cs="Arial"/>
                <w:sz w:val="20"/>
                <w:szCs w:val="20"/>
              </w:rPr>
              <w:t xml:space="preserve">, grupy dyskusyjne, SMS </w:t>
            </w:r>
            <w:r>
              <w:rPr>
                <w:rFonts w:ascii="Arial" w:hAnsi="Arial" w:cs="Arial"/>
                <w:sz w:val="20"/>
                <w:szCs w:val="20"/>
              </w:rPr>
              <w:t>i MMS.</w:t>
            </w:r>
          </w:p>
        </w:tc>
      </w:tr>
      <w:tr w:rsidR="00DF67A8">
        <w:trPr>
          <w:trHeight w:val="64"/>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DF67A8" w:rsidRDefault="006A1DDD">
            <w:pPr>
              <w:spacing w:before="80" w:after="80"/>
              <w:jc w:val="center"/>
              <w:rPr>
                <w:rFonts w:ascii="Arial" w:hAnsi="Arial" w:cs="Arial"/>
                <w:b/>
                <w:bCs/>
                <w:sz w:val="20"/>
                <w:szCs w:val="20"/>
              </w:rPr>
            </w:pPr>
            <w:r>
              <w:rPr>
                <w:rFonts w:ascii="Arial" w:hAnsi="Arial" w:cs="Arial"/>
                <w:b/>
                <w:bCs/>
                <w:sz w:val="20"/>
                <w:szCs w:val="20"/>
              </w:rPr>
              <w:t>Podstawa prawna uruchomienia procedury</w:t>
            </w:r>
          </w:p>
        </w:tc>
      </w:tr>
      <w:tr w:rsidR="00DF67A8">
        <w:trPr>
          <w:trHeight w:val="64"/>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DF67A8" w:rsidRDefault="006A1DDD">
            <w:pPr>
              <w:spacing w:before="80" w:after="80"/>
              <w:jc w:val="both"/>
            </w:pPr>
            <w:r>
              <w:rPr>
                <w:rFonts w:ascii="Arial" w:hAnsi="Arial" w:cs="Arial"/>
                <w:sz w:val="20"/>
                <w:szCs w:val="20"/>
              </w:rPr>
              <w:t>Kodeks karny: art.190 § 1–2, art. 190a § 1–3, art. 212 § 1–2, art. 256, art. 267 § 1–4, art. 268a.,</w:t>
            </w:r>
          </w:p>
          <w:p w:rsidR="00DF67A8" w:rsidRDefault="006A1DDD">
            <w:pPr>
              <w:spacing w:before="80" w:after="80"/>
              <w:jc w:val="both"/>
            </w:pPr>
            <w:r>
              <w:rPr>
                <w:rFonts w:ascii="Arial" w:hAnsi="Arial" w:cs="Arial"/>
                <w:sz w:val="20"/>
                <w:szCs w:val="20"/>
              </w:rPr>
              <w:t xml:space="preserve">statut Szkoły, regulamin Szkoły. </w:t>
            </w:r>
          </w:p>
          <w:p w:rsidR="00DF67A8" w:rsidRDefault="00DF67A8">
            <w:pPr>
              <w:spacing w:before="80" w:after="80"/>
              <w:jc w:val="both"/>
              <w:rPr>
                <w:rFonts w:ascii="Arial" w:hAnsi="Arial" w:cs="Arial"/>
                <w:sz w:val="20"/>
                <w:szCs w:val="20"/>
              </w:rPr>
            </w:pPr>
          </w:p>
          <w:p w:rsidR="00DF67A8" w:rsidRDefault="006A1DDD">
            <w:pPr>
              <w:spacing w:before="80" w:after="80"/>
              <w:jc w:val="both"/>
            </w:pPr>
            <w:r>
              <w:rPr>
                <w:rFonts w:ascii="Arial" w:hAnsi="Arial" w:cs="Arial"/>
                <w:sz w:val="20"/>
                <w:szCs w:val="20"/>
              </w:rPr>
              <w:t xml:space="preserve">Niektóre akty cyberprzemocy stanowiące naruszenie prawa mogą być ścigane na wniosek pokrzywdzonego (w przypadku dzieci do 18. r.ż. na wniosek rodziców/opiekunów prawnych). Są to: </w:t>
            </w:r>
          </w:p>
          <w:p w:rsidR="00DF67A8" w:rsidRDefault="006A1DDD">
            <w:pPr>
              <w:pStyle w:val="Akapitzlist"/>
              <w:numPr>
                <w:ilvl w:val="0"/>
                <w:numId w:val="73"/>
              </w:numPr>
              <w:spacing w:before="80" w:after="80" w:line="240" w:lineRule="auto"/>
              <w:jc w:val="both"/>
              <w:rPr>
                <w:rFonts w:ascii="Arial" w:hAnsi="Arial" w:cs="Arial"/>
                <w:sz w:val="20"/>
                <w:szCs w:val="20"/>
              </w:rPr>
            </w:pPr>
            <w:r>
              <w:rPr>
                <w:rFonts w:ascii="Arial" w:hAnsi="Arial" w:cs="Arial"/>
                <w:sz w:val="20"/>
                <w:szCs w:val="20"/>
              </w:rPr>
              <w:t>groźba karalna (art. 190 Kodeksu karnego – dalej kk),</w:t>
            </w:r>
          </w:p>
          <w:p w:rsidR="00DF67A8" w:rsidRDefault="006A1DDD">
            <w:pPr>
              <w:pStyle w:val="Akapitzlist"/>
              <w:numPr>
                <w:ilvl w:val="0"/>
                <w:numId w:val="73"/>
              </w:numPr>
              <w:spacing w:before="80" w:after="80" w:line="240" w:lineRule="auto"/>
              <w:jc w:val="both"/>
              <w:rPr>
                <w:rFonts w:ascii="Arial" w:hAnsi="Arial" w:cs="Arial"/>
                <w:sz w:val="20"/>
                <w:szCs w:val="20"/>
              </w:rPr>
            </w:pPr>
            <w:r>
              <w:rPr>
                <w:rFonts w:ascii="Arial" w:hAnsi="Arial" w:cs="Arial"/>
                <w:sz w:val="20"/>
                <w:szCs w:val="20"/>
              </w:rPr>
              <w:t xml:space="preserve">zmuszanie groźbą do określonego działania (art. 191 kk), </w:t>
            </w:r>
          </w:p>
          <w:p w:rsidR="00DF67A8" w:rsidRDefault="006A1DDD">
            <w:pPr>
              <w:pStyle w:val="Akapitzlist"/>
              <w:numPr>
                <w:ilvl w:val="0"/>
                <w:numId w:val="73"/>
              </w:numPr>
              <w:spacing w:before="80" w:after="80" w:line="240" w:lineRule="auto"/>
              <w:jc w:val="both"/>
              <w:rPr>
                <w:rFonts w:ascii="Arial" w:hAnsi="Arial" w:cs="Arial"/>
                <w:sz w:val="20"/>
                <w:szCs w:val="20"/>
              </w:rPr>
            </w:pPr>
            <w:r>
              <w:rPr>
                <w:rFonts w:ascii="Arial" w:hAnsi="Arial" w:cs="Arial"/>
                <w:sz w:val="20"/>
                <w:szCs w:val="20"/>
              </w:rPr>
              <w:t>uporczywe nękanie – stalking (art. 190a kk),</w:t>
            </w:r>
          </w:p>
          <w:p w:rsidR="00DF67A8" w:rsidRDefault="006A1DDD">
            <w:pPr>
              <w:pStyle w:val="Akapitzlist"/>
              <w:numPr>
                <w:ilvl w:val="0"/>
                <w:numId w:val="73"/>
              </w:numPr>
              <w:spacing w:before="80" w:after="80" w:line="240" w:lineRule="auto"/>
              <w:jc w:val="both"/>
              <w:rPr>
                <w:rFonts w:ascii="Arial" w:hAnsi="Arial" w:cs="Arial"/>
                <w:sz w:val="20"/>
                <w:szCs w:val="20"/>
              </w:rPr>
            </w:pPr>
            <w:r>
              <w:rPr>
                <w:rFonts w:ascii="Arial" w:hAnsi="Arial" w:cs="Arial"/>
                <w:sz w:val="20"/>
                <w:szCs w:val="20"/>
              </w:rPr>
              <w:t>naruszenie wizerunku (art. 23 i 24 Kodeksu cywilnego),</w:t>
            </w:r>
          </w:p>
          <w:p w:rsidR="00DF67A8" w:rsidRDefault="006A1DDD">
            <w:pPr>
              <w:pStyle w:val="Akapitzlist"/>
              <w:numPr>
                <w:ilvl w:val="0"/>
                <w:numId w:val="73"/>
              </w:numPr>
              <w:spacing w:before="80" w:after="80" w:line="240" w:lineRule="auto"/>
              <w:jc w:val="both"/>
              <w:rPr>
                <w:rFonts w:ascii="Arial" w:hAnsi="Arial" w:cs="Arial"/>
                <w:sz w:val="20"/>
                <w:szCs w:val="20"/>
              </w:rPr>
            </w:pPr>
            <w:r>
              <w:rPr>
                <w:rFonts w:ascii="Arial" w:hAnsi="Arial" w:cs="Arial"/>
                <w:sz w:val="20"/>
                <w:szCs w:val="20"/>
              </w:rPr>
              <w:t>zniesławienie/znieważenie (art. 216 i 212 kk),</w:t>
            </w:r>
          </w:p>
          <w:p w:rsidR="00DF67A8" w:rsidRDefault="006A1DDD">
            <w:pPr>
              <w:pStyle w:val="Akapitzlist"/>
              <w:numPr>
                <w:ilvl w:val="0"/>
                <w:numId w:val="73"/>
              </w:numPr>
              <w:spacing w:before="80" w:after="80" w:line="240" w:lineRule="auto"/>
              <w:jc w:val="both"/>
              <w:rPr>
                <w:rFonts w:ascii="Arial" w:hAnsi="Arial" w:cs="Arial"/>
                <w:sz w:val="20"/>
                <w:szCs w:val="20"/>
              </w:rPr>
            </w:pPr>
            <w:r>
              <w:rPr>
                <w:rFonts w:ascii="Arial" w:hAnsi="Arial" w:cs="Arial"/>
                <w:sz w:val="20"/>
                <w:szCs w:val="20"/>
              </w:rPr>
              <w:t xml:space="preserve">włamanie (art. 267 i 268a kk). </w:t>
            </w:r>
          </w:p>
          <w:p w:rsidR="00DF67A8" w:rsidRDefault="006A1DDD">
            <w:pPr>
              <w:spacing w:before="80" w:after="80"/>
              <w:jc w:val="both"/>
              <w:rPr>
                <w:rFonts w:ascii="Arial" w:hAnsi="Arial" w:cs="Arial"/>
                <w:sz w:val="20"/>
                <w:szCs w:val="20"/>
              </w:rPr>
            </w:pPr>
            <w:r>
              <w:rPr>
                <w:rFonts w:ascii="Arial" w:hAnsi="Arial" w:cs="Arial"/>
                <w:sz w:val="20"/>
                <w:szCs w:val="20"/>
              </w:rPr>
              <w:t>Czyny karalne ścigane z urzędu powinny być niezwłocznie zgłoszone na policję lub do prokuratury. Dotyczy to sytuacji takich jak rozpowszechnianie zdjęć lub filmów z udziałem osoby nieletniej, mających cechy pornograficzne, czy publikowanie materiałów prezentujących seksualne wykorzystywanie nieletnich (art. 202 kk).</w:t>
            </w:r>
          </w:p>
        </w:tc>
      </w:tr>
      <w:tr w:rsidR="00DF67A8">
        <w:trPr>
          <w:trHeight w:val="535"/>
        </w:trPr>
        <w:tc>
          <w:tcPr>
            <w:tcW w:w="9071" w:type="dxa"/>
            <w:gridSpan w:val="2"/>
            <w:tcBorders>
              <w:top w:val="single" w:sz="4" w:space="0" w:color="00000A"/>
              <w:left w:val="single" w:sz="4" w:space="0" w:color="00000A"/>
              <w:bottom w:val="single" w:sz="4" w:space="0" w:color="00000A"/>
              <w:right w:val="single" w:sz="4" w:space="0" w:color="00000A"/>
            </w:tcBorders>
            <w:shd w:val="clear" w:color="auto" w:fill="F2F2F2"/>
            <w:vAlign w:val="center"/>
          </w:tcPr>
          <w:p w:rsidR="00DF67A8" w:rsidRDefault="006A1DDD">
            <w:pPr>
              <w:pStyle w:val="Standard"/>
              <w:spacing w:before="80" w:after="80"/>
              <w:jc w:val="center"/>
              <w:rPr>
                <w:rFonts w:ascii="Arial" w:hAnsi="Arial" w:cs="Arial"/>
                <w:b/>
                <w:sz w:val="20"/>
                <w:szCs w:val="20"/>
              </w:rPr>
            </w:pPr>
            <w:r>
              <w:rPr>
                <w:rFonts w:ascii="Arial" w:hAnsi="Arial" w:cs="Arial"/>
                <w:b/>
                <w:sz w:val="20"/>
                <w:szCs w:val="20"/>
              </w:rPr>
              <w:t>Sposób postępowania w przypadku wystąpienia zagrożenia</w:t>
            </w:r>
          </w:p>
        </w:tc>
      </w:tr>
      <w:tr w:rsidR="00DF67A8">
        <w:trPr>
          <w:trHeight w:val="332"/>
        </w:trPr>
        <w:tc>
          <w:tcPr>
            <w:tcW w:w="204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F67A8" w:rsidRDefault="006A1DDD">
            <w:pPr>
              <w:pStyle w:val="Standard"/>
              <w:spacing w:before="80" w:after="80"/>
              <w:jc w:val="center"/>
              <w:rPr>
                <w:rFonts w:ascii="Arial" w:hAnsi="Arial" w:cs="Arial"/>
                <w:b/>
                <w:sz w:val="20"/>
                <w:szCs w:val="20"/>
              </w:rPr>
            </w:pPr>
            <w:r>
              <w:rPr>
                <w:rFonts w:ascii="Arial" w:hAnsi="Arial" w:cs="Arial"/>
                <w:b/>
                <w:sz w:val="20"/>
                <w:szCs w:val="20"/>
              </w:rPr>
              <w:t xml:space="preserve">Przyjęcie zgłoszenia                 </w:t>
            </w:r>
            <w:r>
              <w:rPr>
                <w:rFonts w:ascii="Arial" w:hAnsi="Arial" w:cs="Arial"/>
                <w:b/>
                <w:sz w:val="20"/>
                <w:szCs w:val="20"/>
              </w:rPr>
              <w:br/>
              <w:t>i ustalenie okoliczności zdarzenia</w:t>
            </w:r>
          </w:p>
          <w:p w:rsidR="00DF67A8" w:rsidRDefault="00DF67A8">
            <w:pPr>
              <w:rPr>
                <w:rFonts w:ascii="Arial" w:hAnsi="Arial" w:cs="Arial"/>
                <w:sz w:val="20"/>
                <w:szCs w:val="20"/>
                <w:lang w:eastAsia="zh-CN" w:bidi="hi-IN"/>
              </w:rPr>
            </w:pPr>
          </w:p>
          <w:p w:rsidR="00DF67A8" w:rsidRDefault="00DF67A8">
            <w:pPr>
              <w:rPr>
                <w:rFonts w:ascii="Arial" w:hAnsi="Arial" w:cs="Arial"/>
                <w:sz w:val="20"/>
                <w:szCs w:val="20"/>
                <w:lang w:eastAsia="zh-CN" w:bidi="hi-IN"/>
              </w:rPr>
            </w:pPr>
          </w:p>
        </w:tc>
        <w:tc>
          <w:tcPr>
            <w:tcW w:w="7026" w:type="dxa"/>
            <w:tcBorders>
              <w:top w:val="single" w:sz="4" w:space="0" w:color="00000A"/>
              <w:left w:val="single" w:sz="4" w:space="0" w:color="00000A"/>
              <w:bottom w:val="single" w:sz="4" w:space="0" w:color="00000A"/>
              <w:right w:val="single" w:sz="4" w:space="0" w:color="00000A"/>
            </w:tcBorders>
            <w:shd w:val="clear" w:color="auto" w:fill="FFFFFF"/>
          </w:tcPr>
          <w:p w:rsidR="00DF67A8" w:rsidRDefault="006A1DDD">
            <w:pPr>
              <w:pStyle w:val="Standard"/>
              <w:spacing w:before="80" w:after="80"/>
              <w:jc w:val="both"/>
              <w:rPr>
                <w:rFonts w:ascii="Arial" w:hAnsi="Arial" w:cs="Arial"/>
                <w:sz w:val="20"/>
                <w:szCs w:val="20"/>
              </w:rPr>
            </w:pPr>
            <w:r>
              <w:rPr>
                <w:rFonts w:ascii="Arial" w:hAnsi="Arial" w:cs="Arial"/>
                <w:sz w:val="20"/>
                <w:szCs w:val="20"/>
              </w:rPr>
              <w:t xml:space="preserve">Przypadek cyberprzemocy może zostać ujawniony przez ofiarę, świadka (np. innego ucznia, nauczyciela, rodzica/opiekuna prawnego) lub osobę bliską ofierze (np. rodzice/opiekunowie prawni, rodzeństwo, przyjaciele).       </w:t>
            </w:r>
            <w:r w:rsidR="006C49D0">
              <w:rPr>
                <w:rFonts w:ascii="Arial" w:hAnsi="Arial" w:cs="Arial"/>
                <w:sz w:val="20"/>
                <w:szCs w:val="20"/>
              </w:rPr>
              <w:br/>
            </w:r>
            <w:r>
              <w:rPr>
                <w:rFonts w:ascii="Arial" w:hAnsi="Arial" w:cs="Arial"/>
                <w:sz w:val="20"/>
                <w:szCs w:val="20"/>
              </w:rPr>
              <w:t xml:space="preserve">W każdym przypadku należy ze spokojem wysłuchać osoby zgłaszającej       </w:t>
            </w:r>
            <w:r w:rsidR="006C49D0">
              <w:rPr>
                <w:rFonts w:ascii="Arial" w:hAnsi="Arial" w:cs="Arial"/>
                <w:sz w:val="20"/>
                <w:szCs w:val="20"/>
              </w:rPr>
              <w:br/>
            </w:r>
            <w:r>
              <w:rPr>
                <w:rFonts w:ascii="Arial" w:hAnsi="Arial" w:cs="Arial"/>
                <w:sz w:val="20"/>
                <w:szCs w:val="20"/>
              </w:rPr>
              <w:t>i okazać jej wsparcie. Podziękować za zaufanie i zgłoszenie tej sprawy.</w:t>
            </w:r>
          </w:p>
          <w:p w:rsidR="00DF67A8" w:rsidRDefault="006A1DDD">
            <w:pPr>
              <w:pStyle w:val="Standard"/>
              <w:numPr>
                <w:ilvl w:val="0"/>
                <w:numId w:val="70"/>
              </w:numPr>
              <w:spacing w:before="80" w:after="80"/>
              <w:ind w:left="380"/>
              <w:jc w:val="both"/>
              <w:textAlignment w:val="auto"/>
            </w:pPr>
            <w:r>
              <w:rPr>
                <w:rFonts w:ascii="Arial" w:hAnsi="Arial" w:cs="Arial"/>
                <w:sz w:val="20"/>
                <w:szCs w:val="20"/>
              </w:rPr>
              <w:t xml:space="preserve">Jeśli zgłaszającym jest ofiara cyberprzemocy, podejmując działania przede wszystkim należy okazać wsparcie, z zachowaniem jej podmiotowości i poszanowaniem jej uczuć. Potwierdzić, że ujawnienie przemocy jest dobrą decyzją. Taką rozmowę należy przeprowadzić        </w:t>
            </w:r>
            <w:r w:rsidR="006C49D0">
              <w:rPr>
                <w:rFonts w:ascii="Arial" w:hAnsi="Arial" w:cs="Arial"/>
                <w:sz w:val="20"/>
                <w:szCs w:val="20"/>
              </w:rPr>
              <w:br/>
            </w:r>
            <w:r>
              <w:rPr>
                <w:rFonts w:ascii="Arial" w:hAnsi="Arial" w:cs="Arial"/>
                <w:sz w:val="20"/>
                <w:szCs w:val="20"/>
              </w:rPr>
              <w:t>w miejscu bezpiecznym, zapewniającym ofierze intymność. Nie należy podejmować kroków, które mogłyby prowadzić do powtórnej wiktymizacji czy wzbudzić podejrzenia sprawcy (n</w:t>
            </w:r>
            <w:r w:rsidR="006C49D0">
              <w:rPr>
                <w:rFonts w:ascii="Arial" w:hAnsi="Arial" w:cs="Arial"/>
                <w:sz w:val="20"/>
                <w:szCs w:val="20"/>
              </w:rPr>
              <w:t xml:space="preserve">p. wywoływać ucznia </w:t>
            </w:r>
            <w:r>
              <w:rPr>
                <w:rFonts w:ascii="Arial" w:hAnsi="Arial" w:cs="Arial"/>
                <w:sz w:val="20"/>
                <w:szCs w:val="20"/>
              </w:rPr>
              <w:t xml:space="preserve"> z lekcji/zajęć do Dyrektora Szkoły).</w:t>
            </w:r>
          </w:p>
          <w:p w:rsidR="00DF67A8" w:rsidRDefault="006A1DDD">
            <w:pPr>
              <w:pStyle w:val="Standard"/>
              <w:numPr>
                <w:ilvl w:val="0"/>
                <w:numId w:val="70"/>
              </w:numPr>
              <w:spacing w:before="80" w:after="80"/>
              <w:ind w:left="380"/>
              <w:jc w:val="both"/>
              <w:textAlignment w:val="auto"/>
              <w:rPr>
                <w:rFonts w:ascii="Arial" w:hAnsi="Arial" w:cs="Arial"/>
                <w:sz w:val="20"/>
                <w:szCs w:val="20"/>
              </w:rPr>
            </w:pPr>
            <w:r>
              <w:rPr>
                <w:rFonts w:ascii="Arial" w:hAnsi="Arial" w:cs="Arial"/>
                <w:sz w:val="20"/>
                <w:szCs w:val="20"/>
              </w:rPr>
              <w:lastRenderedPageBreak/>
              <w:t>Jeśli osobą zgłaszającą nie jest ofiara, na początku prosimy o opis sytuacji, także z zachowaniem podmiotowości i poszanowaniem uczuć osoby zgłaszającej (np. strach przed byciem kapusiem, obawa o własne bezpieczeństwo).</w:t>
            </w:r>
          </w:p>
          <w:p w:rsidR="00DF67A8" w:rsidRDefault="006A1DDD">
            <w:pPr>
              <w:pStyle w:val="Standard"/>
              <w:spacing w:before="80" w:after="80"/>
              <w:jc w:val="both"/>
              <w:rPr>
                <w:rFonts w:ascii="Arial" w:hAnsi="Arial" w:cs="Arial"/>
                <w:sz w:val="20"/>
                <w:szCs w:val="20"/>
              </w:rPr>
            </w:pPr>
            <w:r>
              <w:rPr>
                <w:rFonts w:ascii="Arial" w:hAnsi="Arial" w:cs="Arial"/>
                <w:sz w:val="20"/>
                <w:szCs w:val="20"/>
              </w:rPr>
              <w:t xml:space="preserve">W każdej sytuacji w trakcie ustalania okoliczności trzeba ustalić charakter zdarzenia (rozmiar i rangę szkody, jednorazowość/powtarzalność). Realizując procedurę należy unikać działań, które mogłyby wtórnie stygmatyzować ofiarę lub sprawcę, np.: wywoływanie uczniów z lekcji/zajęć, konfrontowanie ofiary </w:t>
            </w:r>
            <w:r w:rsidR="006C49D0">
              <w:rPr>
                <w:rFonts w:ascii="Arial" w:hAnsi="Arial" w:cs="Arial"/>
                <w:sz w:val="20"/>
                <w:szCs w:val="20"/>
              </w:rPr>
              <w:br/>
            </w:r>
            <w:r>
              <w:rPr>
                <w:rFonts w:ascii="Arial" w:hAnsi="Arial" w:cs="Arial"/>
                <w:sz w:val="20"/>
                <w:szCs w:val="20"/>
              </w:rPr>
              <w:t>i sprawcy, niewspółmierna kara, wytykanie palcami, etc. Trzeba dokonać oceny, czy zdarzenie wyczerpuje znamiona cyberprzemocy, czy jest np. niezbyt udanym żartem (wtedy trzeba podjąć działania pr</w:t>
            </w:r>
            <w:r w:rsidR="006C49D0">
              <w:rPr>
                <w:rFonts w:ascii="Arial" w:hAnsi="Arial" w:cs="Arial"/>
                <w:sz w:val="20"/>
                <w:szCs w:val="20"/>
              </w:rPr>
              <w:t>ofilaktyczne mające na celu nie</w:t>
            </w:r>
            <w:r>
              <w:rPr>
                <w:rFonts w:ascii="Arial" w:hAnsi="Arial" w:cs="Arial"/>
                <w:sz w:val="20"/>
                <w:szCs w:val="20"/>
              </w:rPr>
              <w:t>dopuszczenie do eskalacji tego typu zachowań w stronę cyberprzemocy).</w:t>
            </w:r>
          </w:p>
        </w:tc>
      </w:tr>
      <w:tr w:rsidR="00DF67A8">
        <w:trPr>
          <w:trHeight w:val="330"/>
        </w:trPr>
        <w:tc>
          <w:tcPr>
            <w:tcW w:w="2045" w:type="dxa"/>
            <w:tcBorders>
              <w:top w:val="single" w:sz="4" w:space="0" w:color="00000A"/>
              <w:left w:val="single" w:sz="4" w:space="0" w:color="00000A"/>
              <w:bottom w:val="single" w:sz="4" w:space="0" w:color="00000A"/>
              <w:right w:val="single" w:sz="4" w:space="0" w:color="00000A"/>
            </w:tcBorders>
            <w:shd w:val="clear" w:color="auto" w:fill="FFFFFF"/>
            <w:tcMar>
              <w:left w:w="10" w:type="dxa"/>
              <w:right w:w="10" w:type="dxa"/>
            </w:tcMar>
            <w:vAlign w:val="center"/>
          </w:tcPr>
          <w:p w:rsidR="00DF67A8" w:rsidRDefault="006A1DDD">
            <w:pPr>
              <w:pStyle w:val="Standard"/>
              <w:spacing w:before="80" w:after="80"/>
              <w:jc w:val="center"/>
              <w:rPr>
                <w:rFonts w:ascii="Arial" w:hAnsi="Arial" w:cs="Arial"/>
                <w:sz w:val="20"/>
                <w:szCs w:val="20"/>
              </w:rPr>
            </w:pPr>
            <w:r>
              <w:rPr>
                <w:rFonts w:ascii="Arial" w:hAnsi="Arial" w:cs="Arial"/>
                <w:b/>
                <w:sz w:val="20"/>
                <w:szCs w:val="20"/>
              </w:rPr>
              <w:lastRenderedPageBreak/>
              <w:t>Opis okoliczności, analiza, zabezpieczenie dowodów</w:t>
            </w:r>
          </w:p>
        </w:tc>
        <w:tc>
          <w:tcPr>
            <w:tcW w:w="7026" w:type="dxa"/>
            <w:tcBorders>
              <w:top w:val="single" w:sz="4" w:space="0" w:color="00000A"/>
              <w:left w:val="single" w:sz="4" w:space="0" w:color="00000A"/>
              <w:bottom w:val="single" w:sz="4" w:space="0" w:color="00000A"/>
              <w:right w:val="single" w:sz="4" w:space="0" w:color="00000A"/>
            </w:tcBorders>
            <w:shd w:val="clear" w:color="auto" w:fill="FFFFFF"/>
          </w:tcPr>
          <w:p w:rsidR="00DF67A8" w:rsidRDefault="006A1DDD">
            <w:pPr>
              <w:pStyle w:val="Standard"/>
              <w:spacing w:before="80" w:after="80"/>
              <w:jc w:val="both"/>
              <w:rPr>
                <w:rFonts w:ascii="Arial" w:hAnsi="Arial" w:cs="Arial"/>
                <w:sz w:val="20"/>
                <w:szCs w:val="20"/>
              </w:rPr>
            </w:pPr>
            <w:r>
              <w:rPr>
                <w:rFonts w:ascii="Arial" w:hAnsi="Arial" w:cs="Arial"/>
                <w:sz w:val="20"/>
                <w:szCs w:val="20"/>
              </w:rPr>
              <w:t>Należy zabezpieczyć wszystkie dowody związane z aktem cyberprzemocy (np. zrobić kopię materiałów, zanotować datę i czas otrzymania materiałów, dane nadawcy, adresy stron www, historię połączeń, etc.).</w:t>
            </w:r>
            <w:r>
              <w:rPr>
                <w:rStyle w:val="Odwoaniedokomentarza"/>
                <w:rFonts w:ascii="Arial" w:hAnsi="Arial" w:cs="Arial"/>
                <w:sz w:val="20"/>
              </w:rPr>
              <w:t xml:space="preserve"> </w:t>
            </w:r>
            <w:r>
              <w:rPr>
                <w:rFonts w:ascii="Arial" w:hAnsi="Arial" w:cs="Arial"/>
                <w:sz w:val="20"/>
                <w:szCs w:val="20"/>
              </w:rPr>
              <w:t xml:space="preserve">W trakcie zbierania materiałów należy zadbać o bezpieczeństwo osób zaangażowanych </w:t>
            </w:r>
            <w:r w:rsidR="006C49D0">
              <w:rPr>
                <w:rFonts w:ascii="Arial" w:hAnsi="Arial" w:cs="Arial"/>
                <w:sz w:val="20"/>
                <w:szCs w:val="20"/>
              </w:rPr>
              <w:br/>
            </w:r>
            <w:r>
              <w:rPr>
                <w:rFonts w:ascii="Arial" w:hAnsi="Arial" w:cs="Arial"/>
                <w:sz w:val="20"/>
                <w:szCs w:val="20"/>
              </w:rPr>
              <w:t>w problem.</w:t>
            </w:r>
          </w:p>
        </w:tc>
      </w:tr>
      <w:tr w:rsidR="00DF67A8">
        <w:trPr>
          <w:trHeight w:val="330"/>
        </w:trPr>
        <w:tc>
          <w:tcPr>
            <w:tcW w:w="2045" w:type="dxa"/>
            <w:tcBorders>
              <w:top w:val="single" w:sz="4" w:space="0" w:color="00000A"/>
              <w:left w:val="single" w:sz="4" w:space="0" w:color="00000A"/>
              <w:bottom w:val="single" w:sz="4" w:space="0" w:color="00000A"/>
              <w:right w:val="single" w:sz="4" w:space="0" w:color="00000A"/>
            </w:tcBorders>
            <w:shd w:val="clear" w:color="auto" w:fill="FFFFFF"/>
            <w:tcMar>
              <w:left w:w="10" w:type="dxa"/>
              <w:right w:w="10" w:type="dxa"/>
            </w:tcMar>
            <w:vAlign w:val="center"/>
          </w:tcPr>
          <w:p w:rsidR="00DF67A8" w:rsidRDefault="006A1DDD">
            <w:pPr>
              <w:pStyle w:val="Standard"/>
              <w:spacing w:before="80" w:after="80"/>
              <w:jc w:val="center"/>
              <w:rPr>
                <w:rFonts w:ascii="Arial" w:hAnsi="Arial" w:cs="Arial"/>
                <w:b/>
                <w:sz w:val="20"/>
                <w:szCs w:val="20"/>
              </w:rPr>
            </w:pPr>
            <w:r>
              <w:rPr>
                <w:rFonts w:ascii="Arial" w:hAnsi="Arial" w:cs="Arial"/>
                <w:b/>
                <w:sz w:val="20"/>
                <w:szCs w:val="20"/>
              </w:rPr>
              <w:t>Identyfikacja sprawcy(-ów)</w:t>
            </w:r>
          </w:p>
        </w:tc>
        <w:tc>
          <w:tcPr>
            <w:tcW w:w="7026" w:type="dxa"/>
            <w:tcBorders>
              <w:top w:val="single" w:sz="4" w:space="0" w:color="00000A"/>
              <w:left w:val="single" w:sz="4" w:space="0" w:color="00000A"/>
              <w:bottom w:val="single" w:sz="4" w:space="0" w:color="00000A"/>
              <w:right w:val="single" w:sz="4" w:space="0" w:color="00000A"/>
            </w:tcBorders>
            <w:shd w:val="clear" w:color="auto" w:fill="FFFFFF"/>
          </w:tcPr>
          <w:p w:rsidR="00DF67A8" w:rsidRDefault="006A1DDD">
            <w:pPr>
              <w:pStyle w:val="Standard"/>
              <w:spacing w:before="80" w:after="80"/>
              <w:jc w:val="both"/>
              <w:rPr>
                <w:rFonts w:ascii="Arial" w:hAnsi="Arial" w:cs="Arial"/>
                <w:sz w:val="20"/>
                <w:szCs w:val="20"/>
              </w:rPr>
            </w:pPr>
            <w:r>
              <w:rPr>
                <w:rFonts w:ascii="Arial" w:hAnsi="Arial" w:cs="Arial"/>
                <w:sz w:val="20"/>
                <w:szCs w:val="20"/>
              </w:rPr>
              <w:t>Identyfikacja sprawcy(ów) często jest możliwa dzięki zebranym materiałom – wynikom rozmów z osobą zgłaszającą, z ofiarą, analizie zebranych materiałów. Ofiara często domyśla się, kto stosuje wobec niego cyberprzemoc.</w:t>
            </w:r>
          </w:p>
          <w:p w:rsidR="00DF67A8" w:rsidRDefault="006A1DDD">
            <w:pPr>
              <w:pStyle w:val="Standard"/>
              <w:spacing w:before="80" w:after="80"/>
              <w:jc w:val="both"/>
              <w:rPr>
                <w:rFonts w:ascii="Arial" w:hAnsi="Arial" w:cs="Arial"/>
                <w:sz w:val="20"/>
                <w:szCs w:val="20"/>
              </w:rPr>
            </w:pPr>
            <w:r>
              <w:rPr>
                <w:rFonts w:ascii="Arial" w:hAnsi="Arial" w:cs="Arial"/>
                <w:sz w:val="20"/>
                <w:szCs w:val="20"/>
              </w:rPr>
              <w:t>Jeśli ustalenie sprawcy nie jest możliwe, a w ocenie kadry pedagogicznej jest to konieczne, należy skontaktować się z Policją. Bezwzględnie należy zgłosić rozpowszechnianie nagich zdjęć osób poniżej 18 roku życia (art. 202 par. 3 KK)</w:t>
            </w:r>
          </w:p>
        </w:tc>
      </w:tr>
      <w:tr w:rsidR="00DF67A8">
        <w:trPr>
          <w:trHeight w:val="229"/>
        </w:trPr>
        <w:tc>
          <w:tcPr>
            <w:tcW w:w="204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F67A8" w:rsidRDefault="006A1DDD">
            <w:pPr>
              <w:pStyle w:val="Standard"/>
              <w:spacing w:before="80" w:after="80"/>
              <w:jc w:val="center"/>
            </w:pPr>
            <w:r>
              <w:rPr>
                <w:rFonts w:ascii="Arial" w:hAnsi="Arial" w:cs="Arial"/>
                <w:b/>
                <w:sz w:val="20"/>
                <w:szCs w:val="20"/>
              </w:rPr>
              <w:t xml:space="preserve">Aktywności wobec sprawców zdarzenia ze Szkoły/ </w:t>
            </w:r>
            <w:r>
              <w:rPr>
                <w:rFonts w:ascii="Arial" w:hAnsi="Arial" w:cs="Arial"/>
                <w:b/>
                <w:sz w:val="20"/>
                <w:szCs w:val="20"/>
              </w:rPr>
              <w:br/>
              <w:t>spoza Szkoły</w:t>
            </w:r>
          </w:p>
        </w:tc>
        <w:tc>
          <w:tcPr>
            <w:tcW w:w="7026" w:type="dxa"/>
            <w:tcBorders>
              <w:top w:val="single" w:sz="4" w:space="0" w:color="00000A"/>
              <w:left w:val="single" w:sz="4" w:space="0" w:color="00000A"/>
              <w:bottom w:val="single" w:sz="4" w:space="0" w:color="00000A"/>
              <w:right w:val="single" w:sz="4" w:space="0" w:color="00000A"/>
            </w:tcBorders>
            <w:shd w:val="clear" w:color="auto" w:fill="FFFFFF"/>
          </w:tcPr>
          <w:p w:rsidR="00DF67A8" w:rsidRDefault="006A1DDD">
            <w:pPr>
              <w:pStyle w:val="Standard"/>
              <w:spacing w:before="80" w:after="80"/>
              <w:jc w:val="both"/>
            </w:pPr>
            <w:r>
              <w:rPr>
                <w:rFonts w:ascii="Arial" w:hAnsi="Arial" w:cs="Arial"/>
                <w:sz w:val="20"/>
                <w:szCs w:val="20"/>
              </w:rPr>
              <w:t>Gdy sprawca cyberprzemocy jest znany i jest on uczniem Szkoły, pedagog szkolny powinien przeprowadzić z nim rozmowę o jego zachowaniu. Rozmowa taka ma służyć ustaleniu okoliczności zdarzenia, jego wspólnej analizie (w tym np. przyjrzeniu się przyczynom), a także próbie rozwiązania sytuacji konfliktowej (w tym sposobów zadośćuczynienia ofiarom cyberprzemocy).</w:t>
            </w:r>
          </w:p>
          <w:p w:rsidR="00DF67A8" w:rsidRDefault="006A1DDD">
            <w:pPr>
              <w:pStyle w:val="Standard"/>
              <w:spacing w:before="80" w:after="80"/>
              <w:jc w:val="both"/>
            </w:pPr>
            <w:r>
              <w:rPr>
                <w:rFonts w:ascii="Arial" w:hAnsi="Arial" w:cs="Arial"/>
                <w:sz w:val="20"/>
                <w:szCs w:val="20"/>
              </w:rPr>
              <w:t xml:space="preserve">Cyberprzemoc powinna podlegać sankcjom określonym                                 </w:t>
            </w:r>
            <w:r w:rsidR="006C49D0">
              <w:rPr>
                <w:rFonts w:ascii="Arial" w:hAnsi="Arial" w:cs="Arial"/>
                <w:sz w:val="20"/>
                <w:szCs w:val="20"/>
              </w:rPr>
              <w:br/>
            </w:r>
            <w:r>
              <w:rPr>
                <w:rFonts w:ascii="Arial" w:hAnsi="Arial" w:cs="Arial"/>
                <w:sz w:val="20"/>
                <w:szCs w:val="20"/>
              </w:rPr>
              <w:t>w wewnątrzszkolnych przepisach Szkoły (m. in. w statucie, kontrakcie, regulaminie). Szkoła może tu stosować konsekwencje przewidziane dla sytuacji „tradycyjnej” przemocy. Warto jednak rozszerzyć repertuar dostępnych środków, np. o czasowy zakaz korzystania ze szkolnej pracowni komputerowej w czasie wolnym.</w:t>
            </w:r>
          </w:p>
        </w:tc>
      </w:tr>
      <w:tr w:rsidR="00DF67A8">
        <w:trPr>
          <w:trHeight w:val="227"/>
        </w:trPr>
        <w:tc>
          <w:tcPr>
            <w:tcW w:w="2045" w:type="dxa"/>
            <w:tcBorders>
              <w:top w:val="single" w:sz="4" w:space="0" w:color="00000A"/>
              <w:left w:val="single" w:sz="4" w:space="0" w:color="00000A"/>
              <w:bottom w:val="single" w:sz="4" w:space="0" w:color="00000A"/>
              <w:right w:val="single" w:sz="4" w:space="0" w:color="00000A"/>
            </w:tcBorders>
            <w:shd w:val="clear" w:color="auto" w:fill="FFFFFF"/>
            <w:tcMar>
              <w:left w:w="10" w:type="dxa"/>
              <w:right w:w="10" w:type="dxa"/>
            </w:tcMar>
            <w:vAlign w:val="center"/>
          </w:tcPr>
          <w:p w:rsidR="00DF67A8" w:rsidRDefault="006A1DDD">
            <w:pPr>
              <w:pStyle w:val="Standard"/>
              <w:spacing w:before="80" w:after="80"/>
              <w:jc w:val="center"/>
              <w:rPr>
                <w:rFonts w:ascii="Arial" w:hAnsi="Arial" w:cs="Arial"/>
                <w:sz w:val="20"/>
                <w:szCs w:val="20"/>
              </w:rPr>
            </w:pPr>
            <w:r>
              <w:rPr>
                <w:rFonts w:ascii="Arial" w:hAnsi="Arial" w:cs="Arial"/>
                <w:b/>
                <w:sz w:val="20"/>
                <w:szCs w:val="20"/>
              </w:rPr>
              <w:t>Aktywności wobec ofiar zdarzenia</w:t>
            </w:r>
          </w:p>
        </w:tc>
        <w:tc>
          <w:tcPr>
            <w:tcW w:w="7026" w:type="dxa"/>
            <w:tcBorders>
              <w:top w:val="single" w:sz="4" w:space="0" w:color="00000A"/>
              <w:left w:val="single" w:sz="4" w:space="0" w:color="00000A"/>
              <w:bottom w:val="single" w:sz="4" w:space="0" w:color="00000A"/>
              <w:right w:val="single" w:sz="4" w:space="0" w:color="00000A"/>
            </w:tcBorders>
            <w:shd w:val="clear" w:color="auto" w:fill="FFFFFF"/>
          </w:tcPr>
          <w:p w:rsidR="00DF67A8" w:rsidRDefault="006A1DDD">
            <w:pPr>
              <w:pStyle w:val="Standard"/>
              <w:spacing w:before="80" w:after="80"/>
              <w:jc w:val="both"/>
            </w:pPr>
            <w:r>
              <w:rPr>
                <w:rFonts w:ascii="Arial" w:hAnsi="Arial" w:cs="Arial"/>
                <w:sz w:val="20"/>
                <w:szCs w:val="20"/>
              </w:rPr>
              <w:t>W pierwszej kolejności należy udzielić wsparcia ofierze. Musi się ona czuć bezpieczna i zaopiekowana przez dorosłych. Na poczucie bezpieczeństwa dziecka wpływa fakt, że wie ono, iż Szkoła podejmuje kroki w celu rozwiązania problemu.</w:t>
            </w:r>
          </w:p>
          <w:p w:rsidR="00DF67A8" w:rsidRDefault="006A1DDD">
            <w:pPr>
              <w:pStyle w:val="Standard"/>
              <w:spacing w:before="80" w:after="80"/>
              <w:jc w:val="both"/>
            </w:pPr>
            <w:r>
              <w:rPr>
                <w:rFonts w:ascii="Arial" w:hAnsi="Arial" w:cs="Arial"/>
                <w:sz w:val="20"/>
                <w:szCs w:val="20"/>
              </w:rPr>
              <w:t xml:space="preserve">Podczas rozmowy z uczniem – ofiarą cyberprzemocy – należy zapewnić go, że nie jest winny zaistniałej sytuacji oraz że nikt nie ma prawa zachowywać się w ten sposób wobec niego, a także podkreślić, że dobrze zrobił ujawniając sytuację. Należy okazać zrozumienie dla jego uczuć, w tym trudności </w:t>
            </w:r>
            <w:r w:rsidR="006C49D0">
              <w:rPr>
                <w:rFonts w:ascii="Arial" w:hAnsi="Arial" w:cs="Arial"/>
                <w:sz w:val="20"/>
                <w:szCs w:val="20"/>
              </w:rPr>
              <w:br/>
            </w:r>
            <w:r>
              <w:rPr>
                <w:rFonts w:ascii="Arial" w:hAnsi="Arial" w:cs="Arial"/>
                <w:sz w:val="20"/>
                <w:szCs w:val="20"/>
              </w:rPr>
              <w:t xml:space="preserve">z ujawnieniem okoliczności wydarzenia, strachu, wstydu. Trzeba podkreślić, że Szkoła nie toleruje przemocy i że zostaną podjęte odpowiednie procedury interwencyjne. Należy </w:t>
            </w:r>
            <w:r w:rsidR="006C49D0">
              <w:rPr>
                <w:rFonts w:ascii="Arial" w:hAnsi="Arial" w:cs="Arial"/>
                <w:sz w:val="20"/>
                <w:szCs w:val="20"/>
              </w:rPr>
              <w:t>poinformować ucznia</w:t>
            </w:r>
            <w:r>
              <w:rPr>
                <w:rFonts w:ascii="Arial" w:hAnsi="Arial" w:cs="Arial"/>
                <w:sz w:val="20"/>
                <w:szCs w:val="20"/>
              </w:rPr>
              <w:t xml:space="preserve"> o krokach, jakie może podjąć Szkoła i sposobach, w jaki może zapewnić mu bezpieczeństwo.</w:t>
            </w:r>
          </w:p>
          <w:p w:rsidR="00DF67A8" w:rsidRDefault="006A1DDD">
            <w:pPr>
              <w:pStyle w:val="Standard"/>
              <w:spacing w:before="80" w:after="80"/>
              <w:jc w:val="both"/>
              <w:rPr>
                <w:rFonts w:ascii="Arial" w:hAnsi="Arial" w:cs="Arial"/>
                <w:sz w:val="20"/>
                <w:szCs w:val="20"/>
              </w:rPr>
            </w:pPr>
            <w:r>
              <w:rPr>
                <w:rFonts w:ascii="Arial" w:hAnsi="Arial" w:cs="Arial"/>
                <w:sz w:val="20"/>
                <w:szCs w:val="20"/>
              </w:rPr>
              <w:t xml:space="preserve">Należy pomóc ofierze (rodzicom/opiekunom prawnym ofiary)                          </w:t>
            </w:r>
            <w:r w:rsidR="006C49D0">
              <w:rPr>
                <w:rFonts w:ascii="Arial" w:hAnsi="Arial" w:cs="Arial"/>
                <w:sz w:val="20"/>
                <w:szCs w:val="20"/>
              </w:rPr>
              <w:br/>
            </w:r>
            <w:r>
              <w:rPr>
                <w:rFonts w:ascii="Arial" w:hAnsi="Arial" w:cs="Arial"/>
                <w:sz w:val="20"/>
                <w:szCs w:val="20"/>
              </w:rPr>
              <w:t xml:space="preserve">w zabezpieczeniu dowodów (to może być dla niej zadanie trudne zarówno ze względów technicznych, jak i emocjonalnych), zerwaniu kontaktu ze sprawcą, </w:t>
            </w:r>
            <w:r>
              <w:rPr>
                <w:rFonts w:ascii="Arial" w:hAnsi="Arial" w:cs="Arial"/>
                <w:sz w:val="20"/>
                <w:szCs w:val="20"/>
              </w:rPr>
              <w:lastRenderedPageBreak/>
              <w:t>zadbaniu o podstawowe zasady bezpieczeństwa on-line (np. nieudostępnianie swoich danych kontaktowych, kształtowanie swojego wizerunku etc).</w:t>
            </w:r>
          </w:p>
          <w:p w:rsidR="00DF67A8" w:rsidRDefault="006A1DDD">
            <w:pPr>
              <w:pStyle w:val="Standard"/>
              <w:spacing w:before="80" w:after="80"/>
              <w:jc w:val="both"/>
              <w:rPr>
                <w:rFonts w:ascii="Arial" w:hAnsi="Arial" w:cs="Arial"/>
                <w:sz w:val="20"/>
                <w:szCs w:val="20"/>
              </w:rPr>
            </w:pPr>
            <w:r>
              <w:rPr>
                <w:rFonts w:ascii="Arial" w:hAnsi="Arial" w:cs="Arial"/>
                <w:sz w:val="20"/>
                <w:szCs w:val="20"/>
              </w:rPr>
              <w:t>Pomoc ofierze nie może kończyć się w momencie zakończenia procedury. Warto monitorować sytuację, „czuwać” nad jej bezpieczeństwem, np. zwracać uwagę czy nie są podejmowane wobec niej dalsze działania przemocowe, obserwować, jak sobie radzi w grupie po ujawnionym incydencie cyberprzemocy.</w:t>
            </w:r>
          </w:p>
          <w:p w:rsidR="00DF67A8" w:rsidRDefault="006A1DDD">
            <w:pPr>
              <w:pStyle w:val="Standard"/>
              <w:spacing w:before="80" w:after="80"/>
              <w:jc w:val="both"/>
              <w:rPr>
                <w:rFonts w:ascii="Arial" w:hAnsi="Arial" w:cs="Arial"/>
                <w:sz w:val="20"/>
                <w:szCs w:val="20"/>
              </w:rPr>
            </w:pPr>
            <w:r>
              <w:rPr>
                <w:rFonts w:ascii="Arial" w:hAnsi="Arial" w:cs="Arial"/>
                <w:sz w:val="20"/>
                <w:szCs w:val="20"/>
              </w:rPr>
              <w:t xml:space="preserve">W działania wobec ofiary należy także włączyć rodziców/opiekunów prawnych ofiary – trzeba na bieżąco ich informować o sytuacji, pamiętając przy tym </w:t>
            </w:r>
            <w:r w:rsidR="006C49D0">
              <w:rPr>
                <w:rFonts w:ascii="Arial" w:hAnsi="Arial" w:cs="Arial"/>
                <w:sz w:val="20"/>
                <w:szCs w:val="20"/>
              </w:rPr>
              <w:br/>
            </w:r>
            <w:r>
              <w:rPr>
                <w:rFonts w:ascii="Arial" w:hAnsi="Arial" w:cs="Arial"/>
                <w:sz w:val="20"/>
                <w:szCs w:val="20"/>
              </w:rPr>
              <w:t>o podmiotowym traktowaniu dziecka – mówiąc mu o tym i starając się uzyskać jego akceptację dla udziału rodziców/opiekunów prawnych. Jeśli dziecko nie wyraża zgody, należy omówić z nim jego obawy, a jeśli to nie pomaga powołać się na obowiązujące nas zasady i przekazać informację rodzicom.</w:t>
            </w:r>
          </w:p>
          <w:p w:rsidR="00DF67A8" w:rsidRDefault="006A1DDD">
            <w:pPr>
              <w:pStyle w:val="Standard"/>
              <w:spacing w:before="80" w:after="80"/>
              <w:jc w:val="both"/>
            </w:pPr>
            <w:r>
              <w:rPr>
                <w:rFonts w:ascii="Arial" w:hAnsi="Arial" w:cs="Arial"/>
                <w:sz w:val="20"/>
                <w:szCs w:val="20"/>
              </w:rPr>
              <w:t>W trakcie rozmowy z dzieckiem i/lub jego rodzicami/opiekunami prawnymi, jeśli jest to wskazane, można zaproponować pomoc specjalisty (np. pedagog szkolny, poradnia psychologiczno-pedagogiczna) oraz przekazać informację o możliwości zgłoszenia sprawy Policji.</w:t>
            </w:r>
          </w:p>
        </w:tc>
      </w:tr>
      <w:tr w:rsidR="00DF67A8">
        <w:trPr>
          <w:trHeight w:val="227"/>
        </w:trPr>
        <w:tc>
          <w:tcPr>
            <w:tcW w:w="2045" w:type="dxa"/>
            <w:tcBorders>
              <w:top w:val="single" w:sz="4" w:space="0" w:color="00000A"/>
              <w:left w:val="single" w:sz="4" w:space="0" w:color="00000A"/>
              <w:bottom w:val="single" w:sz="4" w:space="0" w:color="00000A"/>
              <w:right w:val="single" w:sz="4" w:space="0" w:color="00000A"/>
            </w:tcBorders>
            <w:shd w:val="clear" w:color="auto" w:fill="FFFFFF"/>
            <w:tcMar>
              <w:left w:w="10" w:type="dxa"/>
              <w:right w:w="10" w:type="dxa"/>
            </w:tcMar>
            <w:vAlign w:val="center"/>
          </w:tcPr>
          <w:p w:rsidR="00DF67A8" w:rsidRDefault="006A1DDD">
            <w:pPr>
              <w:pStyle w:val="Standard"/>
              <w:spacing w:before="80" w:after="80"/>
              <w:jc w:val="center"/>
              <w:rPr>
                <w:rFonts w:ascii="Arial" w:hAnsi="Arial" w:cs="Arial"/>
                <w:b/>
                <w:sz w:val="20"/>
                <w:szCs w:val="20"/>
              </w:rPr>
            </w:pPr>
            <w:r>
              <w:rPr>
                <w:rFonts w:ascii="Arial" w:hAnsi="Arial" w:cs="Arial"/>
                <w:b/>
                <w:sz w:val="20"/>
                <w:szCs w:val="20"/>
              </w:rPr>
              <w:lastRenderedPageBreak/>
              <w:t>Aktywności wobec świadków</w:t>
            </w:r>
          </w:p>
        </w:tc>
        <w:tc>
          <w:tcPr>
            <w:tcW w:w="7026" w:type="dxa"/>
            <w:tcBorders>
              <w:top w:val="single" w:sz="4" w:space="0" w:color="00000A"/>
              <w:left w:val="single" w:sz="4" w:space="0" w:color="00000A"/>
              <w:bottom w:val="single" w:sz="4" w:space="0" w:color="00000A"/>
              <w:right w:val="single" w:sz="4" w:space="0" w:color="00000A"/>
            </w:tcBorders>
            <w:shd w:val="clear" w:color="auto" w:fill="FFFFFF"/>
          </w:tcPr>
          <w:p w:rsidR="00DF67A8" w:rsidRDefault="006A1DDD">
            <w:pPr>
              <w:pStyle w:val="Standard"/>
              <w:spacing w:before="80" w:after="80"/>
              <w:jc w:val="both"/>
              <w:rPr>
                <w:rFonts w:ascii="Arial" w:hAnsi="Arial" w:cs="Arial"/>
                <w:sz w:val="20"/>
                <w:szCs w:val="20"/>
              </w:rPr>
            </w:pPr>
            <w:r>
              <w:rPr>
                <w:rFonts w:ascii="Arial" w:hAnsi="Arial" w:cs="Arial"/>
                <w:sz w:val="20"/>
                <w:szCs w:val="20"/>
              </w:rPr>
              <w:t>Należy zadbać o bezpieczeństwo świadków zdarzenia, zwłaszcza, jeśli byli oni osobami ujawniającymi cyberprzemoc. W trakcie rozmowy ze świadkami należy okazać zrozumienie i empatię dla ich uczuć – obawy przed przypięciem łatki „donosiciela”, strachu przed staniem się kolejną ofiarą sprawcy itp.</w:t>
            </w:r>
          </w:p>
        </w:tc>
      </w:tr>
      <w:tr w:rsidR="00DF67A8">
        <w:trPr>
          <w:trHeight w:val="304"/>
        </w:trPr>
        <w:tc>
          <w:tcPr>
            <w:tcW w:w="204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F67A8" w:rsidRDefault="006A1DDD">
            <w:pPr>
              <w:pStyle w:val="Standard"/>
              <w:spacing w:before="80" w:after="80"/>
              <w:jc w:val="center"/>
              <w:rPr>
                <w:rFonts w:ascii="Arial" w:hAnsi="Arial" w:cs="Arial"/>
                <w:sz w:val="20"/>
                <w:szCs w:val="20"/>
              </w:rPr>
            </w:pPr>
            <w:r>
              <w:rPr>
                <w:rFonts w:ascii="Arial" w:hAnsi="Arial" w:cs="Arial"/>
                <w:b/>
                <w:sz w:val="20"/>
                <w:szCs w:val="20"/>
              </w:rPr>
              <w:t>Współpraca            z Policją  i sądami rodzinnymi</w:t>
            </w:r>
          </w:p>
        </w:tc>
        <w:tc>
          <w:tcPr>
            <w:tcW w:w="7026" w:type="dxa"/>
            <w:tcBorders>
              <w:top w:val="single" w:sz="4" w:space="0" w:color="00000A"/>
              <w:left w:val="single" w:sz="4" w:space="0" w:color="00000A"/>
              <w:bottom w:val="single" w:sz="4" w:space="0" w:color="00000A"/>
              <w:right w:val="single" w:sz="4" w:space="0" w:color="00000A"/>
            </w:tcBorders>
            <w:shd w:val="clear" w:color="auto" w:fill="FFFFFF"/>
          </w:tcPr>
          <w:p w:rsidR="00DF67A8" w:rsidRDefault="006A1DDD">
            <w:pPr>
              <w:pStyle w:val="Standard"/>
              <w:spacing w:before="80" w:after="80"/>
              <w:jc w:val="both"/>
            </w:pPr>
            <w:r>
              <w:rPr>
                <w:rFonts w:ascii="Arial" w:hAnsi="Arial" w:cs="Arial"/>
                <w:sz w:val="20"/>
                <w:szCs w:val="20"/>
              </w:rPr>
              <w:t xml:space="preserve">Samo wystąpienie zjawiska cyberprzemocy nie jest jednoznaczne                      </w:t>
            </w:r>
            <w:r w:rsidR="006C49D0">
              <w:rPr>
                <w:rFonts w:ascii="Arial" w:hAnsi="Arial" w:cs="Arial"/>
                <w:sz w:val="20"/>
                <w:szCs w:val="20"/>
              </w:rPr>
              <w:br/>
            </w:r>
            <w:r>
              <w:rPr>
                <w:rFonts w:ascii="Arial" w:hAnsi="Arial" w:cs="Arial"/>
                <w:sz w:val="20"/>
                <w:szCs w:val="20"/>
              </w:rPr>
              <w:t>z koniecznością zaangażowania Policji i sądu rodzinnego – procedura powinna umożliwiać rozwiązanie sytuacji problemowej na poziomie pracy wychowawczej Szkoły. Szkoła powinna powiadomić odpowiednie służby (np. sąd rodzinny), gdy wykorzysta wszystkie dostępne jej środki wychowawcze (rozmowa z rodzicami/opiekunami prawnymi, konsekwencje z statutu i/lub regulaminu wobec ucznia) i interwencje pedagogiczne, a ich zastosowanie nie przynosi pożądanych rezultatów (np. nie ma zmian postawy ucznia).</w:t>
            </w:r>
          </w:p>
          <w:p w:rsidR="00DF67A8" w:rsidRDefault="006A1DDD">
            <w:pPr>
              <w:pStyle w:val="Standard"/>
              <w:spacing w:before="80" w:after="80"/>
              <w:jc w:val="both"/>
            </w:pPr>
            <w:r>
              <w:rPr>
                <w:rFonts w:ascii="Arial" w:hAnsi="Arial" w:cs="Arial"/>
                <w:sz w:val="20"/>
                <w:szCs w:val="20"/>
              </w:rPr>
              <w:t>Kontaktu z Policją wymagają wszelkie sytuacje, w których zostało naruszone prawo (np. groźby karalne, świadome publikowanie nielegalnych treści, rozpowszechnianie nagich zdjęć z udziałem małoletnich). Za zgłoszenie powinien odpowiadać Dyrektor Szkoły.</w:t>
            </w:r>
          </w:p>
        </w:tc>
      </w:tr>
      <w:tr w:rsidR="00DF67A8">
        <w:trPr>
          <w:trHeight w:val="303"/>
        </w:trPr>
        <w:tc>
          <w:tcPr>
            <w:tcW w:w="2045" w:type="dxa"/>
            <w:tcBorders>
              <w:top w:val="single" w:sz="4" w:space="0" w:color="00000A"/>
              <w:left w:val="single" w:sz="4" w:space="0" w:color="00000A"/>
              <w:bottom w:val="single" w:sz="4" w:space="0" w:color="00000A"/>
              <w:right w:val="single" w:sz="4" w:space="0" w:color="00000A"/>
            </w:tcBorders>
            <w:shd w:val="clear" w:color="auto" w:fill="FFFFFF"/>
            <w:tcMar>
              <w:left w:w="10" w:type="dxa"/>
              <w:right w:w="10" w:type="dxa"/>
            </w:tcMar>
            <w:vAlign w:val="center"/>
          </w:tcPr>
          <w:p w:rsidR="00DF67A8" w:rsidRDefault="006A1DDD">
            <w:pPr>
              <w:pStyle w:val="Standard"/>
              <w:spacing w:before="80" w:after="80"/>
              <w:jc w:val="center"/>
              <w:rPr>
                <w:rFonts w:ascii="Arial" w:hAnsi="Arial" w:cs="Arial"/>
                <w:b/>
                <w:sz w:val="20"/>
                <w:szCs w:val="20"/>
              </w:rPr>
            </w:pPr>
            <w:r>
              <w:rPr>
                <w:rFonts w:ascii="Arial" w:hAnsi="Arial" w:cs="Arial"/>
                <w:b/>
                <w:sz w:val="20"/>
                <w:szCs w:val="20"/>
              </w:rPr>
              <w:t>Współpraca               z dostawcami Internetu                     i operatorami telekomunikacyjnymi</w:t>
            </w:r>
          </w:p>
        </w:tc>
        <w:tc>
          <w:tcPr>
            <w:tcW w:w="7026" w:type="dxa"/>
            <w:tcBorders>
              <w:top w:val="single" w:sz="4" w:space="0" w:color="00000A"/>
              <w:left w:val="single" w:sz="4" w:space="0" w:color="00000A"/>
              <w:bottom w:val="single" w:sz="4" w:space="0" w:color="00000A"/>
              <w:right w:val="single" w:sz="4" w:space="0" w:color="00000A"/>
            </w:tcBorders>
            <w:shd w:val="clear" w:color="auto" w:fill="FFFFFF"/>
          </w:tcPr>
          <w:p w:rsidR="00DF67A8" w:rsidRDefault="006A1DDD">
            <w:pPr>
              <w:pStyle w:val="Standard"/>
              <w:spacing w:before="80" w:after="80"/>
              <w:jc w:val="both"/>
              <w:rPr>
                <w:rFonts w:ascii="Arial" w:hAnsi="Arial" w:cs="Arial"/>
                <w:sz w:val="20"/>
                <w:szCs w:val="20"/>
              </w:rPr>
            </w:pPr>
            <w:r>
              <w:rPr>
                <w:rFonts w:ascii="Arial" w:hAnsi="Arial" w:cs="Arial"/>
                <w:sz w:val="20"/>
                <w:szCs w:val="20"/>
              </w:rPr>
              <w:t>Kontakt z dostawcą usługi może być wskazany w celu usunięcia z sieci kompromitujących lub krzywdzących materiałów. Do podjęcia takiego działania stymuluje administratora serwisu art. 14 Ustawy z dnia 18 lipca 2002 r. o świadczeniu usług drogą elektroniczną (Dz.U. z 2019 r. poz. 123).</w:t>
            </w:r>
          </w:p>
        </w:tc>
      </w:tr>
      <w:tr w:rsidR="00DF67A8">
        <w:trPr>
          <w:trHeight w:val="303"/>
        </w:trPr>
        <w:tc>
          <w:tcPr>
            <w:tcW w:w="2045" w:type="dxa"/>
            <w:tcBorders>
              <w:top w:val="single" w:sz="4" w:space="0" w:color="00000A"/>
              <w:left w:val="single" w:sz="4" w:space="0" w:color="00000A"/>
              <w:bottom w:val="single" w:sz="4" w:space="0" w:color="00000A"/>
              <w:right w:val="single" w:sz="4" w:space="0" w:color="00000A"/>
            </w:tcBorders>
            <w:shd w:val="clear" w:color="auto" w:fill="FFFFFF"/>
            <w:tcMar>
              <w:left w:w="10" w:type="dxa"/>
              <w:right w:w="10" w:type="dxa"/>
            </w:tcMar>
            <w:vAlign w:val="center"/>
          </w:tcPr>
          <w:p w:rsidR="00DF67A8" w:rsidRDefault="006A1DDD">
            <w:pPr>
              <w:pStyle w:val="Standard"/>
              <w:spacing w:before="80" w:after="80"/>
              <w:jc w:val="center"/>
              <w:rPr>
                <w:rFonts w:ascii="Arial" w:hAnsi="Arial" w:cs="Arial"/>
                <w:b/>
                <w:sz w:val="20"/>
                <w:szCs w:val="20"/>
              </w:rPr>
            </w:pPr>
            <w:r>
              <w:rPr>
                <w:rFonts w:ascii="Arial" w:hAnsi="Arial" w:cs="Arial"/>
                <w:b/>
                <w:sz w:val="20"/>
                <w:szCs w:val="20"/>
              </w:rPr>
              <w:t>Telefony alarmowe krajowe i lokalne</w:t>
            </w:r>
          </w:p>
        </w:tc>
        <w:tc>
          <w:tcPr>
            <w:tcW w:w="7026" w:type="dxa"/>
            <w:tcBorders>
              <w:top w:val="single" w:sz="4" w:space="0" w:color="00000A"/>
              <w:left w:val="single" w:sz="4" w:space="0" w:color="00000A"/>
              <w:bottom w:val="single" w:sz="4" w:space="0" w:color="00000A"/>
              <w:right w:val="single" w:sz="4" w:space="0" w:color="00000A"/>
            </w:tcBorders>
            <w:shd w:val="clear" w:color="auto" w:fill="FFFFFF"/>
          </w:tcPr>
          <w:p w:rsidR="00DF67A8" w:rsidRDefault="006A1DDD">
            <w:pPr>
              <w:pStyle w:val="Standard"/>
              <w:spacing w:before="80" w:after="80"/>
              <w:jc w:val="both"/>
              <w:rPr>
                <w:rFonts w:ascii="Arial" w:hAnsi="Arial" w:cs="Arial"/>
                <w:sz w:val="20"/>
                <w:szCs w:val="20"/>
              </w:rPr>
            </w:pPr>
            <w:r>
              <w:rPr>
                <w:rFonts w:ascii="Arial" w:hAnsi="Arial" w:cs="Arial"/>
                <w:sz w:val="20"/>
                <w:szCs w:val="20"/>
              </w:rPr>
              <w:t>Dziecięcy Telefon Zaufania</w:t>
            </w:r>
          </w:p>
          <w:p w:rsidR="00DF67A8" w:rsidRDefault="006A1DDD">
            <w:pPr>
              <w:pStyle w:val="Standard"/>
              <w:spacing w:before="80" w:after="80"/>
              <w:jc w:val="both"/>
              <w:rPr>
                <w:rFonts w:ascii="Arial" w:hAnsi="Arial" w:cs="Arial"/>
                <w:sz w:val="20"/>
                <w:szCs w:val="20"/>
              </w:rPr>
            </w:pPr>
            <w:r>
              <w:rPr>
                <w:rFonts w:ascii="Arial" w:hAnsi="Arial" w:cs="Arial"/>
                <w:sz w:val="20"/>
                <w:szCs w:val="20"/>
              </w:rPr>
              <w:t>Rzecznika Praw Dziecka 800 12 12 12</w:t>
            </w:r>
          </w:p>
          <w:p w:rsidR="00DF67A8" w:rsidRDefault="006A1DDD">
            <w:pPr>
              <w:pStyle w:val="Standard"/>
              <w:spacing w:before="80" w:after="80"/>
              <w:jc w:val="both"/>
            </w:pPr>
            <w:r>
              <w:rPr>
                <w:rFonts w:ascii="Arial" w:hAnsi="Arial" w:cs="Arial"/>
                <w:sz w:val="20"/>
                <w:szCs w:val="20"/>
              </w:rPr>
              <w:t xml:space="preserve">Telefon Zaufania dla Dzieci i Młodzieży - 116 111, </w:t>
            </w:r>
            <w:hyperlink r:id="rId16">
              <w:r>
                <w:rPr>
                  <w:rStyle w:val="czeinternetowe"/>
                  <w:rFonts w:ascii="Arial" w:hAnsi="Arial" w:cs="Arial"/>
                  <w:sz w:val="20"/>
                  <w:szCs w:val="20"/>
                </w:rPr>
                <w:t>https://11611.pl/</w:t>
              </w:r>
            </w:hyperlink>
            <w:r>
              <w:rPr>
                <w:rFonts w:ascii="Arial" w:hAnsi="Arial" w:cs="Arial"/>
                <w:sz w:val="20"/>
                <w:szCs w:val="20"/>
              </w:rPr>
              <w:t xml:space="preserve"> </w:t>
            </w:r>
          </w:p>
          <w:p w:rsidR="00DF67A8" w:rsidRDefault="006A1DDD">
            <w:pPr>
              <w:pStyle w:val="Standard"/>
              <w:spacing w:before="80" w:after="80"/>
              <w:jc w:val="both"/>
            </w:pPr>
            <w:r>
              <w:rPr>
                <w:rFonts w:ascii="Arial" w:hAnsi="Arial" w:cs="Arial"/>
                <w:sz w:val="20"/>
                <w:szCs w:val="20"/>
              </w:rPr>
              <w:t xml:space="preserve">Telefon dla Rodziców i Nauczycieli w sprawie Bezpieczeństwa Dzieci – </w:t>
            </w:r>
            <w:r>
              <w:rPr>
                <w:rFonts w:ascii="Arial" w:hAnsi="Arial" w:cs="Arial"/>
                <w:sz w:val="20"/>
                <w:szCs w:val="20"/>
              </w:rPr>
              <w:br/>
              <w:t xml:space="preserve">800 100 100, </w:t>
            </w:r>
            <w:hyperlink r:id="rId17">
              <w:r>
                <w:rPr>
                  <w:rStyle w:val="czeinternetowe"/>
                  <w:rFonts w:ascii="Arial" w:hAnsi="Arial" w:cs="Arial"/>
                  <w:sz w:val="20"/>
                  <w:szCs w:val="20"/>
                </w:rPr>
                <w:t>https://800100100.pl/</w:t>
              </w:r>
            </w:hyperlink>
          </w:p>
          <w:p w:rsidR="00DF67A8" w:rsidRDefault="006A1DDD">
            <w:pPr>
              <w:pStyle w:val="Standard"/>
              <w:spacing w:before="80" w:after="80"/>
              <w:jc w:val="both"/>
            </w:pPr>
            <w:r>
              <w:rPr>
                <w:rFonts w:ascii="Arial" w:hAnsi="Arial" w:cs="Arial"/>
                <w:sz w:val="20"/>
                <w:szCs w:val="20"/>
              </w:rPr>
              <w:t xml:space="preserve">Zgłaszanie nielegalnych treści: dyzurnet.pl,  </w:t>
            </w:r>
            <w:hyperlink r:id="rId18">
              <w:r>
                <w:rPr>
                  <w:rStyle w:val="czeinternetowe"/>
                  <w:rFonts w:ascii="Arial" w:hAnsi="Arial" w:cs="Arial"/>
                  <w:sz w:val="20"/>
                  <w:szCs w:val="20"/>
                </w:rPr>
                <w:t>dyzurnet@dyzurnet.pl</w:t>
              </w:r>
            </w:hyperlink>
            <w:r>
              <w:rPr>
                <w:rFonts w:ascii="Arial" w:hAnsi="Arial" w:cs="Arial"/>
                <w:sz w:val="20"/>
                <w:szCs w:val="20"/>
              </w:rPr>
              <w:t>, 810 615 005.</w:t>
            </w:r>
          </w:p>
        </w:tc>
      </w:tr>
    </w:tbl>
    <w:p w:rsidR="00DF67A8" w:rsidRDefault="00DF67A8">
      <w:pPr>
        <w:spacing w:after="0"/>
        <w:jc w:val="both"/>
        <w:rPr>
          <w:rFonts w:ascii="Arial" w:hAnsi="Arial" w:cs="Arial"/>
          <w:sz w:val="24"/>
          <w:szCs w:val="24"/>
        </w:rPr>
      </w:pPr>
    </w:p>
    <w:p w:rsidR="00DF67A8" w:rsidRDefault="00DF67A8">
      <w:pPr>
        <w:spacing w:after="0"/>
        <w:jc w:val="both"/>
        <w:rPr>
          <w:rFonts w:ascii="Arial" w:hAnsi="Arial" w:cs="Arial"/>
          <w:b/>
          <w:bCs/>
          <w:sz w:val="24"/>
          <w:szCs w:val="24"/>
        </w:rPr>
      </w:pPr>
    </w:p>
    <w:p w:rsidR="006C49D0" w:rsidRDefault="006C49D0">
      <w:pPr>
        <w:spacing w:after="0"/>
        <w:jc w:val="both"/>
        <w:rPr>
          <w:rFonts w:ascii="Arial" w:hAnsi="Arial" w:cs="Arial"/>
          <w:b/>
          <w:bCs/>
          <w:sz w:val="24"/>
          <w:szCs w:val="24"/>
        </w:rPr>
      </w:pPr>
    </w:p>
    <w:p w:rsidR="00DF67A8" w:rsidRDefault="006A1DDD">
      <w:pPr>
        <w:pStyle w:val="Akapitzlist"/>
        <w:numPr>
          <w:ilvl w:val="0"/>
          <w:numId w:val="69"/>
        </w:numPr>
        <w:spacing w:after="0"/>
        <w:jc w:val="both"/>
      </w:pPr>
      <w:r>
        <w:rPr>
          <w:rFonts w:ascii="Arial" w:hAnsi="Arial" w:cs="Arial"/>
          <w:b/>
          <w:bCs/>
        </w:rPr>
        <w:lastRenderedPageBreak/>
        <w:t>Procedura postępowania w przypadku naruszenia danych osobowych lub wizerunku dziecka i pracownika Szkoły</w:t>
      </w:r>
    </w:p>
    <w:p w:rsidR="00DF67A8" w:rsidRDefault="00DF67A8">
      <w:pPr>
        <w:pStyle w:val="Akapitzlist"/>
        <w:ind w:left="360"/>
        <w:jc w:val="both"/>
        <w:rPr>
          <w:rFonts w:ascii="Arial" w:hAnsi="Arial" w:cs="Arial"/>
        </w:rPr>
      </w:pPr>
    </w:p>
    <w:tbl>
      <w:tblPr>
        <w:tblW w:w="5000" w:type="pct"/>
        <w:tblLook w:val="04A0" w:firstRow="1" w:lastRow="0" w:firstColumn="1" w:lastColumn="0" w:noHBand="0" w:noVBand="1"/>
      </w:tblPr>
      <w:tblGrid>
        <w:gridCol w:w="2042"/>
        <w:gridCol w:w="7020"/>
      </w:tblGrid>
      <w:tr w:rsidR="00DF67A8">
        <w:trPr>
          <w:trHeight w:val="64"/>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rPr>
                <w:rFonts w:ascii="Arial" w:hAnsi="Arial" w:cs="Arial"/>
                <w:sz w:val="20"/>
                <w:szCs w:val="20"/>
              </w:rPr>
            </w:pPr>
            <w:r>
              <w:rPr>
                <w:rFonts w:ascii="Arial" w:hAnsi="Arial" w:cs="Arial"/>
                <w:b/>
                <w:sz w:val="20"/>
                <w:szCs w:val="20"/>
              </w:rPr>
              <w:t>Rodzaj zagrożenia objętego procedurą</w:t>
            </w:r>
          </w:p>
        </w:tc>
      </w:tr>
      <w:tr w:rsidR="00DF67A8">
        <w:trPr>
          <w:trHeight w:val="64"/>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both"/>
            </w:pPr>
            <w:r>
              <w:rPr>
                <w:rFonts w:ascii="Arial" w:hAnsi="Arial" w:cs="Arial"/>
                <w:sz w:val="20"/>
                <w:szCs w:val="20"/>
              </w:rPr>
              <w:t xml:space="preserve">Zagrożenie to polega na naruszeniu prywatności dziecka lub pracownika Szkoły poprzez nieodpowiednie lub niezgodne z prawem wykorzystanie danych osobowych lub wizerunku dziecka       i pracownika Szkoły. Należy zwrócić uwagę, iż podszywanie się pod inną osobę, wykorzystywanie jej wizerunku lub danych osobowych w celu wyrządzenia jej szkody osobistej lub majątkowej jest      </w:t>
            </w:r>
            <w:r w:rsidR="00B93B65">
              <w:rPr>
                <w:rFonts w:ascii="Arial" w:hAnsi="Arial" w:cs="Arial"/>
                <w:sz w:val="20"/>
                <w:szCs w:val="20"/>
              </w:rPr>
              <w:br/>
            </w:r>
            <w:r>
              <w:rPr>
                <w:rFonts w:ascii="Arial" w:hAnsi="Arial" w:cs="Arial"/>
                <w:sz w:val="20"/>
                <w:szCs w:val="20"/>
              </w:rPr>
              <w:t>w świetle polskiego prawa przestępstwem. Najczęstszymi formami wyłudzenia lub kradzieży danych jest przejęcie profilu na portalu społecznościowym w celu dyskredytacji lub naruszenia dobrego wizerunku ofiary (np. publikacja zdjęć intymnych bądź fotomontaż ), szantażu (w celu uzyskania korzyści finansowych w zamian za niepublikowanie zdjęć bądź treści naruszających dobry wizerunek ofiary), dokonania zakupów i innych transakcji finansowych (np. w sklepach internetowych na koszt ofiary) Często naruszenia prywatności łączy się z cyberprzemocą. Kodeks Karny (art. 190a), RODO</w:t>
            </w:r>
          </w:p>
        </w:tc>
      </w:tr>
      <w:tr w:rsidR="00DF67A8">
        <w:trPr>
          <w:trHeight w:val="64"/>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rPr>
                <w:rFonts w:ascii="Arial" w:hAnsi="Arial" w:cs="Arial"/>
                <w:b/>
                <w:bCs/>
                <w:sz w:val="20"/>
                <w:szCs w:val="20"/>
              </w:rPr>
            </w:pPr>
            <w:r>
              <w:rPr>
                <w:rFonts w:ascii="Arial" w:hAnsi="Arial" w:cs="Arial"/>
                <w:b/>
                <w:bCs/>
                <w:sz w:val="20"/>
                <w:szCs w:val="20"/>
              </w:rPr>
              <w:t>Podstawa prawna uruchomienia procedury</w:t>
            </w:r>
          </w:p>
        </w:tc>
      </w:tr>
      <w:tr w:rsidR="00DF67A8">
        <w:trPr>
          <w:trHeight w:val="64"/>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both"/>
              <w:rPr>
                <w:rFonts w:ascii="Arial" w:hAnsi="Arial" w:cs="Arial"/>
                <w:sz w:val="20"/>
                <w:szCs w:val="20"/>
              </w:rPr>
            </w:pPr>
            <w:r>
              <w:rPr>
                <w:rFonts w:ascii="Arial" w:hAnsi="Arial" w:cs="Arial"/>
                <w:sz w:val="20"/>
                <w:szCs w:val="20"/>
              </w:rPr>
              <w:t>Kodeks karny, art. 190a, RODO</w:t>
            </w:r>
          </w:p>
        </w:tc>
      </w:tr>
      <w:tr w:rsidR="00DF67A8">
        <w:trPr>
          <w:trHeight w:val="647"/>
        </w:trPr>
        <w:tc>
          <w:tcPr>
            <w:tcW w:w="9071"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rsidR="00DF67A8" w:rsidRDefault="006A1DDD">
            <w:pPr>
              <w:spacing w:before="80" w:after="80"/>
              <w:jc w:val="center"/>
              <w:rPr>
                <w:rFonts w:ascii="Arial" w:hAnsi="Arial" w:cs="Arial"/>
                <w:b/>
                <w:sz w:val="20"/>
                <w:szCs w:val="20"/>
              </w:rPr>
            </w:pPr>
            <w:r>
              <w:rPr>
                <w:rFonts w:ascii="Arial" w:hAnsi="Arial" w:cs="Arial"/>
                <w:b/>
                <w:sz w:val="20"/>
                <w:szCs w:val="20"/>
              </w:rPr>
              <w:t xml:space="preserve">Sposób postępowania w przypadku wystąpienia zagrożenia </w:t>
            </w:r>
          </w:p>
        </w:tc>
      </w:tr>
      <w:tr w:rsidR="00DF67A8">
        <w:trPr>
          <w:trHeight w:val="332"/>
        </w:trPr>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rPr>
                <w:rFonts w:ascii="Arial" w:hAnsi="Arial" w:cs="Arial"/>
                <w:b/>
                <w:sz w:val="20"/>
                <w:szCs w:val="20"/>
              </w:rPr>
            </w:pPr>
            <w:r>
              <w:rPr>
                <w:rFonts w:ascii="Arial" w:hAnsi="Arial" w:cs="Arial"/>
                <w:b/>
                <w:sz w:val="20"/>
                <w:szCs w:val="20"/>
              </w:rPr>
              <w:t>Przyjęcie zgłoszenia i ustalenie</w:t>
            </w:r>
            <w:r>
              <w:rPr>
                <w:rFonts w:ascii="Arial" w:hAnsi="Arial" w:cs="Arial"/>
                <w:sz w:val="20"/>
                <w:szCs w:val="20"/>
              </w:rPr>
              <w:t xml:space="preserve"> </w:t>
            </w:r>
            <w:r>
              <w:rPr>
                <w:rFonts w:ascii="Arial" w:hAnsi="Arial" w:cs="Arial"/>
                <w:b/>
                <w:sz w:val="20"/>
                <w:szCs w:val="20"/>
              </w:rPr>
              <w:t>okoliczności zdarzenia</w:t>
            </w:r>
          </w:p>
        </w:tc>
        <w:tc>
          <w:tcPr>
            <w:tcW w:w="7029"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6A1DDD">
            <w:pPr>
              <w:spacing w:before="80"/>
              <w:jc w:val="both"/>
            </w:pPr>
            <w:r>
              <w:rPr>
                <w:rFonts w:ascii="Arial" w:hAnsi="Arial" w:cs="Arial"/>
                <w:sz w:val="20"/>
                <w:szCs w:val="20"/>
              </w:rPr>
              <w:t xml:space="preserve">Gdy sprawcą jest uczeń - kolega ofiary ze Szkoły czy klasy, uczniowie lub rodzice/opiekunowie prawni powinni skontaktować się z Dyrektorem Szkoły, wychowawcą oddziału. W przypadku, gdy do naruszenia prywatności poprzez kradzież, wyłudzenie danych osobowych wykorzystanie wizerunku dziecka dochodzi ze strony dorosłych osób trzecich, rodzice/opiekunowie prawni winni skontaktować się bezpośrednio z Policją i powiadomić o tym Szkołę (zgodnie z Kodeksem Karnym ściganie następuje tu na wniosek pokrzywdzonego). Istotne dla ścigania sprawcy będzie uzyskanie dowodów, że sprawca zmierzał do wyrządzenia ofierze szkody majątkowej lub osobistej. </w:t>
            </w:r>
          </w:p>
        </w:tc>
      </w:tr>
      <w:tr w:rsidR="00DF67A8">
        <w:trPr>
          <w:trHeight w:val="330"/>
        </w:trPr>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rPr>
                <w:rFonts w:ascii="Arial" w:hAnsi="Arial" w:cs="Arial"/>
                <w:b/>
                <w:sz w:val="20"/>
                <w:szCs w:val="20"/>
              </w:rPr>
            </w:pPr>
            <w:r>
              <w:rPr>
                <w:rFonts w:ascii="Arial" w:hAnsi="Arial" w:cs="Arial"/>
                <w:b/>
                <w:sz w:val="20"/>
                <w:szCs w:val="20"/>
              </w:rPr>
              <w:t>Opis okoliczności, analiza, zabezpieczenie dowodów</w:t>
            </w:r>
          </w:p>
        </w:tc>
        <w:tc>
          <w:tcPr>
            <w:tcW w:w="7029"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6A1DDD">
            <w:pPr>
              <w:spacing w:before="80" w:after="80"/>
              <w:jc w:val="both"/>
              <w:rPr>
                <w:rFonts w:ascii="Arial" w:hAnsi="Arial" w:cs="Arial"/>
                <w:sz w:val="20"/>
                <w:szCs w:val="20"/>
              </w:rPr>
            </w:pPr>
            <w:r>
              <w:rPr>
                <w:rFonts w:ascii="Arial" w:hAnsi="Arial" w:cs="Arial"/>
                <w:sz w:val="20"/>
                <w:szCs w:val="20"/>
              </w:rPr>
              <w:t xml:space="preserve">W pierwszej kolejności należy zabezpieczyć dowody nieodpowiedniego lub niezgodnego z prawem działania - w formie elektronicznej (e-mail, zrzut ekranu, konwersacja w komunikatorze lub sms). Równolegle należy dokonać zmian tych danych identyfikujących, które zależą od ofiary, tj. haseł i loginów lub kodów dostępu do platform i portali internetowych, tak aby uniemożliwić kontynuację procederu naruszania prywatności - w działaniu tym ucznia powinna wspierać osoba dorosła. Jeśli wykradzione dane zostały wykorzystane w celu naruszenia dobrego wizerunku ofiary, bądź w innych celach niezgodnych z prawem należy dążyć do wyjaśnienia tych działań        </w:t>
            </w:r>
            <w:r w:rsidR="00B93B65">
              <w:rPr>
                <w:rFonts w:ascii="Arial" w:hAnsi="Arial" w:cs="Arial"/>
                <w:sz w:val="20"/>
                <w:szCs w:val="20"/>
              </w:rPr>
              <w:br/>
            </w:r>
            <w:r>
              <w:rPr>
                <w:rFonts w:ascii="Arial" w:hAnsi="Arial" w:cs="Arial"/>
                <w:sz w:val="20"/>
                <w:szCs w:val="20"/>
              </w:rPr>
              <w:t xml:space="preserve">i usunięcia ich skutków, także tych widocznych w Internecie. Likwidacja stron internetowych czy profili w portalach społecznościowych, która wymagać będzie interwencji w zebrane dowody musi odbywać się za zgodą Policji         (o ile została powiadomiona). Szczególnej uwagi wymagają incydenty kradzieży tożsamości w celu posłużenia się nią np. podczas zakupu towarów </w:t>
            </w:r>
            <w:r>
              <w:rPr>
                <w:rFonts w:ascii="Arial" w:hAnsi="Arial" w:cs="Arial"/>
                <w:i/>
                <w:sz w:val="20"/>
                <w:szCs w:val="20"/>
              </w:rPr>
              <w:t>online</w:t>
            </w:r>
            <w:r>
              <w:rPr>
                <w:rFonts w:ascii="Arial" w:hAnsi="Arial" w:cs="Arial"/>
                <w:sz w:val="20"/>
                <w:szCs w:val="20"/>
              </w:rPr>
              <w:t xml:space="preserve"> lub dokonania transakcji finansowych. W tym przypadku należy skontaktować się ze sklepem lub pożyczkodawcą i wyjaśnić charakter zdarzenia.  O czynach niezgodnych z prawem należy powiadomić Policję.</w:t>
            </w:r>
          </w:p>
        </w:tc>
      </w:tr>
      <w:tr w:rsidR="00DF67A8">
        <w:trPr>
          <w:trHeight w:val="330"/>
        </w:trPr>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rPr>
                <w:rFonts w:ascii="Arial" w:hAnsi="Arial" w:cs="Arial"/>
                <w:b/>
                <w:sz w:val="20"/>
                <w:szCs w:val="20"/>
              </w:rPr>
            </w:pPr>
            <w:r>
              <w:rPr>
                <w:rFonts w:ascii="Arial" w:hAnsi="Arial" w:cs="Arial"/>
                <w:b/>
                <w:sz w:val="20"/>
                <w:szCs w:val="20"/>
              </w:rPr>
              <w:t>Identyfikacja sprawcy(-ów)</w:t>
            </w:r>
          </w:p>
        </w:tc>
        <w:tc>
          <w:tcPr>
            <w:tcW w:w="7029"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6A1DDD">
            <w:pPr>
              <w:spacing w:before="80" w:after="80"/>
              <w:jc w:val="both"/>
              <w:rPr>
                <w:rFonts w:ascii="Arial" w:hAnsi="Arial" w:cs="Arial"/>
                <w:sz w:val="20"/>
                <w:szCs w:val="20"/>
              </w:rPr>
            </w:pPr>
            <w:r>
              <w:rPr>
                <w:rFonts w:ascii="Arial" w:hAnsi="Arial" w:cs="Arial"/>
                <w:sz w:val="20"/>
                <w:szCs w:val="20"/>
              </w:rPr>
              <w:t xml:space="preserve">W przypadku, gdy dowody jasno wskazują na konkretnego sprawcę oraz na spełnianie przesłanki, iż sprawca zmierzał do wyrządzenia ofierze szkody majątkowej lub osobistej należy je zabezpieczyć i przekazać Policji.             </w:t>
            </w:r>
            <w:r w:rsidR="00B93B65">
              <w:rPr>
                <w:rFonts w:ascii="Arial" w:hAnsi="Arial" w:cs="Arial"/>
                <w:sz w:val="20"/>
                <w:szCs w:val="20"/>
              </w:rPr>
              <w:br/>
            </w:r>
            <w:r>
              <w:rPr>
                <w:rFonts w:ascii="Arial" w:hAnsi="Arial" w:cs="Arial"/>
                <w:sz w:val="20"/>
                <w:szCs w:val="20"/>
              </w:rPr>
              <w:t xml:space="preserve">W przypadku, gdy trudno to ustalić, identyfikacji dokonać powinna Policja.   </w:t>
            </w:r>
          </w:p>
          <w:p w:rsidR="00DF67A8" w:rsidRDefault="006A1DDD">
            <w:pPr>
              <w:spacing w:before="80" w:after="80"/>
              <w:jc w:val="both"/>
            </w:pPr>
            <w:r>
              <w:rPr>
                <w:rFonts w:ascii="Arial" w:hAnsi="Arial" w:cs="Arial"/>
                <w:sz w:val="20"/>
                <w:szCs w:val="20"/>
              </w:rPr>
              <w:lastRenderedPageBreak/>
              <w:t xml:space="preserve">W przypadku znanego sprawcy, który jednak nie działał z powyższych pobudek, Szkoła powinna dążyć do rozwiązania problemu w ramach działań wychowawczo–profilaktycznych uzgodnionych z rodzicami/opiekunami prawnymi.  </w:t>
            </w:r>
          </w:p>
        </w:tc>
      </w:tr>
      <w:tr w:rsidR="00DF67A8">
        <w:trPr>
          <w:trHeight w:val="229"/>
        </w:trPr>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pPr>
            <w:r>
              <w:rPr>
                <w:rFonts w:ascii="Arial" w:hAnsi="Arial" w:cs="Arial"/>
                <w:b/>
                <w:sz w:val="20"/>
                <w:szCs w:val="20"/>
              </w:rPr>
              <w:lastRenderedPageBreak/>
              <w:t xml:space="preserve">Aktywności wobec sprawców zdarzenia  </w:t>
            </w:r>
            <w:r>
              <w:rPr>
                <w:rFonts w:ascii="Arial" w:hAnsi="Arial" w:cs="Arial"/>
                <w:b/>
                <w:sz w:val="20"/>
                <w:szCs w:val="20"/>
              </w:rPr>
              <w:br/>
              <w:t xml:space="preserve">ze Szkoły/ spoza Szkoły </w:t>
            </w:r>
          </w:p>
        </w:tc>
        <w:tc>
          <w:tcPr>
            <w:tcW w:w="7029"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6A1DDD">
            <w:pPr>
              <w:tabs>
                <w:tab w:val="left" w:pos="1019"/>
              </w:tabs>
              <w:spacing w:before="80" w:after="80"/>
              <w:jc w:val="both"/>
            </w:pPr>
            <w:r>
              <w:rPr>
                <w:rFonts w:ascii="Arial" w:hAnsi="Arial" w:cs="Arial"/>
                <w:sz w:val="20"/>
                <w:szCs w:val="20"/>
              </w:rPr>
              <w:t>Gdy sprawcą incydentu jest uczeń Szkoły, należy w</w:t>
            </w:r>
            <w:r w:rsidR="00B93B65">
              <w:rPr>
                <w:rFonts w:ascii="Arial" w:hAnsi="Arial" w:cs="Arial"/>
                <w:sz w:val="20"/>
                <w:szCs w:val="20"/>
              </w:rPr>
              <w:t xml:space="preserve">obec niego </w:t>
            </w:r>
            <w:r w:rsidR="00B93B65">
              <w:rPr>
                <w:rFonts w:ascii="Arial" w:hAnsi="Arial" w:cs="Arial"/>
                <w:sz w:val="20"/>
                <w:szCs w:val="20"/>
              </w:rPr>
              <w:br/>
            </w:r>
            <w:r>
              <w:rPr>
                <w:rFonts w:ascii="Arial" w:hAnsi="Arial" w:cs="Arial"/>
                <w:sz w:val="20"/>
                <w:szCs w:val="20"/>
              </w:rPr>
              <w:t xml:space="preserve">w porozumieniu z rodzicami/opiekunami prawnymi podjąć działania profilaktyczne, zmierzające do uświadomienia nieodpowiedniego                    </w:t>
            </w:r>
            <w:r w:rsidR="00B93B65">
              <w:rPr>
                <w:rFonts w:ascii="Arial" w:hAnsi="Arial" w:cs="Arial"/>
                <w:sz w:val="20"/>
                <w:szCs w:val="20"/>
              </w:rPr>
              <w:br/>
            </w:r>
            <w:r>
              <w:rPr>
                <w:rFonts w:ascii="Arial" w:hAnsi="Arial" w:cs="Arial"/>
                <w:sz w:val="20"/>
                <w:szCs w:val="20"/>
              </w:rPr>
              <w:t>i nielegalnego charakteru czynów, jakich dokonał. Jednym z elementów takich działań powinno być zadośćuczynienie osobie poszkodowanej.</w:t>
            </w:r>
          </w:p>
          <w:p w:rsidR="00DF67A8" w:rsidRDefault="006A1DDD">
            <w:pPr>
              <w:tabs>
                <w:tab w:val="left" w:pos="1019"/>
              </w:tabs>
              <w:spacing w:before="80" w:after="80"/>
              <w:jc w:val="both"/>
            </w:pPr>
            <w:r>
              <w:rPr>
                <w:rFonts w:ascii="Arial" w:hAnsi="Arial" w:cs="Arial"/>
                <w:sz w:val="20"/>
                <w:szCs w:val="20"/>
              </w:rPr>
              <w:t xml:space="preserve">Celem takich działań powinno być nie tylko nabycie odpowiedniej wiedzy przez ucznia na temat wagi poszanowania prywatności w codziennym życiu, ale trwała zmiana jego postawy na akceptującą szacunek dla wizerunku            </w:t>
            </w:r>
            <w:r w:rsidR="00B93B65">
              <w:rPr>
                <w:rFonts w:ascii="Arial" w:hAnsi="Arial" w:cs="Arial"/>
                <w:sz w:val="20"/>
                <w:szCs w:val="20"/>
              </w:rPr>
              <w:br/>
            </w:r>
            <w:r>
              <w:rPr>
                <w:rFonts w:ascii="Arial" w:hAnsi="Arial" w:cs="Arial"/>
                <w:sz w:val="20"/>
                <w:szCs w:val="20"/>
              </w:rPr>
              <w:t xml:space="preserve">i prywatności. Działania takie Szkoła powinna podjąć niezależnie od powiadomienia Policji/ sądu rodzinnego.    </w:t>
            </w:r>
          </w:p>
          <w:p w:rsidR="00DF67A8" w:rsidRDefault="006A1DDD">
            <w:pPr>
              <w:tabs>
                <w:tab w:val="left" w:pos="1019"/>
              </w:tabs>
              <w:spacing w:before="80"/>
              <w:jc w:val="both"/>
            </w:pPr>
            <w:r>
              <w:rPr>
                <w:rFonts w:ascii="Arial" w:hAnsi="Arial" w:cs="Arial"/>
                <w:sz w:val="20"/>
                <w:szCs w:val="20"/>
              </w:rPr>
              <w:t xml:space="preserve">Dyrektor Szkoły powinien podjąć decyzje w sprawie powiadomienia                   </w:t>
            </w:r>
            <w:r w:rsidR="00B93B65">
              <w:rPr>
                <w:rFonts w:ascii="Arial" w:hAnsi="Arial" w:cs="Arial"/>
                <w:sz w:val="20"/>
                <w:szCs w:val="20"/>
              </w:rPr>
              <w:br/>
            </w:r>
            <w:r>
              <w:rPr>
                <w:rFonts w:ascii="Arial" w:hAnsi="Arial" w:cs="Arial"/>
                <w:sz w:val="20"/>
                <w:szCs w:val="20"/>
              </w:rPr>
              <w:t xml:space="preserve">o incydencie Policji, biorąc pod uwagę rodzaj czynu oraz wiek sprawcy, jego dotychczasowe zachowanie, postawę po odkryciu incydentu, opinie wychowawcy oddziału i pedagoga szkolnego. Dobrym rozwiązaniem jest uzyskanie interpretacji prawnej radcy prawnego.   </w:t>
            </w:r>
          </w:p>
        </w:tc>
      </w:tr>
      <w:tr w:rsidR="00DF67A8">
        <w:trPr>
          <w:trHeight w:val="227"/>
        </w:trPr>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rPr>
                <w:rFonts w:ascii="Arial" w:hAnsi="Arial" w:cs="Arial"/>
                <w:b/>
                <w:sz w:val="20"/>
                <w:szCs w:val="20"/>
              </w:rPr>
            </w:pPr>
            <w:r>
              <w:rPr>
                <w:rFonts w:ascii="Arial" w:hAnsi="Arial" w:cs="Arial"/>
                <w:b/>
                <w:sz w:val="20"/>
                <w:szCs w:val="20"/>
              </w:rPr>
              <w:t>Aktywności wobec ofiar zdarzenia</w:t>
            </w:r>
          </w:p>
        </w:tc>
        <w:tc>
          <w:tcPr>
            <w:tcW w:w="7029"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6A1DDD">
            <w:pPr>
              <w:tabs>
                <w:tab w:val="left" w:pos="5719"/>
              </w:tabs>
              <w:spacing w:before="80" w:after="80"/>
              <w:jc w:val="both"/>
            </w:pPr>
            <w:r>
              <w:rPr>
                <w:rFonts w:ascii="Arial" w:hAnsi="Arial" w:cs="Arial"/>
                <w:sz w:val="20"/>
                <w:szCs w:val="20"/>
              </w:rPr>
              <w:t xml:space="preserve">Nieletnią ofiarę incydentów należy otoczyć w porozumieniu </w:t>
            </w:r>
            <w:r w:rsidR="00B93B65">
              <w:rPr>
                <w:rFonts w:ascii="Arial" w:hAnsi="Arial" w:cs="Arial"/>
                <w:sz w:val="20"/>
                <w:szCs w:val="20"/>
              </w:rPr>
              <w:br/>
            </w:r>
            <w:r>
              <w:rPr>
                <w:rFonts w:ascii="Arial" w:hAnsi="Arial" w:cs="Arial"/>
                <w:sz w:val="20"/>
                <w:szCs w:val="20"/>
              </w:rPr>
              <w:t xml:space="preserve">z rodzicami/opiekunami prawnymi - opieką pedagogiczno-psychologiczną           i powiadomić o działaniach podjętych w celu usunięcia skutków działania sprawcy (np. usunięcie z Internetu intymnych zdjęć ofiary, zablokowanie dostępu do konta w portalu społecznościowym). Jeśli kradzież tożsamości, bądź naruszenie dobrego wizerunku ofiary jest znane tylko jej                         </w:t>
            </w:r>
            <w:r w:rsidR="00B93B65">
              <w:rPr>
                <w:rFonts w:ascii="Arial" w:hAnsi="Arial" w:cs="Arial"/>
                <w:sz w:val="20"/>
                <w:szCs w:val="20"/>
              </w:rPr>
              <w:br/>
            </w:r>
            <w:r>
              <w:rPr>
                <w:rFonts w:ascii="Arial" w:hAnsi="Arial" w:cs="Arial"/>
                <w:sz w:val="20"/>
                <w:szCs w:val="20"/>
              </w:rPr>
              <w:t xml:space="preserve">i rodzicom/opiekunom prawnym, Szkoła powinna zapewnić poufność działań, tak aby informacje narażające ofiarę na naruszenie wizerunku nie były rozpowszechniane.    </w:t>
            </w:r>
          </w:p>
        </w:tc>
      </w:tr>
      <w:tr w:rsidR="00DF67A8">
        <w:trPr>
          <w:trHeight w:val="227"/>
        </w:trPr>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rPr>
                <w:rFonts w:ascii="Arial" w:hAnsi="Arial" w:cs="Arial"/>
                <w:b/>
                <w:sz w:val="20"/>
                <w:szCs w:val="20"/>
              </w:rPr>
            </w:pPr>
            <w:r>
              <w:rPr>
                <w:rFonts w:ascii="Arial" w:hAnsi="Arial" w:cs="Arial"/>
                <w:b/>
                <w:sz w:val="20"/>
                <w:szCs w:val="20"/>
              </w:rPr>
              <w:t>Aktywności wobec świadków</w:t>
            </w:r>
          </w:p>
        </w:tc>
        <w:tc>
          <w:tcPr>
            <w:tcW w:w="7029"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6A1DDD">
            <w:pPr>
              <w:spacing w:before="80" w:after="80"/>
              <w:jc w:val="both"/>
            </w:pPr>
            <w:r>
              <w:rPr>
                <w:rFonts w:ascii="Arial" w:hAnsi="Arial" w:cs="Arial"/>
                <w:sz w:val="20"/>
                <w:szCs w:val="20"/>
              </w:rPr>
              <w:t xml:space="preserve">Gdy kradzież tożsamości, bądź naruszenie dobrego wizerunku ofiary jest znane szerszemu gronu uczniów Szkoły, należy podjąć wobec nich działania wychowawcze, zwracające uwagę na negatywną ocenę naruszania wizerunku ucznia koleżanki lub kolegi oraz odpowiedzialność prawną.    </w:t>
            </w:r>
          </w:p>
        </w:tc>
      </w:tr>
      <w:tr w:rsidR="00DF67A8">
        <w:trPr>
          <w:trHeight w:val="304"/>
        </w:trPr>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rPr>
                <w:rFonts w:ascii="Arial" w:hAnsi="Arial" w:cs="Arial"/>
                <w:b/>
                <w:sz w:val="20"/>
                <w:szCs w:val="20"/>
              </w:rPr>
            </w:pPr>
            <w:r>
              <w:rPr>
                <w:rFonts w:ascii="Arial" w:hAnsi="Arial" w:cs="Arial"/>
                <w:b/>
                <w:sz w:val="20"/>
                <w:szCs w:val="20"/>
              </w:rPr>
              <w:t>Współpraca            z Policją i sądami rodzinnymi</w:t>
            </w:r>
          </w:p>
        </w:tc>
        <w:tc>
          <w:tcPr>
            <w:tcW w:w="7029"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6A1DDD">
            <w:pPr>
              <w:spacing w:before="80" w:after="80"/>
              <w:jc w:val="both"/>
            </w:pPr>
            <w:r>
              <w:rPr>
                <w:rFonts w:ascii="Arial" w:hAnsi="Arial" w:cs="Arial"/>
                <w:sz w:val="20"/>
                <w:szCs w:val="20"/>
              </w:rPr>
              <w:t xml:space="preserve">Gdy naruszenie prywatności, czy wyłudzenie lub kradzież tożsamości skutkują wyrządzeniem ofierze szkody majątkowej lub osobistej, rodzice/opiekunowie prawni ucznia powinni o tym powiadomić Policję. </w:t>
            </w:r>
          </w:p>
        </w:tc>
      </w:tr>
      <w:tr w:rsidR="00DF67A8">
        <w:trPr>
          <w:trHeight w:val="303"/>
        </w:trPr>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rPr>
                <w:rFonts w:ascii="Arial" w:hAnsi="Arial" w:cs="Arial"/>
                <w:b/>
                <w:sz w:val="20"/>
                <w:szCs w:val="20"/>
              </w:rPr>
            </w:pPr>
            <w:r>
              <w:rPr>
                <w:rFonts w:ascii="Arial" w:hAnsi="Arial" w:cs="Arial"/>
                <w:b/>
                <w:sz w:val="20"/>
                <w:szCs w:val="20"/>
              </w:rPr>
              <w:t xml:space="preserve">Współpraca ze służbami placówkami specjalistycznymi </w:t>
            </w:r>
          </w:p>
        </w:tc>
        <w:tc>
          <w:tcPr>
            <w:tcW w:w="7029"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6A1DDD">
            <w:pPr>
              <w:spacing w:before="80" w:after="80"/>
              <w:jc w:val="both"/>
            </w:pPr>
            <w:r>
              <w:rPr>
                <w:rFonts w:ascii="Arial" w:hAnsi="Arial" w:cs="Arial"/>
                <w:sz w:val="20"/>
                <w:szCs w:val="20"/>
              </w:rPr>
              <w:t xml:space="preserve">W przypadku konieczności podejmowania dalszych działań pomocowych wobec ofiary, można skierować ucznia, za zgodą i we współpracy                  </w:t>
            </w:r>
            <w:r w:rsidR="00B93B65">
              <w:rPr>
                <w:rFonts w:ascii="Arial" w:hAnsi="Arial" w:cs="Arial"/>
                <w:sz w:val="20"/>
                <w:szCs w:val="20"/>
              </w:rPr>
              <w:br/>
            </w:r>
            <w:r>
              <w:rPr>
                <w:rFonts w:ascii="Arial" w:hAnsi="Arial" w:cs="Arial"/>
                <w:sz w:val="20"/>
                <w:szCs w:val="20"/>
              </w:rPr>
              <w:t xml:space="preserve">z rodzicami/opiekunami prawnymi, do placówki specjalistycznej                  </w:t>
            </w:r>
            <w:r w:rsidR="00B93B65">
              <w:rPr>
                <w:rFonts w:ascii="Arial" w:hAnsi="Arial" w:cs="Arial"/>
                <w:sz w:val="20"/>
                <w:szCs w:val="20"/>
              </w:rPr>
              <w:br/>
            </w:r>
            <w:r>
              <w:rPr>
                <w:rFonts w:ascii="Arial" w:hAnsi="Arial" w:cs="Arial"/>
                <w:sz w:val="20"/>
                <w:szCs w:val="20"/>
              </w:rPr>
              <w:t>np. terapeutycznej.</w:t>
            </w:r>
          </w:p>
        </w:tc>
      </w:tr>
    </w:tbl>
    <w:p w:rsidR="00DF67A8" w:rsidRDefault="00DF67A8">
      <w:pPr>
        <w:spacing w:after="0"/>
        <w:rPr>
          <w:rFonts w:ascii="Arial" w:hAnsi="Arial" w:cs="Arial"/>
          <w:sz w:val="24"/>
          <w:szCs w:val="24"/>
        </w:rPr>
      </w:pPr>
    </w:p>
    <w:p w:rsidR="00DF67A8" w:rsidRDefault="00DF67A8">
      <w:pPr>
        <w:spacing w:after="0"/>
        <w:rPr>
          <w:rFonts w:ascii="Arial" w:hAnsi="Arial" w:cs="Arial"/>
          <w:b/>
          <w:bCs/>
          <w:sz w:val="24"/>
          <w:szCs w:val="24"/>
        </w:rPr>
      </w:pPr>
    </w:p>
    <w:p w:rsidR="00DF67A8" w:rsidRDefault="006A1DDD">
      <w:pPr>
        <w:pStyle w:val="Akapitzlist"/>
        <w:numPr>
          <w:ilvl w:val="0"/>
          <w:numId w:val="69"/>
        </w:numPr>
        <w:spacing w:after="0"/>
        <w:jc w:val="both"/>
        <w:rPr>
          <w:rFonts w:ascii="Arial" w:hAnsi="Arial" w:cs="Arial"/>
          <w:b/>
          <w:bCs/>
        </w:rPr>
      </w:pPr>
      <w:r>
        <w:rPr>
          <w:rFonts w:ascii="Arial" w:hAnsi="Arial" w:cs="Arial"/>
          <w:b/>
          <w:bCs/>
        </w:rPr>
        <w:t>Procedura postępowania w przypadku nadmiernego korzystaniem z Internetu</w:t>
      </w:r>
    </w:p>
    <w:p w:rsidR="00DF67A8" w:rsidRDefault="00DF67A8">
      <w:pPr>
        <w:spacing w:after="0"/>
        <w:rPr>
          <w:rFonts w:ascii="Arial" w:hAnsi="Arial" w:cs="Arial"/>
          <w:sz w:val="24"/>
          <w:szCs w:val="24"/>
        </w:rPr>
      </w:pPr>
    </w:p>
    <w:tbl>
      <w:tblPr>
        <w:tblW w:w="5000" w:type="pct"/>
        <w:tblLook w:val="04A0" w:firstRow="1" w:lastRow="0" w:firstColumn="1" w:lastColumn="0" w:noHBand="0" w:noVBand="1"/>
      </w:tblPr>
      <w:tblGrid>
        <w:gridCol w:w="1991"/>
        <w:gridCol w:w="7071"/>
      </w:tblGrid>
      <w:tr w:rsidR="00DF67A8">
        <w:trPr>
          <w:trHeight w:val="64"/>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rPr>
                <w:rFonts w:ascii="Arial" w:hAnsi="Arial" w:cs="Arial"/>
                <w:bCs/>
                <w:sz w:val="20"/>
                <w:szCs w:val="20"/>
              </w:rPr>
            </w:pPr>
            <w:r>
              <w:rPr>
                <w:rFonts w:ascii="Arial" w:hAnsi="Arial" w:cs="Arial"/>
                <w:b/>
                <w:sz w:val="20"/>
                <w:szCs w:val="20"/>
              </w:rPr>
              <w:t>Rodzaj zagrożenia objętego procedurą (opis)</w:t>
            </w:r>
          </w:p>
        </w:tc>
      </w:tr>
      <w:tr w:rsidR="00DF67A8">
        <w:trPr>
          <w:trHeight w:val="64"/>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tabs>
                <w:tab w:val="left" w:pos="4886"/>
              </w:tabs>
              <w:spacing w:before="80" w:after="80"/>
              <w:jc w:val="both"/>
            </w:pPr>
            <w:r>
              <w:rPr>
                <w:rFonts w:ascii="Arial" w:hAnsi="Arial" w:cs="Arial"/>
                <w:sz w:val="20"/>
                <w:szCs w:val="20"/>
              </w:rPr>
              <w:t xml:space="preserve">Infoholizm (siecioholizm) – nadmierne, obejmujące niekiedy niemal całą dobę korzystanie                  </w:t>
            </w:r>
            <w:r w:rsidR="00B93B65">
              <w:rPr>
                <w:rFonts w:ascii="Arial" w:hAnsi="Arial" w:cs="Arial"/>
                <w:sz w:val="20"/>
                <w:szCs w:val="20"/>
              </w:rPr>
              <w:br/>
            </w:r>
            <w:r>
              <w:rPr>
                <w:rFonts w:ascii="Arial" w:hAnsi="Arial" w:cs="Arial"/>
                <w:sz w:val="20"/>
                <w:szCs w:val="20"/>
              </w:rPr>
              <w:t xml:space="preserve">z zasobów Internetu i gier komputerowych (najczęściej sieciowych) i portali społecznościowych przez dzieci. Jego negatywne efekty polegają na pogarszaniu się stanu zdrowia fizycznego           </w:t>
            </w:r>
            <w:r w:rsidR="00B93B65">
              <w:rPr>
                <w:rFonts w:ascii="Arial" w:hAnsi="Arial" w:cs="Arial"/>
                <w:sz w:val="20"/>
                <w:szCs w:val="20"/>
              </w:rPr>
              <w:br/>
            </w:r>
            <w:r>
              <w:rPr>
                <w:rFonts w:ascii="Arial" w:hAnsi="Arial" w:cs="Arial"/>
                <w:sz w:val="20"/>
                <w:szCs w:val="20"/>
              </w:rPr>
              <w:t xml:space="preserve">(np. choroby oczu, padaczka ekranowa, choroby kręgosłupa) i psychicznego (irytacja, rozdrażnienie, </w:t>
            </w:r>
            <w:r>
              <w:rPr>
                <w:rFonts w:ascii="Arial" w:hAnsi="Arial" w:cs="Arial"/>
                <w:sz w:val="20"/>
                <w:szCs w:val="20"/>
              </w:rPr>
              <w:lastRenderedPageBreak/>
              <w:t xml:space="preserve">spadek sprawności psychofizycznej, a nawet depresja), zaniedbywaniu codziennych czynności oraz osłabianiu relacji rodzinnych i społecznych.   </w:t>
            </w:r>
          </w:p>
        </w:tc>
      </w:tr>
      <w:tr w:rsidR="00DF67A8">
        <w:trPr>
          <w:trHeight w:val="64"/>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rPr>
                <w:rFonts w:ascii="Arial" w:hAnsi="Arial" w:cs="Arial"/>
                <w:b/>
                <w:bCs/>
                <w:sz w:val="20"/>
                <w:szCs w:val="20"/>
              </w:rPr>
            </w:pPr>
            <w:r>
              <w:rPr>
                <w:rFonts w:ascii="Arial" w:hAnsi="Arial" w:cs="Arial"/>
                <w:b/>
                <w:bCs/>
                <w:sz w:val="20"/>
                <w:szCs w:val="20"/>
              </w:rPr>
              <w:lastRenderedPageBreak/>
              <w:t>Podstawa prawna uruchomienia procedury</w:t>
            </w:r>
          </w:p>
        </w:tc>
      </w:tr>
      <w:tr w:rsidR="00DF67A8">
        <w:trPr>
          <w:trHeight w:val="64"/>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both"/>
              <w:rPr>
                <w:rFonts w:ascii="Arial" w:hAnsi="Arial" w:cs="Arial"/>
                <w:sz w:val="20"/>
                <w:szCs w:val="20"/>
              </w:rPr>
            </w:pPr>
            <w:r>
              <w:rPr>
                <w:rFonts w:ascii="Arial" w:hAnsi="Arial" w:cs="Arial"/>
                <w:sz w:val="20"/>
                <w:szCs w:val="20"/>
              </w:rPr>
              <w:t xml:space="preserve">Ustawa z dnia 14 grudnia 2016 r. Prawo oświatowe </w:t>
            </w:r>
          </w:p>
        </w:tc>
      </w:tr>
      <w:tr w:rsidR="00DF67A8">
        <w:trPr>
          <w:trHeight w:val="484"/>
        </w:trPr>
        <w:tc>
          <w:tcPr>
            <w:tcW w:w="9071"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rsidR="00DF67A8" w:rsidRDefault="006A1DDD">
            <w:pPr>
              <w:spacing w:before="80" w:after="80"/>
              <w:jc w:val="center"/>
              <w:rPr>
                <w:rFonts w:ascii="Arial" w:hAnsi="Arial" w:cs="Arial"/>
                <w:b/>
                <w:sz w:val="20"/>
                <w:szCs w:val="20"/>
              </w:rPr>
            </w:pPr>
            <w:r>
              <w:rPr>
                <w:rFonts w:ascii="Arial" w:hAnsi="Arial" w:cs="Arial"/>
                <w:b/>
                <w:sz w:val="20"/>
                <w:szCs w:val="20"/>
              </w:rPr>
              <w:t xml:space="preserve">Sposób postępowania w przypadku wystąpienia zagrożenia </w:t>
            </w:r>
          </w:p>
        </w:tc>
      </w:tr>
      <w:tr w:rsidR="00DF67A8">
        <w:trPr>
          <w:trHeight w:val="332"/>
        </w:trPr>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pPr>
            <w:r>
              <w:rPr>
                <w:rFonts w:ascii="Arial" w:hAnsi="Arial" w:cs="Arial"/>
                <w:b/>
                <w:sz w:val="20"/>
                <w:szCs w:val="20"/>
              </w:rPr>
              <w:t>Przyjęcie zgłoszenia                 i ustalenie okoliczności zdarzenia</w:t>
            </w:r>
          </w:p>
        </w:tc>
        <w:tc>
          <w:tcPr>
            <w:tcW w:w="7080"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6A1DDD">
            <w:pPr>
              <w:spacing w:before="80" w:after="80"/>
              <w:jc w:val="both"/>
            </w:pPr>
            <w:r>
              <w:rPr>
                <w:rFonts w:ascii="Arial" w:eastAsia="Calibri-Light" w:hAnsi="Arial" w:cs="Arial"/>
                <w:sz w:val="20"/>
                <w:szCs w:val="20"/>
              </w:rPr>
              <w:t>W przypadku nadmiernego korzystania z komputera lub podejrzenia infoholizmu konieczne jest podejmowanie działań pomocowych  - głównie współpraca z personelem terapeutyczno-medycznym oddziału np. terapeutą/psychologiem.</w:t>
            </w:r>
          </w:p>
          <w:p w:rsidR="00DF67A8" w:rsidRDefault="006A1DDD">
            <w:pPr>
              <w:spacing w:before="80" w:after="80"/>
              <w:jc w:val="both"/>
            </w:pPr>
            <w:r>
              <w:rPr>
                <w:rFonts w:ascii="Arial" w:eastAsia="Calibri-Light" w:hAnsi="Arial" w:cs="Arial"/>
                <w:sz w:val="20"/>
                <w:szCs w:val="20"/>
              </w:rPr>
              <w:t xml:space="preserve">Nauczyciele w Szkole także powinni zainteresować się przypadkami dzieci nieangażujących się w życie klasy, a poświęcającymi wolne chwile na kontakt </w:t>
            </w:r>
            <w:r>
              <w:rPr>
                <w:rFonts w:ascii="Arial" w:eastAsia="Calibri-Light" w:hAnsi="Arial" w:cs="Arial"/>
                <w:i/>
                <w:sz w:val="20"/>
                <w:szCs w:val="20"/>
              </w:rPr>
              <w:t>online</w:t>
            </w:r>
            <w:r>
              <w:rPr>
                <w:rFonts w:ascii="Arial" w:eastAsia="Calibri-Light" w:hAnsi="Arial" w:cs="Arial"/>
                <w:sz w:val="20"/>
                <w:szCs w:val="20"/>
              </w:rPr>
              <w:t xml:space="preserve"> lub przychodzącymi do szkoły po nieprzespanej nocy. Rzadziej zgłoszeń można się spodziewać od rówieśników dziecka nadmiernie korzystającego z sieci.   </w:t>
            </w:r>
          </w:p>
        </w:tc>
      </w:tr>
      <w:tr w:rsidR="00DF67A8">
        <w:trPr>
          <w:trHeight w:val="330"/>
        </w:trPr>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rPr>
                <w:rFonts w:ascii="Arial" w:hAnsi="Arial" w:cs="Arial"/>
                <w:b/>
                <w:sz w:val="20"/>
                <w:szCs w:val="20"/>
              </w:rPr>
            </w:pPr>
            <w:r>
              <w:rPr>
                <w:rFonts w:ascii="Arial" w:hAnsi="Arial" w:cs="Arial"/>
                <w:b/>
                <w:sz w:val="20"/>
                <w:szCs w:val="20"/>
              </w:rPr>
              <w:t>Opis okoliczności, analiza, zabezpieczenie dowodów</w:t>
            </w:r>
          </w:p>
        </w:tc>
        <w:tc>
          <w:tcPr>
            <w:tcW w:w="7080"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6A1DDD">
            <w:pPr>
              <w:spacing w:before="80" w:after="80"/>
              <w:jc w:val="both"/>
            </w:pPr>
            <w:r>
              <w:rPr>
                <w:rFonts w:ascii="Arial" w:eastAsia="Calibri-Light" w:hAnsi="Arial" w:cs="Arial"/>
                <w:color w:val="000000"/>
                <w:sz w:val="20"/>
                <w:szCs w:val="20"/>
              </w:rPr>
              <w:t>Reakcja Szkoły powinna polegać w pierwszych krokach na ustaleniu skutków zdrowotnych i psychicznych, jakie nadmierne korzystanie z zasobów Internetu wywołało u dziecka (np. gorsze oceny w nauce, niedosypianie, niedojadanie, rezygnacja z dawnych zainteresowań</w:t>
            </w:r>
            <w:r w:rsidR="00B93B65">
              <w:rPr>
                <w:rFonts w:ascii="Arial" w:eastAsia="Calibri-Light" w:hAnsi="Arial" w:cs="Arial"/>
                <w:color w:val="000000"/>
                <w:sz w:val="20"/>
                <w:szCs w:val="20"/>
              </w:rPr>
              <w:t>, załamanie się relacji</w:t>
            </w:r>
            <w:r>
              <w:rPr>
                <w:rFonts w:ascii="Arial" w:eastAsia="Calibri-Light" w:hAnsi="Arial" w:cs="Arial"/>
                <w:color w:val="000000"/>
                <w:sz w:val="20"/>
                <w:szCs w:val="20"/>
              </w:rPr>
              <w:t xml:space="preserve"> z rodziną czy rówieśnikami). Celem tych ustaleń jest wybór odpowiedniej ścieżki rozwiązywania problemu - z udziałem specjalistów (lekarzy, terapeutów, psychologów). </w:t>
            </w:r>
          </w:p>
        </w:tc>
      </w:tr>
      <w:tr w:rsidR="00DF67A8">
        <w:trPr>
          <w:trHeight w:val="227"/>
        </w:trPr>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rPr>
                <w:rFonts w:ascii="Arial" w:hAnsi="Arial" w:cs="Arial"/>
                <w:b/>
                <w:sz w:val="20"/>
                <w:szCs w:val="20"/>
              </w:rPr>
            </w:pPr>
            <w:r>
              <w:rPr>
                <w:rFonts w:ascii="Arial" w:hAnsi="Arial" w:cs="Arial"/>
                <w:b/>
                <w:sz w:val="20"/>
                <w:szCs w:val="20"/>
              </w:rPr>
              <w:t>Aktywności wobec ofiar zdarzenia</w:t>
            </w:r>
          </w:p>
        </w:tc>
        <w:tc>
          <w:tcPr>
            <w:tcW w:w="7080"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6A1DDD">
            <w:pPr>
              <w:spacing w:before="80" w:after="80"/>
              <w:jc w:val="both"/>
            </w:pPr>
            <w:r>
              <w:rPr>
                <w:rFonts w:ascii="Arial" w:hAnsi="Arial" w:cs="Arial"/>
                <w:bCs/>
                <w:color w:val="000000"/>
                <w:sz w:val="20"/>
                <w:szCs w:val="20"/>
              </w:rPr>
              <w:t xml:space="preserve">Osoba, której problem dotyczy, powinna zostać otoczona zindywidualizowaną opieką. Pierwszym jej etapem będzie rozmowa (rozmowy) ze specjalistą, która pozwoli zdiagnozować poziom zagrożenia, określić przyczyny popadnięcia </w:t>
            </w:r>
            <w:r w:rsidR="00B93B65">
              <w:rPr>
                <w:rFonts w:ascii="Arial" w:hAnsi="Arial" w:cs="Arial"/>
                <w:bCs/>
                <w:color w:val="000000"/>
                <w:sz w:val="20"/>
                <w:szCs w:val="20"/>
              </w:rPr>
              <w:br/>
            </w:r>
            <w:r>
              <w:rPr>
                <w:rFonts w:ascii="Arial" w:hAnsi="Arial" w:cs="Arial"/>
                <w:bCs/>
                <w:color w:val="000000"/>
                <w:sz w:val="20"/>
                <w:szCs w:val="20"/>
              </w:rPr>
              <w:t>w nałóg (np. sytuacja domowa, brak sukcesów edu</w:t>
            </w:r>
            <w:r w:rsidR="00B93B65">
              <w:rPr>
                <w:rFonts w:ascii="Arial" w:hAnsi="Arial" w:cs="Arial"/>
                <w:bCs/>
                <w:color w:val="000000"/>
                <w:sz w:val="20"/>
                <w:szCs w:val="20"/>
              </w:rPr>
              <w:t xml:space="preserve">kacyjnych </w:t>
            </w:r>
            <w:r>
              <w:rPr>
                <w:rFonts w:ascii="Arial" w:hAnsi="Arial" w:cs="Arial"/>
                <w:bCs/>
                <w:color w:val="000000"/>
                <w:sz w:val="20"/>
                <w:szCs w:val="20"/>
              </w:rPr>
              <w:t>w Szkole, izolacja w środowisku rówieśniczym) i ukazać specyfikę przypadku. Każde dziecko, u którego podejrzewa</w:t>
            </w:r>
            <w:r w:rsidR="00B93B65">
              <w:rPr>
                <w:rFonts w:ascii="Arial" w:hAnsi="Arial" w:cs="Arial"/>
                <w:bCs/>
                <w:color w:val="000000"/>
                <w:sz w:val="20"/>
                <w:szCs w:val="20"/>
              </w:rPr>
              <w:t xml:space="preserve"> się nałóg korzystania </w:t>
            </w:r>
            <w:r>
              <w:rPr>
                <w:rFonts w:ascii="Arial" w:hAnsi="Arial" w:cs="Arial"/>
                <w:bCs/>
                <w:color w:val="000000"/>
                <w:sz w:val="20"/>
                <w:szCs w:val="20"/>
              </w:rPr>
              <w:t>z Internetu powinno zostać profesjonalnie zdiagnozowane za zgodą rodziców/opiekunów prawnych przez psychologa w ramach leczenia lub Poradnię Psychologiczno-Pedagogiczną.</w:t>
            </w:r>
          </w:p>
          <w:p w:rsidR="00DF67A8" w:rsidRDefault="006A1DDD">
            <w:pPr>
              <w:spacing w:before="80" w:after="80"/>
              <w:jc w:val="both"/>
            </w:pPr>
            <w:r>
              <w:rPr>
                <w:rFonts w:ascii="Arial" w:hAnsi="Arial" w:cs="Arial"/>
                <w:bCs/>
                <w:color w:val="000000"/>
                <w:sz w:val="20"/>
                <w:szCs w:val="20"/>
              </w:rPr>
              <w:t>Dziecku w trakcie wsparcia należy zapewnić komfort psychiczny,</w:t>
            </w:r>
            <w:r w:rsidR="00B93B65">
              <w:rPr>
                <w:rFonts w:ascii="Arial" w:hAnsi="Arial" w:cs="Arial"/>
                <w:bCs/>
                <w:color w:val="000000"/>
                <w:sz w:val="20"/>
                <w:szCs w:val="20"/>
              </w:rPr>
              <w:t xml:space="preserve"> </w:t>
            </w:r>
            <w:r>
              <w:rPr>
                <w:rFonts w:ascii="Arial" w:hAnsi="Arial" w:cs="Arial"/>
                <w:bCs/>
                <w:color w:val="000000"/>
                <w:sz w:val="20"/>
                <w:szCs w:val="20"/>
              </w:rPr>
              <w:t xml:space="preserve">a o jego sytuacji i specyfice uwarunkowań osobistych powinni zostać powiadomieni wszyscy uczący go i oceniający nauczyciele.      </w:t>
            </w:r>
          </w:p>
          <w:p w:rsidR="00DF67A8" w:rsidRDefault="006A1DDD">
            <w:pPr>
              <w:spacing w:before="80" w:after="80"/>
              <w:jc w:val="both"/>
              <w:rPr>
                <w:rFonts w:ascii="Arial" w:hAnsi="Arial" w:cs="Arial"/>
                <w:bCs/>
                <w:color w:val="000000"/>
                <w:sz w:val="20"/>
                <w:szCs w:val="20"/>
              </w:rPr>
            </w:pPr>
            <w:r>
              <w:rPr>
                <w:rFonts w:ascii="Arial" w:hAnsi="Arial" w:cs="Arial"/>
                <w:bCs/>
                <w:color w:val="000000"/>
                <w:sz w:val="20"/>
                <w:szCs w:val="20"/>
              </w:rPr>
              <w:t xml:space="preserve">Z rodzicami/opiekunami prawnymi dziecka należy omówić wspólne rozwiązania trudnej sytuacji. Tylko synergiczne współdziałanie rodziców/opiekunów prawnych i szkoły może zagwarantować powodzenie podejmowanych działań wspierających dziecko.  </w:t>
            </w:r>
          </w:p>
        </w:tc>
      </w:tr>
      <w:tr w:rsidR="00DF67A8">
        <w:trPr>
          <w:trHeight w:val="227"/>
        </w:trPr>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rPr>
                <w:rFonts w:ascii="Arial" w:hAnsi="Arial" w:cs="Arial"/>
                <w:b/>
                <w:sz w:val="20"/>
                <w:szCs w:val="20"/>
              </w:rPr>
            </w:pPr>
            <w:r>
              <w:rPr>
                <w:rFonts w:ascii="Arial" w:hAnsi="Arial" w:cs="Arial"/>
                <w:b/>
                <w:sz w:val="20"/>
                <w:szCs w:val="20"/>
              </w:rPr>
              <w:t>Aktywności wobec świadków</w:t>
            </w:r>
          </w:p>
        </w:tc>
        <w:tc>
          <w:tcPr>
            <w:tcW w:w="7080"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6A1DDD">
            <w:pPr>
              <w:spacing w:before="80" w:after="80"/>
              <w:jc w:val="both"/>
              <w:rPr>
                <w:rFonts w:ascii="Arial" w:hAnsi="Arial" w:cs="Arial"/>
                <w:sz w:val="20"/>
                <w:szCs w:val="20"/>
              </w:rPr>
            </w:pPr>
            <w:r>
              <w:rPr>
                <w:rFonts w:ascii="Arial" w:hAnsi="Arial" w:cs="Arial"/>
                <w:sz w:val="20"/>
                <w:szCs w:val="20"/>
              </w:rPr>
              <w:t xml:space="preserve">Jeśli świadkami problemu są rówieśnicy dziecka, należy im w rozmowie zwrócić uwagę na negatywne aspekty nadmiernego korzystania z zasobów Internetu oraz zaapelować o wsparcie dla dziecka dotkniętego problemem. </w:t>
            </w:r>
          </w:p>
        </w:tc>
      </w:tr>
      <w:tr w:rsidR="00DF67A8">
        <w:trPr>
          <w:trHeight w:val="303"/>
        </w:trPr>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rPr>
                <w:rFonts w:ascii="Arial" w:hAnsi="Arial" w:cs="Arial"/>
                <w:b/>
                <w:sz w:val="20"/>
                <w:szCs w:val="20"/>
              </w:rPr>
            </w:pPr>
            <w:r>
              <w:rPr>
                <w:rFonts w:ascii="Arial" w:hAnsi="Arial" w:cs="Arial"/>
                <w:b/>
                <w:sz w:val="20"/>
                <w:szCs w:val="20"/>
              </w:rPr>
              <w:t xml:space="preserve">Współpraca ze służbami                 i placówkami specjalistycznymi </w:t>
            </w:r>
          </w:p>
        </w:tc>
        <w:tc>
          <w:tcPr>
            <w:tcW w:w="7080"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6A1DDD">
            <w:pPr>
              <w:spacing w:before="80" w:after="80"/>
              <w:jc w:val="both"/>
              <w:rPr>
                <w:rFonts w:ascii="Arial" w:eastAsia="Calibri-Light" w:hAnsi="Arial" w:cs="Arial"/>
                <w:color w:val="000000"/>
                <w:sz w:val="20"/>
                <w:szCs w:val="20"/>
              </w:rPr>
            </w:pPr>
            <w:r>
              <w:rPr>
                <w:rFonts w:ascii="Arial" w:eastAsia="Calibri-Light" w:hAnsi="Arial" w:cs="Arial"/>
                <w:color w:val="000000"/>
                <w:sz w:val="20"/>
                <w:szCs w:val="20"/>
              </w:rPr>
              <w:t xml:space="preserve">W przypadku zdiagnozowania przez psychologa uzależnienia od korzystania z zasobów Internetu dziecko powinno zostać skierowane we współpracy         </w:t>
            </w:r>
            <w:r w:rsidR="00B93B65">
              <w:rPr>
                <w:rFonts w:ascii="Arial" w:eastAsia="Calibri-Light" w:hAnsi="Arial" w:cs="Arial"/>
                <w:color w:val="000000"/>
                <w:sz w:val="20"/>
                <w:szCs w:val="20"/>
              </w:rPr>
              <w:br/>
            </w:r>
            <w:r>
              <w:rPr>
                <w:rFonts w:ascii="Arial" w:eastAsia="Calibri-Light" w:hAnsi="Arial" w:cs="Arial"/>
                <w:color w:val="000000"/>
                <w:sz w:val="20"/>
                <w:szCs w:val="20"/>
              </w:rPr>
              <w:t xml:space="preserve">z rodzicami/opiekunami prawnymi, do placówki specjalistycznej oferującej program terapeutyczny. </w:t>
            </w:r>
          </w:p>
        </w:tc>
      </w:tr>
    </w:tbl>
    <w:p w:rsidR="00DF67A8" w:rsidRDefault="00DF67A8">
      <w:pPr>
        <w:spacing w:after="0"/>
        <w:rPr>
          <w:rFonts w:ascii="Arial" w:hAnsi="Arial" w:cs="Arial"/>
          <w:sz w:val="24"/>
          <w:szCs w:val="24"/>
        </w:rPr>
      </w:pPr>
    </w:p>
    <w:p w:rsidR="00DF67A8" w:rsidRDefault="00DF67A8">
      <w:pPr>
        <w:spacing w:after="0"/>
        <w:rPr>
          <w:rFonts w:ascii="Arial" w:hAnsi="Arial" w:cs="Arial"/>
          <w:sz w:val="24"/>
          <w:szCs w:val="24"/>
        </w:rPr>
      </w:pPr>
    </w:p>
    <w:p w:rsidR="00B93B65" w:rsidRDefault="00B93B65">
      <w:pPr>
        <w:spacing w:after="0"/>
        <w:rPr>
          <w:rFonts w:ascii="Arial" w:hAnsi="Arial" w:cs="Arial"/>
          <w:sz w:val="24"/>
          <w:szCs w:val="24"/>
        </w:rPr>
      </w:pPr>
    </w:p>
    <w:p w:rsidR="00DF67A8" w:rsidRDefault="006A1DDD">
      <w:pPr>
        <w:pStyle w:val="Akapitzlist"/>
        <w:numPr>
          <w:ilvl w:val="0"/>
          <w:numId w:val="69"/>
        </w:numPr>
        <w:spacing w:after="0"/>
        <w:jc w:val="both"/>
        <w:rPr>
          <w:rFonts w:ascii="Arial" w:eastAsia="Times New Roman" w:hAnsi="Arial" w:cs="Arial"/>
          <w:b/>
          <w:bCs/>
          <w:lang w:eastAsia="pl-PL"/>
        </w:rPr>
      </w:pPr>
      <w:r>
        <w:rPr>
          <w:rFonts w:ascii="Arial" w:hAnsi="Arial" w:cs="Arial"/>
          <w:b/>
          <w:bCs/>
        </w:rPr>
        <w:lastRenderedPageBreak/>
        <w:t xml:space="preserve">Procedura postępowania w przypadku </w:t>
      </w:r>
      <w:r>
        <w:rPr>
          <w:rFonts w:ascii="Arial" w:eastAsia="Times New Roman" w:hAnsi="Arial" w:cs="Arial"/>
          <w:b/>
          <w:bCs/>
          <w:lang w:eastAsia="pl-PL"/>
        </w:rPr>
        <w:t xml:space="preserve">nawiązywanie niebezpiecznych kontaktów </w:t>
      </w:r>
      <w:r w:rsidR="00B93B65">
        <w:rPr>
          <w:rFonts w:ascii="Arial" w:eastAsia="Times New Roman" w:hAnsi="Arial" w:cs="Arial"/>
          <w:b/>
          <w:bCs/>
          <w:lang w:eastAsia="pl-PL"/>
        </w:rPr>
        <w:br/>
      </w:r>
      <w:r>
        <w:rPr>
          <w:rFonts w:ascii="Arial" w:eastAsia="Times New Roman" w:hAnsi="Arial" w:cs="Arial"/>
          <w:b/>
          <w:bCs/>
          <w:lang w:eastAsia="pl-PL"/>
        </w:rPr>
        <w:t>w Internecie - uwodzenie, zagrożenie pedofilią</w:t>
      </w:r>
    </w:p>
    <w:p w:rsidR="00DF67A8" w:rsidRDefault="00DF67A8">
      <w:pPr>
        <w:spacing w:after="0"/>
        <w:rPr>
          <w:rFonts w:ascii="Arial" w:eastAsia="Times New Roman" w:hAnsi="Arial" w:cs="Arial"/>
          <w:sz w:val="24"/>
          <w:szCs w:val="24"/>
          <w:lang w:eastAsia="pl-PL"/>
        </w:rPr>
      </w:pPr>
    </w:p>
    <w:tbl>
      <w:tblPr>
        <w:tblW w:w="5000" w:type="pct"/>
        <w:tblLook w:val="04A0" w:firstRow="1" w:lastRow="0" w:firstColumn="1" w:lastColumn="0" w:noHBand="0" w:noVBand="1"/>
      </w:tblPr>
      <w:tblGrid>
        <w:gridCol w:w="2041"/>
        <w:gridCol w:w="7021"/>
      </w:tblGrid>
      <w:tr w:rsidR="00DF67A8">
        <w:trPr>
          <w:trHeight w:val="70"/>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rPr>
                <w:rFonts w:ascii="Arial" w:hAnsi="Arial" w:cs="Arial"/>
                <w:sz w:val="20"/>
                <w:szCs w:val="20"/>
              </w:rPr>
            </w:pPr>
            <w:r>
              <w:rPr>
                <w:rFonts w:ascii="Arial" w:hAnsi="Arial" w:cs="Arial"/>
                <w:b/>
                <w:sz w:val="20"/>
                <w:szCs w:val="20"/>
              </w:rPr>
              <w:t>Rodzaj zagrożenia objętego procedurą (opis)</w:t>
            </w:r>
          </w:p>
        </w:tc>
      </w:tr>
      <w:tr w:rsidR="00DF67A8">
        <w:trPr>
          <w:trHeight w:val="64"/>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both"/>
              <w:rPr>
                <w:rFonts w:ascii="Arial" w:hAnsi="Arial" w:cs="Arial"/>
                <w:sz w:val="20"/>
                <w:szCs w:val="20"/>
              </w:rPr>
            </w:pPr>
            <w:r>
              <w:rPr>
                <w:rFonts w:ascii="Arial" w:hAnsi="Arial" w:cs="Arial"/>
                <w:sz w:val="20"/>
                <w:szCs w:val="20"/>
              </w:rPr>
              <w:t xml:space="preserve">Zagrożenie obejmuje kontakty osób dorosłych z małoletnimi w celu zainicjowania znajomości prowadzących do wyłudzenia poufnych informacji, nawiązania kontaktów seksualnych, skłonienia dziecka do zachowań niebezpiecznych dla jego zdrowia i życia lub wyłudzenia własności (np. danych, pieniędzy, cennych przedmiotów rodzinnych) - Kodeks Karny, art. 200, 200a par 1 i 2, art. 286 par.1   </w:t>
            </w:r>
          </w:p>
        </w:tc>
      </w:tr>
      <w:tr w:rsidR="00DF67A8">
        <w:trPr>
          <w:trHeight w:val="64"/>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rPr>
                <w:rFonts w:ascii="Arial" w:hAnsi="Arial" w:cs="Arial"/>
                <w:b/>
                <w:bCs/>
                <w:sz w:val="20"/>
                <w:szCs w:val="20"/>
              </w:rPr>
            </w:pPr>
            <w:r>
              <w:rPr>
                <w:rFonts w:ascii="Arial" w:hAnsi="Arial" w:cs="Arial"/>
                <w:b/>
                <w:bCs/>
                <w:sz w:val="20"/>
                <w:szCs w:val="20"/>
              </w:rPr>
              <w:t>Podstawa prawna uruchomienia procedury</w:t>
            </w:r>
          </w:p>
        </w:tc>
      </w:tr>
      <w:tr w:rsidR="00DF67A8">
        <w:trPr>
          <w:trHeight w:val="64"/>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both"/>
              <w:rPr>
                <w:rFonts w:ascii="Arial" w:hAnsi="Arial" w:cs="Arial"/>
                <w:sz w:val="20"/>
                <w:szCs w:val="20"/>
              </w:rPr>
            </w:pPr>
            <w:r>
              <w:rPr>
                <w:rFonts w:ascii="Arial" w:hAnsi="Arial" w:cs="Arial"/>
                <w:sz w:val="20"/>
                <w:szCs w:val="20"/>
              </w:rPr>
              <w:t>Kodeks karny: art. 200, art. 200a § 1 i 2, art. 286 § 1</w:t>
            </w:r>
          </w:p>
        </w:tc>
      </w:tr>
      <w:tr w:rsidR="00DF67A8">
        <w:trPr>
          <w:trHeight w:val="64"/>
        </w:trPr>
        <w:tc>
          <w:tcPr>
            <w:tcW w:w="9071"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rsidR="00DF67A8" w:rsidRDefault="006A1DDD">
            <w:pPr>
              <w:spacing w:before="80" w:after="80"/>
              <w:jc w:val="center"/>
              <w:rPr>
                <w:rFonts w:ascii="Arial" w:hAnsi="Arial" w:cs="Arial"/>
                <w:b/>
                <w:sz w:val="20"/>
                <w:szCs w:val="20"/>
              </w:rPr>
            </w:pPr>
            <w:r>
              <w:rPr>
                <w:rFonts w:ascii="Arial" w:hAnsi="Arial" w:cs="Arial"/>
                <w:b/>
                <w:sz w:val="20"/>
                <w:szCs w:val="20"/>
              </w:rPr>
              <w:t xml:space="preserve">Sposób postępowania w przypadku wystąpienia zagrożenia </w:t>
            </w:r>
          </w:p>
        </w:tc>
      </w:tr>
      <w:tr w:rsidR="00DF67A8">
        <w:trPr>
          <w:trHeight w:val="332"/>
        </w:trPr>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rPr>
                <w:rFonts w:ascii="Arial" w:hAnsi="Arial" w:cs="Arial"/>
                <w:b/>
                <w:sz w:val="20"/>
                <w:szCs w:val="20"/>
              </w:rPr>
            </w:pPr>
            <w:r>
              <w:rPr>
                <w:rFonts w:ascii="Arial" w:hAnsi="Arial" w:cs="Arial"/>
                <w:b/>
                <w:sz w:val="20"/>
                <w:szCs w:val="20"/>
              </w:rPr>
              <w:t>Przyjęcie zgłoszenia                   i ustalenie okoliczności zdarzenia</w:t>
            </w:r>
          </w:p>
        </w:tc>
        <w:tc>
          <w:tcPr>
            <w:tcW w:w="7030"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6A1DDD">
            <w:pPr>
              <w:spacing w:before="80" w:after="80"/>
              <w:jc w:val="both"/>
            </w:pPr>
            <w:r>
              <w:rPr>
                <w:rFonts w:ascii="Arial" w:eastAsia="Calibri-Light" w:hAnsi="Arial" w:cs="Arial"/>
                <w:sz w:val="20"/>
                <w:szCs w:val="20"/>
              </w:rPr>
              <w:t xml:space="preserve">Osobami najczęściej zgłaszającymi omawiany problem są rodzice/opiekunowie prawni dziecka lub osoby zajmujące się „poszukiwaniem pedofili”. W pierwszym przypadku informacja trafia najpierw do szkół, </w:t>
            </w:r>
            <w:r w:rsidR="00B93B65">
              <w:rPr>
                <w:rFonts w:ascii="Arial" w:eastAsia="Calibri-Light" w:hAnsi="Arial" w:cs="Arial"/>
                <w:sz w:val="20"/>
                <w:szCs w:val="20"/>
              </w:rPr>
              <w:br/>
            </w:r>
            <w:r>
              <w:rPr>
                <w:rFonts w:ascii="Arial" w:eastAsia="Calibri-Light" w:hAnsi="Arial" w:cs="Arial"/>
                <w:sz w:val="20"/>
                <w:szCs w:val="20"/>
              </w:rPr>
              <w:t xml:space="preserve">w drugim na Policję. Zdarza się, że informacja uzyskiwana jest ze środowiska rówieśników ofiary.   </w:t>
            </w:r>
          </w:p>
          <w:p w:rsidR="00DF67A8" w:rsidRDefault="006A1DDD">
            <w:pPr>
              <w:spacing w:before="80" w:after="80"/>
              <w:jc w:val="both"/>
            </w:pPr>
            <w:r>
              <w:rPr>
                <w:rFonts w:ascii="Arial" w:eastAsia="Calibri-Light" w:hAnsi="Arial" w:cs="Arial"/>
                <w:sz w:val="20"/>
                <w:szCs w:val="20"/>
              </w:rPr>
              <w:t xml:space="preserve">Kluczowe znaczenie w działaniach Szkoły ma czas reakcji - szybkość przeciwdziałania zagrożeniu ze względu na niezwykle szkodliwe konsekwencje realizacji kontaktu </w:t>
            </w:r>
            <w:r>
              <w:rPr>
                <w:rFonts w:ascii="Arial" w:eastAsia="Calibri-Light" w:hAnsi="Arial" w:cs="Arial"/>
                <w:i/>
                <w:sz w:val="20"/>
                <w:szCs w:val="20"/>
              </w:rPr>
              <w:t>online</w:t>
            </w:r>
            <w:r>
              <w:rPr>
                <w:rFonts w:ascii="Arial" w:eastAsia="Calibri-Light" w:hAnsi="Arial" w:cs="Arial"/>
                <w:sz w:val="20"/>
                <w:szCs w:val="20"/>
              </w:rPr>
              <w:t xml:space="preserve">, przeradzającego się w zachowania w świecie rzeczywistym: uwiedzenie i wykorzystanie seksualne, kidnaping,      a także wyłudzenie pieniędzy czy przedmiotów dużej wartości.                      </w:t>
            </w:r>
            <w:r w:rsidR="00B93B65">
              <w:rPr>
                <w:rFonts w:ascii="Arial" w:eastAsia="Calibri-Light" w:hAnsi="Arial" w:cs="Arial"/>
                <w:sz w:val="20"/>
                <w:szCs w:val="20"/>
              </w:rPr>
              <w:br/>
            </w:r>
            <w:r>
              <w:rPr>
                <w:rFonts w:ascii="Arial" w:eastAsia="Calibri-Light" w:hAnsi="Arial" w:cs="Arial"/>
                <w:sz w:val="20"/>
                <w:szCs w:val="20"/>
              </w:rPr>
              <w:t xml:space="preserve">W przypadkach niebezpiecznych kontaktów inicjowanych w Internecie może dochodzić do zagrożenia życia i zdrowia dziecka, szantażu i przymusu realizacji czynności seksualnych. </w:t>
            </w:r>
          </w:p>
        </w:tc>
      </w:tr>
      <w:tr w:rsidR="00DF67A8">
        <w:trPr>
          <w:trHeight w:val="330"/>
        </w:trPr>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rPr>
                <w:rFonts w:ascii="Arial" w:hAnsi="Arial" w:cs="Arial"/>
                <w:b/>
                <w:sz w:val="20"/>
                <w:szCs w:val="20"/>
              </w:rPr>
            </w:pPr>
            <w:r>
              <w:rPr>
                <w:rFonts w:ascii="Arial" w:hAnsi="Arial" w:cs="Arial"/>
                <w:b/>
                <w:sz w:val="20"/>
                <w:szCs w:val="20"/>
              </w:rPr>
              <w:t>Opis okoliczności, analiza, zabezpieczenie dowodów</w:t>
            </w:r>
          </w:p>
        </w:tc>
        <w:tc>
          <w:tcPr>
            <w:tcW w:w="7030"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6A1DDD">
            <w:pPr>
              <w:spacing w:before="80" w:after="80"/>
              <w:jc w:val="both"/>
            </w:pPr>
            <w:r>
              <w:rPr>
                <w:rFonts w:ascii="Arial" w:eastAsia="Calibri-Light" w:hAnsi="Arial" w:cs="Arial"/>
                <w:sz w:val="20"/>
                <w:szCs w:val="20"/>
              </w:rPr>
              <w:t xml:space="preserve">Należy zidentyfikować i zabezpieczyć w Szkole, w formie elektronicznej dowody działania dorosłego sprawcy uwiedzenia (zapisy rozmów                  </w:t>
            </w:r>
            <w:r w:rsidR="00B93B65">
              <w:rPr>
                <w:rFonts w:ascii="Arial" w:eastAsia="Calibri-Light" w:hAnsi="Arial" w:cs="Arial"/>
                <w:sz w:val="20"/>
                <w:szCs w:val="20"/>
              </w:rPr>
              <w:br/>
            </w:r>
            <w:r>
              <w:rPr>
                <w:rFonts w:ascii="Arial" w:eastAsia="Calibri-Light" w:hAnsi="Arial" w:cs="Arial"/>
                <w:sz w:val="20"/>
                <w:szCs w:val="20"/>
              </w:rPr>
              <w:t xml:space="preserve">w komunikatorach, na portalach społecznościowych; zrzuty ekranu, zdjęcia, wiadomości e-mail). </w:t>
            </w:r>
          </w:p>
          <w:p w:rsidR="00DF67A8" w:rsidRDefault="006A1DDD">
            <w:pPr>
              <w:spacing w:before="80" w:after="80"/>
              <w:jc w:val="both"/>
              <w:rPr>
                <w:rFonts w:ascii="Arial" w:eastAsia="Calibri-Light" w:hAnsi="Arial" w:cs="Arial"/>
                <w:sz w:val="20"/>
                <w:szCs w:val="20"/>
              </w:rPr>
            </w:pPr>
            <w:r>
              <w:rPr>
                <w:rFonts w:ascii="Arial" w:eastAsia="Calibri-Light" w:hAnsi="Arial" w:cs="Arial"/>
                <w:sz w:val="20"/>
                <w:szCs w:val="20"/>
              </w:rPr>
              <w:t xml:space="preserve">Jednocześnie – bezzwłocznie - należy dokonać zawiadomienia na Policji      </w:t>
            </w:r>
            <w:r w:rsidR="00B93B65">
              <w:rPr>
                <w:rFonts w:ascii="Arial" w:eastAsia="Calibri-Light" w:hAnsi="Arial" w:cs="Arial"/>
                <w:sz w:val="20"/>
                <w:szCs w:val="20"/>
              </w:rPr>
              <w:br/>
            </w:r>
            <w:r>
              <w:rPr>
                <w:rFonts w:ascii="Arial" w:eastAsia="Calibri-Light" w:hAnsi="Arial" w:cs="Arial"/>
                <w:sz w:val="20"/>
                <w:szCs w:val="20"/>
              </w:rPr>
              <w:t xml:space="preserve">o wystąpieniu zdarzenia. </w:t>
            </w:r>
          </w:p>
        </w:tc>
      </w:tr>
      <w:tr w:rsidR="00DF67A8">
        <w:trPr>
          <w:trHeight w:val="330"/>
        </w:trPr>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rPr>
                <w:rFonts w:ascii="Arial" w:hAnsi="Arial" w:cs="Arial"/>
                <w:b/>
                <w:sz w:val="20"/>
                <w:szCs w:val="20"/>
              </w:rPr>
            </w:pPr>
            <w:r>
              <w:rPr>
                <w:rFonts w:ascii="Arial" w:hAnsi="Arial" w:cs="Arial"/>
                <w:b/>
                <w:sz w:val="20"/>
                <w:szCs w:val="20"/>
              </w:rPr>
              <w:t>Identyfikacja sprawcy(-ów)</w:t>
            </w:r>
          </w:p>
        </w:tc>
        <w:tc>
          <w:tcPr>
            <w:tcW w:w="7030"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6A1DDD">
            <w:pPr>
              <w:spacing w:before="80" w:after="80"/>
              <w:jc w:val="both"/>
              <w:rPr>
                <w:rFonts w:ascii="Arial" w:eastAsia="Calibri-Light" w:hAnsi="Arial" w:cs="Arial"/>
                <w:sz w:val="20"/>
                <w:szCs w:val="20"/>
              </w:rPr>
            </w:pPr>
            <w:r>
              <w:rPr>
                <w:rFonts w:ascii="Arial" w:eastAsia="Calibri-Light" w:hAnsi="Arial" w:cs="Arial"/>
                <w:sz w:val="20"/>
                <w:szCs w:val="20"/>
              </w:rPr>
              <w:t xml:space="preserve">Ze względu na bezpieczeństwo nie należy podejmować samodzielnych działań w celu dotarcia do sprawcy, lecz udzielać wszelkiego możliwego wsparcia organom ścigania, m.in. zabezpieczyć i przekazać zebrane dowody. Identyfikacja sprawcy wykracza poza kompetencje i możliwości szkoły </w:t>
            </w:r>
            <w:r w:rsidR="00B93B65">
              <w:rPr>
                <w:rFonts w:ascii="Arial" w:eastAsia="Calibri-Light" w:hAnsi="Arial" w:cs="Arial"/>
                <w:sz w:val="20"/>
                <w:szCs w:val="20"/>
              </w:rPr>
              <w:br/>
            </w:r>
            <w:r>
              <w:rPr>
                <w:rFonts w:ascii="Arial" w:eastAsia="Calibri-Light" w:hAnsi="Arial" w:cs="Arial"/>
                <w:sz w:val="20"/>
                <w:szCs w:val="20"/>
              </w:rPr>
              <w:t xml:space="preserve">w większości przypadków uwodzenia przez Internet.      </w:t>
            </w:r>
          </w:p>
        </w:tc>
      </w:tr>
      <w:tr w:rsidR="00DF67A8">
        <w:trPr>
          <w:trHeight w:val="229"/>
        </w:trPr>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pPr>
            <w:r>
              <w:rPr>
                <w:rFonts w:ascii="Arial" w:hAnsi="Arial" w:cs="Arial"/>
                <w:b/>
                <w:sz w:val="20"/>
                <w:szCs w:val="20"/>
              </w:rPr>
              <w:t xml:space="preserve">Aktywności wobec sprawców </w:t>
            </w:r>
            <w:r>
              <w:rPr>
                <w:rFonts w:ascii="Arial" w:hAnsi="Arial" w:cs="Arial"/>
                <w:b/>
                <w:sz w:val="20"/>
                <w:szCs w:val="20"/>
              </w:rPr>
              <w:br/>
              <w:t xml:space="preserve">ze Szkoły/ </w:t>
            </w:r>
            <w:r>
              <w:rPr>
                <w:rFonts w:ascii="Arial" w:hAnsi="Arial" w:cs="Arial"/>
                <w:b/>
                <w:sz w:val="20"/>
                <w:szCs w:val="20"/>
              </w:rPr>
              <w:br/>
              <w:t xml:space="preserve">spoza Szkoły </w:t>
            </w:r>
          </w:p>
        </w:tc>
        <w:tc>
          <w:tcPr>
            <w:tcW w:w="7030"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6A1DDD">
            <w:pPr>
              <w:spacing w:before="80" w:after="80"/>
              <w:jc w:val="both"/>
            </w:pPr>
            <w:r>
              <w:rPr>
                <w:rFonts w:ascii="Arial" w:hAnsi="Arial" w:cs="Arial"/>
                <w:sz w:val="20"/>
                <w:szCs w:val="20"/>
              </w:rPr>
              <w:t xml:space="preserve">Nie należy podejmować aktywności zmierzających bezpośrednio do kontaktu ze sprawcą. Zadaniem Szkoły jest zebranie dowodów i opieka nad ofiarą         </w:t>
            </w:r>
            <w:r w:rsidR="00B93B65">
              <w:rPr>
                <w:rFonts w:ascii="Arial" w:hAnsi="Arial" w:cs="Arial"/>
                <w:sz w:val="20"/>
                <w:szCs w:val="20"/>
              </w:rPr>
              <w:br/>
            </w:r>
            <w:r>
              <w:rPr>
                <w:rFonts w:ascii="Arial" w:hAnsi="Arial" w:cs="Arial"/>
                <w:sz w:val="20"/>
                <w:szCs w:val="20"/>
              </w:rPr>
              <w:t xml:space="preserve">i ew. świadkami.  </w:t>
            </w:r>
          </w:p>
        </w:tc>
      </w:tr>
      <w:tr w:rsidR="00DF67A8">
        <w:trPr>
          <w:trHeight w:val="227"/>
        </w:trPr>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rPr>
                <w:rFonts w:ascii="Arial" w:hAnsi="Arial" w:cs="Arial"/>
                <w:b/>
                <w:sz w:val="20"/>
                <w:szCs w:val="20"/>
              </w:rPr>
            </w:pPr>
            <w:r>
              <w:rPr>
                <w:rFonts w:ascii="Arial" w:hAnsi="Arial" w:cs="Arial"/>
                <w:b/>
                <w:sz w:val="20"/>
                <w:szCs w:val="20"/>
              </w:rPr>
              <w:t>Aktywności wobec ofiar zdarzenia</w:t>
            </w:r>
          </w:p>
        </w:tc>
        <w:tc>
          <w:tcPr>
            <w:tcW w:w="7030"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6A1DDD">
            <w:pPr>
              <w:spacing w:before="80" w:after="80"/>
              <w:jc w:val="both"/>
            </w:pPr>
            <w:r>
              <w:rPr>
                <w:rFonts w:ascii="Arial" w:eastAsia="Calibri-Light" w:hAnsi="Arial" w:cs="Arial"/>
                <w:sz w:val="20"/>
                <w:szCs w:val="20"/>
              </w:rPr>
              <w:t>W każdym przypadku próby nawiązania niebezp</w:t>
            </w:r>
            <w:r w:rsidR="00B93B65">
              <w:rPr>
                <w:rFonts w:ascii="Arial" w:eastAsia="Calibri-Light" w:hAnsi="Arial" w:cs="Arial"/>
                <w:sz w:val="20"/>
                <w:szCs w:val="20"/>
              </w:rPr>
              <w:t xml:space="preserve">iecznego kontaktu </w:t>
            </w:r>
            <w:r>
              <w:rPr>
                <w:rFonts w:ascii="Arial" w:eastAsia="Calibri-Light" w:hAnsi="Arial" w:cs="Arial"/>
                <w:sz w:val="20"/>
                <w:szCs w:val="20"/>
              </w:rPr>
              <w:t xml:space="preserve">np. w celu werbunku do sekty lub grupy promującej niebezpieczne zachowania, a także werbunku do grupy terrorystycznej należy przed wszystkim zapewnić ofierze opiekę psychologiczną i poczucie bezpieczeństwa. Podobne wsparcie powinno być udzielone w przypadku zaobserwowania antyzdrowotnych </w:t>
            </w:r>
            <w:r w:rsidR="00B93B65">
              <w:rPr>
                <w:rFonts w:ascii="Arial" w:eastAsia="Calibri-Light" w:hAnsi="Arial" w:cs="Arial"/>
                <w:sz w:val="20"/>
                <w:szCs w:val="20"/>
              </w:rPr>
              <w:br/>
            </w:r>
            <w:r>
              <w:rPr>
                <w:rFonts w:ascii="Arial" w:eastAsia="Calibri-Light" w:hAnsi="Arial" w:cs="Arial"/>
                <w:sz w:val="20"/>
                <w:szCs w:val="20"/>
              </w:rPr>
              <w:t xml:space="preserve">i zagrażających życiu zachowań uczniów (samookaleczenia, zażywanie substancji psychoaktywnych), bowiem zachowania te mogą być inicjowane </w:t>
            </w:r>
            <w:r w:rsidR="00B93B65">
              <w:rPr>
                <w:rFonts w:ascii="Arial" w:eastAsia="Calibri-Light" w:hAnsi="Arial" w:cs="Arial"/>
                <w:sz w:val="20"/>
                <w:szCs w:val="20"/>
              </w:rPr>
              <w:br/>
            </w:r>
            <w:r>
              <w:rPr>
                <w:rFonts w:ascii="Arial" w:eastAsia="Calibri-Light" w:hAnsi="Arial" w:cs="Arial"/>
                <w:sz w:val="20"/>
                <w:szCs w:val="20"/>
              </w:rPr>
              <w:t>i wzmacnia</w:t>
            </w:r>
            <w:r w:rsidR="00B93B65">
              <w:rPr>
                <w:rFonts w:ascii="Arial" w:eastAsia="Calibri-Light" w:hAnsi="Arial" w:cs="Arial"/>
                <w:sz w:val="20"/>
                <w:szCs w:val="20"/>
              </w:rPr>
              <w:t xml:space="preserve">ne poprzez kontakty </w:t>
            </w:r>
            <w:r>
              <w:rPr>
                <w:rFonts w:ascii="Arial" w:eastAsia="Calibri-Light" w:hAnsi="Arial" w:cs="Arial"/>
                <w:sz w:val="20"/>
                <w:szCs w:val="20"/>
              </w:rPr>
              <w:t xml:space="preserve">w Internecie. O możliwym związku takich </w:t>
            </w:r>
            <w:r>
              <w:rPr>
                <w:rFonts w:ascii="Arial" w:eastAsia="Calibri-Light" w:hAnsi="Arial" w:cs="Arial"/>
                <w:sz w:val="20"/>
                <w:szCs w:val="20"/>
              </w:rPr>
              <w:lastRenderedPageBreak/>
              <w:t>zachowa</w:t>
            </w:r>
            <w:r w:rsidR="00B93B65">
              <w:rPr>
                <w:rFonts w:ascii="Arial" w:eastAsia="Calibri-Light" w:hAnsi="Arial" w:cs="Arial"/>
                <w:sz w:val="20"/>
                <w:szCs w:val="20"/>
              </w:rPr>
              <w:t xml:space="preserve">ń dzieci z inspiracją </w:t>
            </w:r>
            <w:r>
              <w:rPr>
                <w:rFonts w:ascii="Arial" w:eastAsia="Calibri-Light" w:hAnsi="Arial" w:cs="Arial"/>
                <w:sz w:val="20"/>
                <w:szCs w:val="20"/>
              </w:rPr>
              <w:t>w Internecie należy powiadomić rodziców/opiekunów prawnych.</w:t>
            </w:r>
          </w:p>
          <w:p w:rsidR="00DF67A8" w:rsidRDefault="006A1DDD">
            <w:pPr>
              <w:spacing w:before="80" w:after="80"/>
              <w:jc w:val="both"/>
            </w:pPr>
            <w:r>
              <w:rPr>
                <w:rFonts w:ascii="Arial" w:eastAsia="Calibri-Light" w:hAnsi="Arial" w:cs="Arial"/>
                <w:sz w:val="20"/>
                <w:szCs w:val="20"/>
              </w:rPr>
              <w:t>Pierwszą czynnością w ramach reakcji na zagrożenie jest otoczenie ofiary pomocą psychologiczno-pedagogiczną we współprac</w:t>
            </w:r>
            <w:r w:rsidR="00B93B65">
              <w:rPr>
                <w:rFonts w:ascii="Arial" w:eastAsia="Calibri-Light" w:hAnsi="Arial" w:cs="Arial"/>
                <w:sz w:val="20"/>
                <w:szCs w:val="20"/>
              </w:rPr>
              <w:t xml:space="preserve">y Szkoły </w:t>
            </w:r>
            <w:r w:rsidR="00B93B65">
              <w:rPr>
                <w:rFonts w:ascii="Arial" w:eastAsia="Calibri-Light" w:hAnsi="Arial" w:cs="Arial"/>
                <w:sz w:val="20"/>
                <w:szCs w:val="20"/>
              </w:rPr>
              <w:br/>
            </w:r>
            <w:r>
              <w:rPr>
                <w:rFonts w:ascii="Arial" w:eastAsia="Calibri-Light" w:hAnsi="Arial" w:cs="Arial"/>
                <w:sz w:val="20"/>
                <w:szCs w:val="20"/>
              </w:rPr>
              <w:t>z rodzicami/opiekunami prawnymi. W trakcie rozmowy z dzieckiem prowadzonej w warunkach komfortu psychicznego przez wychowawcę oddziału/ pedagoga szkolnego/osobę ze szkoły, do której dziecko ma szczególne zaufanie, należy uzyskać wszelkie możliwe informacje o sprawcy i przekazać je P</w:t>
            </w:r>
            <w:r w:rsidR="00B93B65">
              <w:rPr>
                <w:rFonts w:ascii="Arial" w:eastAsia="Calibri-Light" w:hAnsi="Arial" w:cs="Arial"/>
                <w:sz w:val="20"/>
                <w:szCs w:val="20"/>
              </w:rPr>
              <w:t xml:space="preserve">olicji. Należy upewnić się, że </w:t>
            </w:r>
            <w:r>
              <w:rPr>
                <w:rFonts w:ascii="Arial" w:eastAsia="Calibri-Light" w:hAnsi="Arial" w:cs="Arial"/>
                <w:sz w:val="20"/>
                <w:szCs w:val="20"/>
              </w:rPr>
              <w:t>kontakt ofiary ze sprawcą został przerwany, a dziecko odzyskało poczucie bezpieczeństwa. Towarzyszyć temu powinna analiza sytuacji do</w:t>
            </w:r>
            <w:r w:rsidR="00B93B65">
              <w:rPr>
                <w:rFonts w:ascii="Arial" w:eastAsia="Calibri-Light" w:hAnsi="Arial" w:cs="Arial"/>
                <w:sz w:val="20"/>
                <w:szCs w:val="20"/>
              </w:rPr>
              <w:t>mowej (rodzinnej) dziecka,</w:t>
            </w:r>
            <w:r>
              <w:rPr>
                <w:rFonts w:ascii="Arial" w:eastAsia="Calibri-Light" w:hAnsi="Arial" w:cs="Arial"/>
                <w:sz w:val="20"/>
                <w:szCs w:val="20"/>
              </w:rPr>
              <w:t xml:space="preserve"> w której tkwić może źródło poszukiwania kontaktów w Internecie. Dziecku należy udzielić profesjonalnej opieki terapeutycznej i/lub lekarskiej. </w:t>
            </w:r>
          </w:p>
          <w:p w:rsidR="00DF67A8" w:rsidRDefault="006A1DDD">
            <w:pPr>
              <w:spacing w:before="80" w:after="80"/>
              <w:jc w:val="both"/>
            </w:pPr>
            <w:r>
              <w:rPr>
                <w:rFonts w:ascii="Arial" w:eastAsia="Calibri-Light" w:hAnsi="Arial" w:cs="Arial"/>
                <w:sz w:val="20"/>
                <w:szCs w:val="20"/>
              </w:rPr>
              <w:t xml:space="preserve">Wszelkie działania Szkoły wobec dziecka winny być uzgadniane </w:t>
            </w:r>
            <w:r w:rsidR="00B93B65">
              <w:rPr>
                <w:rFonts w:ascii="Arial" w:eastAsia="Calibri-Light" w:hAnsi="Arial" w:cs="Arial"/>
                <w:sz w:val="20"/>
                <w:szCs w:val="20"/>
              </w:rPr>
              <w:br/>
            </w:r>
            <w:r>
              <w:rPr>
                <w:rFonts w:ascii="Arial" w:eastAsia="Calibri-Light" w:hAnsi="Arial" w:cs="Arial"/>
                <w:sz w:val="20"/>
                <w:szCs w:val="20"/>
              </w:rPr>
              <w:t xml:space="preserve">z rodzicami/opiekunami prawnymi i inicjowane za ich zgodą. </w:t>
            </w:r>
          </w:p>
        </w:tc>
      </w:tr>
      <w:tr w:rsidR="00DF67A8">
        <w:trPr>
          <w:trHeight w:val="227"/>
        </w:trPr>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rPr>
                <w:rFonts w:ascii="Arial" w:hAnsi="Arial" w:cs="Arial"/>
                <w:b/>
                <w:sz w:val="20"/>
                <w:szCs w:val="20"/>
              </w:rPr>
            </w:pPr>
            <w:r>
              <w:rPr>
                <w:rFonts w:ascii="Arial" w:hAnsi="Arial" w:cs="Arial"/>
                <w:b/>
                <w:sz w:val="20"/>
                <w:szCs w:val="20"/>
              </w:rPr>
              <w:lastRenderedPageBreak/>
              <w:t>Aktywności wobec świadków</w:t>
            </w:r>
          </w:p>
        </w:tc>
        <w:tc>
          <w:tcPr>
            <w:tcW w:w="7030"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6A1DDD">
            <w:pPr>
              <w:spacing w:before="80" w:after="80"/>
              <w:jc w:val="both"/>
              <w:rPr>
                <w:rFonts w:ascii="Arial" w:hAnsi="Arial" w:cs="Arial"/>
                <w:color w:val="000000"/>
                <w:sz w:val="20"/>
                <w:szCs w:val="20"/>
              </w:rPr>
            </w:pPr>
            <w:r>
              <w:rPr>
                <w:rFonts w:ascii="Arial" w:hAnsi="Arial" w:cs="Arial"/>
                <w:color w:val="000000"/>
                <w:sz w:val="20"/>
                <w:szCs w:val="20"/>
              </w:rPr>
              <w:t>Jeżeli zgłaszającym zagrożenie był rówieśnik ofiary, należy docenić jego prospołeczną postawę.</w:t>
            </w:r>
          </w:p>
        </w:tc>
      </w:tr>
      <w:tr w:rsidR="00DF67A8">
        <w:trPr>
          <w:trHeight w:val="304"/>
        </w:trPr>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rPr>
                <w:rFonts w:ascii="Arial" w:hAnsi="Arial" w:cs="Arial"/>
                <w:b/>
                <w:sz w:val="20"/>
                <w:szCs w:val="20"/>
              </w:rPr>
            </w:pPr>
            <w:r>
              <w:rPr>
                <w:rFonts w:ascii="Arial" w:hAnsi="Arial" w:cs="Arial"/>
                <w:b/>
                <w:sz w:val="20"/>
                <w:szCs w:val="20"/>
              </w:rPr>
              <w:t>Współpraca             z Policją  i sądami rodzinnymi</w:t>
            </w:r>
          </w:p>
        </w:tc>
        <w:tc>
          <w:tcPr>
            <w:tcW w:w="7030"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6A1DDD">
            <w:pPr>
              <w:spacing w:before="80" w:after="80"/>
              <w:jc w:val="both"/>
            </w:pPr>
            <w:r>
              <w:rPr>
                <w:rFonts w:ascii="Arial" w:eastAsia="Calibri-Light" w:hAnsi="Arial" w:cs="Arial"/>
                <w:sz w:val="20"/>
                <w:szCs w:val="20"/>
              </w:rPr>
              <w:t>W przypadkach naruszenia prawa – szczególnie w przypadku uwiedzenia dziecka do lat 15 – obowiązkiem Szkoły jest powiadomienie Policji lub sąd rodzinny.</w:t>
            </w:r>
          </w:p>
        </w:tc>
      </w:tr>
      <w:tr w:rsidR="00DF67A8">
        <w:trPr>
          <w:trHeight w:val="303"/>
        </w:trPr>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rPr>
                <w:rFonts w:ascii="Arial" w:hAnsi="Arial" w:cs="Arial"/>
                <w:b/>
                <w:sz w:val="20"/>
                <w:szCs w:val="20"/>
              </w:rPr>
            </w:pPr>
            <w:r>
              <w:rPr>
                <w:rFonts w:ascii="Arial" w:hAnsi="Arial" w:cs="Arial"/>
                <w:b/>
                <w:sz w:val="20"/>
                <w:szCs w:val="20"/>
              </w:rPr>
              <w:t xml:space="preserve">Współpraca ze służbami społecznymi            i placówkami specjalistycznymi </w:t>
            </w:r>
          </w:p>
        </w:tc>
        <w:tc>
          <w:tcPr>
            <w:tcW w:w="7030"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6A1DDD">
            <w:pPr>
              <w:spacing w:before="80" w:after="80"/>
              <w:jc w:val="both"/>
            </w:pPr>
            <w:r>
              <w:rPr>
                <w:rFonts w:ascii="Arial" w:eastAsia="Calibri-Light" w:hAnsi="Arial" w:cs="Arial"/>
                <w:color w:val="000000"/>
                <w:sz w:val="20"/>
                <w:szCs w:val="20"/>
              </w:rPr>
              <w:t>W przypadkach uwiedzenia nieletnich przez osoby dorosłe rekomenduje się w porozumieniu z rodzicami/opiekunami prawnymi skierowanie ofiary na terapię do placówki specjalistycznej opieki psychologicznej.</w:t>
            </w:r>
          </w:p>
        </w:tc>
      </w:tr>
      <w:tr w:rsidR="00DF67A8">
        <w:trPr>
          <w:trHeight w:val="303"/>
        </w:trPr>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rPr>
                <w:rFonts w:ascii="Arial" w:hAnsi="Arial" w:cs="Arial"/>
                <w:b/>
                <w:sz w:val="20"/>
                <w:szCs w:val="20"/>
              </w:rPr>
            </w:pPr>
            <w:r>
              <w:rPr>
                <w:rFonts w:ascii="Arial" w:hAnsi="Arial" w:cs="Arial"/>
                <w:b/>
                <w:sz w:val="20"/>
                <w:szCs w:val="20"/>
              </w:rPr>
              <w:t xml:space="preserve">Telefony alarmowe krajowe </w:t>
            </w:r>
          </w:p>
        </w:tc>
        <w:tc>
          <w:tcPr>
            <w:tcW w:w="7030"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6A1DDD">
            <w:pPr>
              <w:jc w:val="both"/>
            </w:pPr>
            <w:r>
              <w:rPr>
                <w:rFonts w:ascii="Arial" w:eastAsia="Calibri-Light" w:hAnsi="Arial" w:cs="Arial"/>
                <w:color w:val="000000"/>
                <w:sz w:val="20"/>
                <w:szCs w:val="20"/>
              </w:rPr>
              <w:t xml:space="preserve">Telefon Zaufania dla Dzieci i Młodzieży - 116 111, </w:t>
            </w:r>
            <w:hyperlink r:id="rId19">
              <w:r>
                <w:rPr>
                  <w:rStyle w:val="czeinternetowe"/>
                  <w:rFonts w:ascii="Arial" w:eastAsia="Calibri-Light" w:hAnsi="Arial" w:cs="Arial"/>
                  <w:sz w:val="20"/>
                  <w:szCs w:val="20"/>
                </w:rPr>
                <w:t>https://116111.pl/</w:t>
              </w:r>
            </w:hyperlink>
          </w:p>
          <w:p w:rsidR="00DF67A8" w:rsidRDefault="006A1DDD">
            <w:pPr>
              <w:jc w:val="both"/>
            </w:pPr>
            <w:r>
              <w:rPr>
                <w:rFonts w:ascii="Arial" w:eastAsia="Calibri-Light" w:hAnsi="Arial" w:cs="Arial"/>
                <w:color w:val="000000"/>
                <w:sz w:val="20"/>
                <w:szCs w:val="20"/>
              </w:rPr>
              <w:t xml:space="preserve">Telefon dla Rodziców i Nauczycieli w sprawie Bezpieczeństwa Dzieci – </w:t>
            </w:r>
            <w:r>
              <w:rPr>
                <w:rFonts w:ascii="Arial" w:eastAsia="Calibri-Light" w:hAnsi="Arial" w:cs="Arial"/>
                <w:color w:val="000000"/>
                <w:sz w:val="20"/>
                <w:szCs w:val="20"/>
              </w:rPr>
              <w:br/>
              <w:t xml:space="preserve">800 100 100, </w:t>
            </w:r>
            <w:hyperlink r:id="rId20">
              <w:r>
                <w:rPr>
                  <w:rStyle w:val="czeinternetowe"/>
                  <w:rFonts w:ascii="Arial" w:eastAsia="Calibri-Light" w:hAnsi="Arial" w:cs="Arial"/>
                  <w:sz w:val="20"/>
                  <w:szCs w:val="20"/>
                </w:rPr>
                <w:t>https://800100100.pl/</w:t>
              </w:r>
            </w:hyperlink>
          </w:p>
          <w:p w:rsidR="00DF67A8" w:rsidRDefault="006A1DDD">
            <w:pPr>
              <w:spacing w:before="80" w:after="80"/>
              <w:jc w:val="both"/>
            </w:pPr>
            <w:r>
              <w:rPr>
                <w:rFonts w:ascii="Arial" w:eastAsia="Calibri-Light" w:hAnsi="Arial" w:cs="Arial"/>
                <w:color w:val="000000"/>
                <w:sz w:val="20"/>
                <w:szCs w:val="20"/>
              </w:rPr>
              <w:t>Zgłaszanie nielegalnych treści:</w:t>
            </w:r>
            <w:r>
              <w:rPr>
                <w:rStyle w:val="czeinternetowe"/>
                <w:rFonts w:ascii="Arial" w:eastAsia="Calibri-Light" w:hAnsi="Arial" w:cs="Arial"/>
                <w:color w:val="000000"/>
                <w:sz w:val="20"/>
                <w:szCs w:val="20"/>
              </w:rPr>
              <w:t xml:space="preserve">, dyzurnet.pl, </w:t>
            </w:r>
            <w:hyperlink r:id="rId21">
              <w:r>
                <w:rPr>
                  <w:rStyle w:val="czeinternetowe"/>
                  <w:rFonts w:ascii="Arial" w:eastAsia="Calibri-Light" w:hAnsi="Arial" w:cs="Arial"/>
                  <w:sz w:val="20"/>
                  <w:szCs w:val="20"/>
                </w:rPr>
                <w:t>dyzurnet@dyzurnet.pl</w:t>
              </w:r>
            </w:hyperlink>
            <w:r>
              <w:rPr>
                <w:rStyle w:val="czeinternetowe"/>
                <w:rFonts w:ascii="Arial" w:eastAsia="Calibri-Light" w:hAnsi="Arial" w:cs="Arial"/>
                <w:color w:val="000000"/>
                <w:sz w:val="20"/>
                <w:szCs w:val="20"/>
              </w:rPr>
              <w:t>, 801 615 005</w:t>
            </w:r>
          </w:p>
        </w:tc>
      </w:tr>
    </w:tbl>
    <w:p w:rsidR="00DF67A8" w:rsidRDefault="00DF67A8">
      <w:pPr>
        <w:spacing w:after="0"/>
        <w:rPr>
          <w:rFonts w:ascii="Arial" w:eastAsia="Times New Roman" w:hAnsi="Arial" w:cs="Arial"/>
          <w:sz w:val="24"/>
          <w:szCs w:val="24"/>
          <w:lang w:eastAsia="pl-PL"/>
        </w:rPr>
      </w:pPr>
    </w:p>
    <w:p w:rsidR="00DF67A8" w:rsidRDefault="00DF67A8">
      <w:pPr>
        <w:spacing w:after="0"/>
        <w:rPr>
          <w:rFonts w:ascii="Arial" w:eastAsia="Times New Roman" w:hAnsi="Arial" w:cs="Arial"/>
          <w:sz w:val="24"/>
          <w:szCs w:val="24"/>
          <w:lang w:eastAsia="pl-PL"/>
        </w:rPr>
      </w:pPr>
    </w:p>
    <w:p w:rsidR="00DF67A8" w:rsidRDefault="006A1DDD">
      <w:pPr>
        <w:pStyle w:val="Akapitzlist"/>
        <w:numPr>
          <w:ilvl w:val="0"/>
          <w:numId w:val="69"/>
        </w:numPr>
        <w:spacing w:after="0"/>
        <w:jc w:val="both"/>
        <w:rPr>
          <w:rFonts w:ascii="Arial" w:eastAsia="Calibri-Light" w:hAnsi="Arial" w:cs="Arial"/>
          <w:b/>
          <w:bCs/>
        </w:rPr>
      </w:pPr>
      <w:r>
        <w:rPr>
          <w:rFonts w:ascii="Arial" w:hAnsi="Arial" w:cs="Arial"/>
          <w:b/>
          <w:bCs/>
        </w:rPr>
        <w:t xml:space="preserve">Procedura postępowania w przypadku sekstingu </w:t>
      </w:r>
    </w:p>
    <w:p w:rsidR="00DF67A8" w:rsidRDefault="00DF67A8">
      <w:pPr>
        <w:spacing w:after="0"/>
        <w:rPr>
          <w:rFonts w:ascii="Arial" w:eastAsia="Calibri-Light" w:hAnsi="Arial" w:cs="Arial"/>
          <w:sz w:val="24"/>
          <w:szCs w:val="24"/>
        </w:rPr>
      </w:pPr>
    </w:p>
    <w:tbl>
      <w:tblPr>
        <w:tblpPr w:leftFromText="141" w:rightFromText="141" w:vertAnchor="text" w:tblpY="1"/>
        <w:tblW w:w="5000" w:type="pct"/>
        <w:tblLook w:val="04A0" w:firstRow="1" w:lastRow="0" w:firstColumn="1" w:lastColumn="0" w:noHBand="0" w:noVBand="1"/>
      </w:tblPr>
      <w:tblGrid>
        <w:gridCol w:w="9062"/>
      </w:tblGrid>
      <w:tr w:rsidR="00DF67A8">
        <w:trPr>
          <w:trHeight w:val="64"/>
        </w:trPr>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rPr>
                <w:rFonts w:ascii="Arial" w:hAnsi="Arial" w:cs="Arial"/>
                <w:b/>
                <w:sz w:val="20"/>
                <w:szCs w:val="20"/>
              </w:rPr>
            </w:pPr>
            <w:r>
              <w:rPr>
                <w:rFonts w:ascii="Arial" w:hAnsi="Arial" w:cs="Arial"/>
                <w:b/>
                <w:sz w:val="20"/>
                <w:szCs w:val="20"/>
              </w:rPr>
              <w:t>Rodzaj zagrożenia objętego procedurą</w:t>
            </w:r>
          </w:p>
        </w:tc>
      </w:tr>
      <w:tr w:rsidR="00DF67A8">
        <w:trPr>
          <w:trHeight w:val="64"/>
        </w:trPr>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rPr>
                <w:rFonts w:ascii="Arial" w:hAnsi="Arial" w:cs="Arial"/>
                <w:sz w:val="20"/>
                <w:szCs w:val="20"/>
              </w:rPr>
            </w:pPr>
            <w:r>
              <w:rPr>
                <w:rFonts w:ascii="Arial" w:hAnsi="Arial" w:cs="Arial"/>
                <w:sz w:val="20"/>
                <w:szCs w:val="20"/>
              </w:rPr>
              <w:t>Seksting to przesyłanie drogą elektroniczną w formie wiadomości MMS lub publikowanie np. na  portalach (społecznościowych) prywatnych treści, głównie zdjęć, o kontekście seksualnym, erotycznym (Kodeks Karny art. 191a i 202)</w:t>
            </w:r>
          </w:p>
        </w:tc>
      </w:tr>
    </w:tbl>
    <w:tbl>
      <w:tblPr>
        <w:tblW w:w="5000" w:type="pct"/>
        <w:tblLook w:val="04A0" w:firstRow="1" w:lastRow="0" w:firstColumn="1" w:lastColumn="0" w:noHBand="0" w:noVBand="1"/>
      </w:tblPr>
      <w:tblGrid>
        <w:gridCol w:w="9062"/>
      </w:tblGrid>
      <w:tr w:rsidR="00DF67A8">
        <w:trPr>
          <w:trHeight w:val="64"/>
        </w:trPr>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rPr>
                <w:rFonts w:ascii="Arial" w:hAnsi="Arial" w:cs="Arial"/>
                <w:b/>
                <w:bCs/>
                <w:sz w:val="20"/>
                <w:szCs w:val="20"/>
              </w:rPr>
            </w:pPr>
            <w:r>
              <w:rPr>
                <w:rFonts w:ascii="Arial" w:hAnsi="Arial" w:cs="Arial"/>
                <w:b/>
                <w:bCs/>
                <w:sz w:val="20"/>
                <w:szCs w:val="20"/>
              </w:rPr>
              <w:t>Podstawa prawna uruchomienia procedury</w:t>
            </w:r>
          </w:p>
        </w:tc>
      </w:tr>
      <w:tr w:rsidR="00DF67A8">
        <w:trPr>
          <w:trHeight w:val="64"/>
        </w:trPr>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both"/>
              <w:rPr>
                <w:rFonts w:ascii="Arial" w:hAnsi="Arial" w:cs="Arial"/>
                <w:sz w:val="20"/>
                <w:szCs w:val="20"/>
              </w:rPr>
            </w:pPr>
            <w:r>
              <w:rPr>
                <w:rFonts w:ascii="Arial" w:hAnsi="Arial" w:cs="Arial"/>
                <w:sz w:val="20"/>
                <w:szCs w:val="20"/>
              </w:rPr>
              <w:t>Kodeks karny – art. 191a, art. 202 § 1–4c.</w:t>
            </w:r>
          </w:p>
        </w:tc>
      </w:tr>
    </w:tbl>
    <w:tbl>
      <w:tblPr>
        <w:tblpPr w:leftFromText="141" w:rightFromText="141" w:vertAnchor="text" w:tblpY="1"/>
        <w:tblW w:w="5000" w:type="pct"/>
        <w:tblLook w:val="04A0" w:firstRow="1" w:lastRow="0" w:firstColumn="1" w:lastColumn="0" w:noHBand="0" w:noVBand="1"/>
      </w:tblPr>
      <w:tblGrid>
        <w:gridCol w:w="1917"/>
        <w:gridCol w:w="7145"/>
      </w:tblGrid>
      <w:tr w:rsidR="00DF67A8">
        <w:trPr>
          <w:trHeight w:val="566"/>
        </w:trPr>
        <w:tc>
          <w:tcPr>
            <w:tcW w:w="9071"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rsidR="00DF67A8" w:rsidRDefault="006A1DDD">
            <w:pPr>
              <w:spacing w:before="80" w:after="80"/>
              <w:jc w:val="center"/>
              <w:rPr>
                <w:rFonts w:ascii="Arial" w:hAnsi="Arial" w:cs="Arial"/>
                <w:b/>
                <w:sz w:val="20"/>
                <w:szCs w:val="20"/>
              </w:rPr>
            </w:pPr>
            <w:r>
              <w:rPr>
                <w:rFonts w:ascii="Arial" w:hAnsi="Arial" w:cs="Arial"/>
                <w:b/>
                <w:sz w:val="20"/>
                <w:szCs w:val="20"/>
              </w:rPr>
              <w:t xml:space="preserve">Sposób postępowania w przypadku wystąpienia zagrożenia </w:t>
            </w:r>
          </w:p>
        </w:tc>
      </w:tr>
      <w:tr w:rsidR="00DF67A8">
        <w:trPr>
          <w:trHeight w:val="332"/>
        </w:trPr>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pPr>
            <w:r>
              <w:rPr>
                <w:rFonts w:ascii="Arial" w:hAnsi="Arial" w:cs="Arial"/>
                <w:b/>
                <w:sz w:val="20"/>
                <w:szCs w:val="20"/>
              </w:rPr>
              <w:t xml:space="preserve">Przyjęcie    zgłoszenia           </w:t>
            </w:r>
            <w:r>
              <w:rPr>
                <w:rFonts w:ascii="Arial" w:hAnsi="Arial" w:cs="Arial"/>
                <w:b/>
                <w:sz w:val="20"/>
                <w:szCs w:val="20"/>
              </w:rPr>
              <w:br/>
              <w:t>i ustalenie okoliczności zdarzenia</w:t>
            </w:r>
          </w:p>
        </w:tc>
        <w:tc>
          <w:tcPr>
            <w:tcW w:w="7155"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6A1DDD">
            <w:pPr>
              <w:spacing w:before="80" w:after="80"/>
              <w:jc w:val="both"/>
            </w:pPr>
            <w:r>
              <w:rPr>
                <w:rFonts w:ascii="Arial" w:eastAsia="Calibri-Light" w:hAnsi="Arial" w:cs="Arial"/>
                <w:color w:val="000000"/>
                <w:sz w:val="20"/>
                <w:szCs w:val="20"/>
              </w:rPr>
              <w:t xml:space="preserve">Zgłoszeń przypadków sekstingu dokonują głównie rodzice/opiekunowie prawni dziecka - ofiary. Czasami informacja dociera do Szkoły bezpośrednio od ucznia lub z grona bliskich znajomych dziecka. W rzadkich wypadkach nauczyciele </w:t>
            </w:r>
            <w:r w:rsidR="00B93B65">
              <w:rPr>
                <w:rFonts w:ascii="Arial" w:eastAsia="Calibri-Light" w:hAnsi="Arial" w:cs="Arial"/>
                <w:color w:val="000000"/>
                <w:sz w:val="20"/>
                <w:szCs w:val="20"/>
              </w:rPr>
              <w:br/>
            </w:r>
            <w:r>
              <w:rPr>
                <w:rFonts w:ascii="Arial" w:eastAsia="Calibri-Light" w:hAnsi="Arial" w:cs="Arial"/>
                <w:color w:val="000000"/>
                <w:sz w:val="20"/>
                <w:szCs w:val="20"/>
              </w:rPr>
              <w:t xml:space="preserve">i inni pracownicy Szkoły sami identyfikują takie zdarzenia w sieci. Delikatny charakter sprawy, a także odpowiedzialność karna sprawcy, wymagają </w:t>
            </w:r>
            <w:r>
              <w:rPr>
                <w:rFonts w:ascii="Arial" w:eastAsia="Calibri-Light" w:hAnsi="Arial" w:cs="Arial"/>
                <w:color w:val="000000"/>
                <w:sz w:val="20"/>
                <w:szCs w:val="20"/>
              </w:rPr>
              <w:lastRenderedPageBreak/>
              <w:t>zachowania daleko posuniętej dyskrecji i profesjonalnej reakcji. Niekiedy zgłoszenia dokonują ofiary lub osoby je znające.</w:t>
            </w:r>
          </w:p>
        </w:tc>
      </w:tr>
      <w:tr w:rsidR="00DF67A8">
        <w:trPr>
          <w:trHeight w:val="330"/>
        </w:trPr>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rPr>
                <w:rFonts w:ascii="Arial" w:hAnsi="Arial" w:cs="Arial"/>
                <w:b/>
                <w:sz w:val="20"/>
                <w:szCs w:val="20"/>
              </w:rPr>
            </w:pPr>
            <w:r>
              <w:rPr>
                <w:rFonts w:ascii="Arial" w:hAnsi="Arial" w:cs="Arial"/>
                <w:b/>
                <w:sz w:val="20"/>
                <w:szCs w:val="20"/>
              </w:rPr>
              <w:lastRenderedPageBreak/>
              <w:t>Opis okoliczności, analiza, zabezpieczenie dowodów</w:t>
            </w:r>
          </w:p>
        </w:tc>
        <w:tc>
          <w:tcPr>
            <w:tcW w:w="7155"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6A1DDD">
            <w:pPr>
              <w:spacing w:before="80" w:after="80"/>
              <w:rPr>
                <w:rFonts w:ascii="Arial" w:eastAsia="Calibri-Light" w:hAnsi="Arial" w:cs="Arial"/>
                <w:sz w:val="20"/>
                <w:szCs w:val="20"/>
              </w:rPr>
            </w:pPr>
            <w:r>
              <w:rPr>
                <w:rFonts w:ascii="Arial" w:eastAsia="Calibri-Light" w:hAnsi="Arial" w:cs="Arial"/>
                <w:sz w:val="20"/>
                <w:szCs w:val="20"/>
              </w:rPr>
              <w:t xml:space="preserve">Wyróżniamy 3 podstawowe rodzaje sekstingu, które skutkują koniecznością realizacji zmodyfikowanych procedur reagowania: </w:t>
            </w:r>
          </w:p>
          <w:p w:rsidR="00DF67A8" w:rsidRDefault="006A1DDD">
            <w:pPr>
              <w:spacing w:before="80" w:after="80"/>
              <w:jc w:val="both"/>
              <w:rPr>
                <w:rFonts w:ascii="Arial" w:eastAsia="Calibri-Light" w:hAnsi="Arial" w:cs="Arial"/>
                <w:sz w:val="20"/>
                <w:szCs w:val="20"/>
              </w:rPr>
            </w:pPr>
            <w:r>
              <w:rPr>
                <w:rFonts w:ascii="Arial" w:eastAsia="Calibri-Light" w:hAnsi="Arial" w:cs="Arial"/>
                <w:b/>
                <w:bCs/>
                <w:sz w:val="20"/>
                <w:szCs w:val="20"/>
              </w:rPr>
              <w:t xml:space="preserve">Rodzaj 1. </w:t>
            </w:r>
            <w:r>
              <w:rPr>
                <w:rFonts w:ascii="Arial" w:eastAsia="Calibri-Light" w:hAnsi="Arial" w:cs="Arial"/>
                <w:sz w:val="20"/>
                <w:szCs w:val="20"/>
              </w:rPr>
              <w:t>Wymiana materiałów o charakterze seksualnym następuje tylko           w ramach związku między dwojgiem rówieśników. Materiały nie uległy rozprzestrzenieniu dalej.</w:t>
            </w:r>
          </w:p>
          <w:p w:rsidR="00DF67A8" w:rsidRDefault="006A1DDD">
            <w:pPr>
              <w:spacing w:before="80" w:after="80"/>
              <w:jc w:val="both"/>
              <w:rPr>
                <w:rFonts w:ascii="Arial" w:eastAsia="Calibri-Light" w:hAnsi="Arial" w:cs="Arial"/>
                <w:sz w:val="20"/>
                <w:szCs w:val="20"/>
              </w:rPr>
            </w:pPr>
            <w:r>
              <w:rPr>
                <w:rFonts w:ascii="Arial" w:eastAsia="Calibri-Light" w:hAnsi="Arial" w:cs="Arial"/>
                <w:b/>
                <w:bCs/>
                <w:sz w:val="20"/>
                <w:szCs w:val="20"/>
              </w:rPr>
              <w:t xml:space="preserve">Rodzaj 2. </w:t>
            </w:r>
            <w:r>
              <w:rPr>
                <w:rFonts w:ascii="Arial" w:eastAsia="Calibri-Light" w:hAnsi="Arial" w:cs="Arial"/>
                <w:sz w:val="20"/>
                <w:szCs w:val="20"/>
              </w:rPr>
              <w:t>Materiały o charakterze seksualnym zostały rozesłane większej liczbie osób, jednak nie dochodzi do cyberprzemocy na tym tle. Młodzież traktuje materiał jako formę wyrażenia siebie.</w:t>
            </w:r>
          </w:p>
          <w:p w:rsidR="00DF67A8" w:rsidRDefault="006A1DDD">
            <w:pPr>
              <w:spacing w:before="80" w:after="80"/>
              <w:jc w:val="both"/>
            </w:pPr>
            <w:r>
              <w:rPr>
                <w:rFonts w:ascii="Arial" w:eastAsia="Calibri-Light" w:hAnsi="Arial" w:cs="Arial"/>
                <w:b/>
                <w:bCs/>
                <w:sz w:val="20"/>
                <w:szCs w:val="20"/>
              </w:rPr>
              <w:t xml:space="preserve">Rodzaj 3. </w:t>
            </w:r>
            <w:r>
              <w:rPr>
                <w:rFonts w:ascii="Arial" w:eastAsia="Calibri-Light" w:hAnsi="Arial" w:cs="Arial"/>
                <w:sz w:val="20"/>
                <w:szCs w:val="20"/>
              </w:rPr>
              <w:t>Materiały zostały rozesłane większej liczbie osób w celu upokorzenia osoby na nich zaprezentowanej lub zostają rozpowszechnione omyłkowo, jednak są zastosowane jako narzędzie cyberprzemocy.</w:t>
            </w:r>
          </w:p>
        </w:tc>
      </w:tr>
      <w:tr w:rsidR="00DF67A8">
        <w:trPr>
          <w:trHeight w:val="330"/>
        </w:trPr>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rPr>
                <w:rFonts w:ascii="Arial" w:hAnsi="Arial" w:cs="Arial"/>
                <w:b/>
                <w:sz w:val="20"/>
                <w:szCs w:val="20"/>
              </w:rPr>
            </w:pPr>
            <w:r>
              <w:rPr>
                <w:rFonts w:ascii="Arial" w:hAnsi="Arial" w:cs="Arial"/>
                <w:b/>
                <w:sz w:val="20"/>
                <w:szCs w:val="20"/>
              </w:rPr>
              <w:t>Identyfikacja sprawcy (-ów)</w:t>
            </w:r>
          </w:p>
        </w:tc>
        <w:tc>
          <w:tcPr>
            <w:tcW w:w="7155"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6A1DDD">
            <w:pPr>
              <w:spacing w:before="80" w:after="80"/>
              <w:jc w:val="both"/>
              <w:rPr>
                <w:rFonts w:ascii="Arial" w:hAnsi="Arial" w:cs="Arial"/>
                <w:b/>
                <w:sz w:val="20"/>
                <w:szCs w:val="20"/>
              </w:rPr>
            </w:pPr>
            <w:r>
              <w:rPr>
                <w:rFonts w:ascii="Arial" w:hAnsi="Arial" w:cs="Arial"/>
                <w:sz w:val="20"/>
                <w:szCs w:val="20"/>
              </w:rPr>
              <w:t xml:space="preserve">Identyfikacja sprawcy będzie możliwa przede wszystkim dzięki zabezpieczeniu dowodów - przesyłanych zdjęć, czy zrzutów ekranów portali, w których opublikowano zdjęcie(-a). Jako, że seksting jest karalny, skrupulatność </w:t>
            </w:r>
            <w:r w:rsidR="00B93B65">
              <w:rPr>
                <w:rFonts w:ascii="Arial" w:hAnsi="Arial" w:cs="Arial"/>
                <w:sz w:val="20"/>
                <w:szCs w:val="20"/>
              </w:rPr>
              <w:br/>
            </w:r>
            <w:r>
              <w:rPr>
                <w:rFonts w:ascii="Arial" w:hAnsi="Arial" w:cs="Arial"/>
                <w:sz w:val="20"/>
                <w:szCs w:val="20"/>
              </w:rPr>
              <w:t xml:space="preserve">i wiarygodność dokumentacji ma duże znaczenie. Należy przy tym przestrzegać zasad dyskrecji, szczególnie w środowisku rówieśniczym ofiary. </w:t>
            </w:r>
          </w:p>
        </w:tc>
      </w:tr>
      <w:tr w:rsidR="00DF67A8">
        <w:trPr>
          <w:trHeight w:val="229"/>
        </w:trPr>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pPr>
            <w:r>
              <w:rPr>
                <w:rFonts w:ascii="Arial" w:hAnsi="Arial" w:cs="Arial"/>
                <w:b/>
                <w:sz w:val="20"/>
                <w:szCs w:val="20"/>
              </w:rPr>
              <w:t xml:space="preserve">Aktywności wobec sprawców zdarzenia  </w:t>
            </w:r>
            <w:r>
              <w:rPr>
                <w:rFonts w:ascii="Arial" w:hAnsi="Arial" w:cs="Arial"/>
                <w:b/>
                <w:sz w:val="20"/>
                <w:szCs w:val="20"/>
              </w:rPr>
              <w:br/>
              <w:t xml:space="preserve">ze Szkoły/ spoza Szkoły </w:t>
            </w:r>
          </w:p>
        </w:tc>
        <w:tc>
          <w:tcPr>
            <w:tcW w:w="7155"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6A1DDD">
            <w:pPr>
              <w:spacing w:before="80" w:after="80"/>
              <w:jc w:val="both"/>
            </w:pPr>
            <w:r>
              <w:rPr>
                <w:rFonts w:ascii="Arial" w:hAnsi="Arial" w:cs="Arial"/>
                <w:sz w:val="20"/>
                <w:szCs w:val="20"/>
              </w:rPr>
              <w:t xml:space="preserve">Zidentyfikowani małoletni sprawcy sekstingu winni zostać wezwani do Dyrektora Szkoły, gdzie zostaną im przedstawione dowody ich aktywności. Niezależnie od zakresu negatywnych zachowań i działań wszyscy sprawcy powinni otrzymać wsparcie pedagogiczne i psychologiczne. Konieczne są także rozmowy ze sprawcami w obecności ich rodziców/opiekunów prawnych zaproszonych do Szkoły. </w:t>
            </w:r>
          </w:p>
          <w:p w:rsidR="00DF67A8" w:rsidRDefault="006A1DDD">
            <w:pPr>
              <w:spacing w:before="80" w:after="80"/>
              <w:rPr>
                <w:rFonts w:ascii="Arial" w:eastAsia="Calibri-Light" w:hAnsi="Arial" w:cs="Arial"/>
                <w:color w:val="000000"/>
                <w:sz w:val="20"/>
                <w:szCs w:val="20"/>
              </w:rPr>
            </w:pPr>
            <w:r>
              <w:rPr>
                <w:rFonts w:ascii="Arial" w:hAnsi="Arial" w:cs="Arial"/>
                <w:b/>
                <w:bCs/>
                <w:color w:val="000000"/>
                <w:sz w:val="20"/>
                <w:szCs w:val="20"/>
              </w:rPr>
              <w:t xml:space="preserve">Rodzaj 1. </w:t>
            </w:r>
            <w:r>
              <w:rPr>
                <w:rFonts w:ascii="Arial" w:eastAsia="Calibri-Light" w:hAnsi="Arial" w:cs="Arial"/>
                <w:color w:val="000000"/>
                <w:sz w:val="20"/>
                <w:szCs w:val="20"/>
              </w:rPr>
              <w:t xml:space="preserve">Dalsze działania poza zapewnieniem wsparcia i opieki psychologiczno-pedagogicznej nie są konieczne, jednak istotne jest pouczenie sprawców zdarzenia, że dalsze rozpowszechnianie materiałów może być nielegalne i będzie miało ostrzejsze konsekwencje, w tym prawne. </w:t>
            </w:r>
          </w:p>
          <w:p w:rsidR="00DF67A8" w:rsidRDefault="006A1DDD">
            <w:pPr>
              <w:spacing w:before="80" w:after="80"/>
            </w:pPr>
            <w:r>
              <w:rPr>
                <w:rFonts w:ascii="Arial" w:hAnsi="Arial" w:cs="Arial"/>
                <w:b/>
                <w:bCs/>
                <w:color w:val="000000"/>
                <w:sz w:val="20"/>
                <w:szCs w:val="20"/>
              </w:rPr>
              <w:t xml:space="preserve">Rodzaj 2. </w:t>
            </w:r>
            <w:r>
              <w:rPr>
                <w:rFonts w:ascii="Arial" w:eastAsia="Calibri-Light" w:hAnsi="Arial" w:cs="Arial"/>
                <w:color w:val="000000"/>
                <w:sz w:val="20"/>
                <w:szCs w:val="20"/>
              </w:rPr>
              <w:t>Niektóre tego typu materiały mogą zostać uznane za pornograficzne, w takim wypadku na Dyrektorze Szkoły ciąży obowiązek zgłoszenia incydentu na Policję. Rozpowszechnianie materiałów pornograficznych z udziałem nieletnich jest przestępstwem ściganym z urzędu (art. 202 Kodeksu Karnego), dlatego też Dyrektor Szkoły jest zobowiązany do zgłoszenia incydentu na Policję i/lub do sądu rodzinnego. Wszelkie działania wobec sprawców incydentu powinny być podejmowane w porozumieniu z ich rodzicami/opiekunami prawnymi.</w:t>
            </w:r>
          </w:p>
          <w:p w:rsidR="00DF67A8" w:rsidRDefault="006A1DDD">
            <w:pPr>
              <w:spacing w:before="80" w:after="80"/>
              <w:rPr>
                <w:rFonts w:ascii="Arial" w:eastAsia="Calibri-Light" w:hAnsi="Arial" w:cs="Arial"/>
                <w:color w:val="000000"/>
                <w:sz w:val="20"/>
                <w:szCs w:val="20"/>
              </w:rPr>
            </w:pPr>
            <w:r>
              <w:rPr>
                <w:rFonts w:ascii="Arial" w:hAnsi="Arial" w:cs="Arial"/>
                <w:b/>
                <w:bCs/>
                <w:color w:val="000000"/>
                <w:sz w:val="20"/>
                <w:szCs w:val="20"/>
              </w:rPr>
              <w:t>Rodzaj 3.</w:t>
            </w:r>
            <w:r>
              <w:rPr>
                <w:rFonts w:ascii="Arial" w:eastAsia="Calibri-Light" w:hAnsi="Arial" w:cs="Arial"/>
                <w:color w:val="000000"/>
                <w:sz w:val="20"/>
                <w:szCs w:val="20"/>
              </w:rPr>
              <w:t xml:space="preserve">. W sytuacji zaistnienia znamion cyberprzemocy, należy dodatkowo zastosować procedurę: Cyberprzemoc. </w:t>
            </w:r>
          </w:p>
        </w:tc>
      </w:tr>
      <w:tr w:rsidR="00DF67A8">
        <w:trPr>
          <w:trHeight w:val="227"/>
        </w:trPr>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rPr>
                <w:rFonts w:ascii="Arial" w:hAnsi="Arial" w:cs="Arial"/>
                <w:b/>
                <w:sz w:val="20"/>
                <w:szCs w:val="20"/>
              </w:rPr>
            </w:pPr>
            <w:r>
              <w:rPr>
                <w:rFonts w:ascii="Arial" w:hAnsi="Arial" w:cs="Arial"/>
                <w:b/>
                <w:sz w:val="20"/>
                <w:szCs w:val="20"/>
              </w:rPr>
              <w:t>Aktywności wobec ofiar zdarzenia</w:t>
            </w:r>
          </w:p>
        </w:tc>
        <w:tc>
          <w:tcPr>
            <w:tcW w:w="7155"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6A1DDD">
            <w:pPr>
              <w:spacing w:before="80" w:after="80"/>
              <w:jc w:val="both"/>
            </w:pPr>
            <w:r>
              <w:rPr>
                <w:rFonts w:ascii="Arial" w:hAnsi="Arial" w:cs="Arial"/>
                <w:sz w:val="20"/>
                <w:szCs w:val="20"/>
              </w:rPr>
              <w:t>Pierwszą reakcją Szkoły i rodziców/opiekunów prawnych, obok dokumentacji dowodów, winno być otoczenie opieką psychologiczno - pedagogiczną ofiary oraz zaproponowanie odpowiednich działań wychowawczych, w przypadku upublicznienia przypadku sekstingu w środowisku rówieśniczym. Rozmowa na temat identyfikacji potencjalnego sprawcy powinna</w:t>
            </w:r>
            <w:r w:rsidR="00B93B65">
              <w:rPr>
                <w:rFonts w:ascii="Arial" w:hAnsi="Arial" w:cs="Arial"/>
                <w:sz w:val="20"/>
                <w:szCs w:val="20"/>
              </w:rPr>
              <w:t xml:space="preserve"> być realizowana </w:t>
            </w:r>
            <w:r w:rsidR="00B93B65">
              <w:rPr>
                <w:rFonts w:ascii="Arial" w:hAnsi="Arial" w:cs="Arial"/>
                <w:sz w:val="20"/>
                <w:szCs w:val="20"/>
              </w:rPr>
              <w:br/>
            </w:r>
            <w:r>
              <w:rPr>
                <w:rFonts w:ascii="Arial" w:hAnsi="Arial" w:cs="Arial"/>
                <w:sz w:val="20"/>
                <w:szCs w:val="20"/>
              </w:rPr>
              <w:t>w warunkach komfortu psychicznego dla dziecka – ofiary se</w:t>
            </w:r>
            <w:r w:rsidR="00B93B65">
              <w:rPr>
                <w:rFonts w:ascii="Arial" w:hAnsi="Arial" w:cs="Arial"/>
                <w:sz w:val="20"/>
                <w:szCs w:val="20"/>
              </w:rPr>
              <w:t>kstingu</w:t>
            </w:r>
            <w:r w:rsidR="00B93B65">
              <w:rPr>
                <w:rFonts w:ascii="Arial" w:hAnsi="Arial" w:cs="Arial"/>
                <w:sz w:val="20"/>
                <w:szCs w:val="20"/>
              </w:rPr>
              <w:br/>
            </w:r>
            <w:r>
              <w:rPr>
                <w:rFonts w:ascii="Arial" w:hAnsi="Arial" w:cs="Arial"/>
                <w:sz w:val="20"/>
                <w:szCs w:val="20"/>
              </w:rPr>
              <w:t>z szacunkiem dla niego.</w:t>
            </w:r>
          </w:p>
        </w:tc>
      </w:tr>
      <w:tr w:rsidR="00DF67A8">
        <w:trPr>
          <w:trHeight w:val="227"/>
        </w:trPr>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rPr>
                <w:rFonts w:ascii="Arial" w:hAnsi="Arial" w:cs="Arial"/>
                <w:b/>
                <w:sz w:val="20"/>
                <w:szCs w:val="20"/>
              </w:rPr>
            </w:pPr>
            <w:r>
              <w:rPr>
                <w:rFonts w:ascii="Arial" w:hAnsi="Arial" w:cs="Arial"/>
                <w:b/>
                <w:sz w:val="20"/>
                <w:szCs w:val="20"/>
              </w:rPr>
              <w:t>Aktywności wobec świadków</w:t>
            </w:r>
          </w:p>
        </w:tc>
        <w:tc>
          <w:tcPr>
            <w:tcW w:w="7155"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6A1DDD">
            <w:pPr>
              <w:spacing w:before="80" w:after="80"/>
              <w:jc w:val="both"/>
              <w:rPr>
                <w:rFonts w:ascii="Arial" w:hAnsi="Arial" w:cs="Arial"/>
                <w:sz w:val="20"/>
                <w:szCs w:val="20"/>
              </w:rPr>
            </w:pPr>
            <w:r>
              <w:rPr>
                <w:rFonts w:ascii="Arial" w:hAnsi="Arial" w:cs="Arial"/>
                <w:sz w:val="20"/>
                <w:szCs w:val="20"/>
              </w:rPr>
              <w:t xml:space="preserve">Jeśli przypadek sekstingu zostanie upowszechniony w środowisku rówieśniczym – np. poprzez media społecznościowe czy MMS do uczniów tej samej szkoły lub klasy lub publikację w portalu społecznościowym, należy podjąć działania wychowawcze, uświadamiające negatywne aspekty moralne sekstingu oraz narażanie się na dotkliwe kary. </w:t>
            </w:r>
          </w:p>
        </w:tc>
      </w:tr>
      <w:tr w:rsidR="00DF67A8">
        <w:trPr>
          <w:trHeight w:val="304"/>
        </w:trPr>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rPr>
                <w:rFonts w:ascii="Arial" w:hAnsi="Arial" w:cs="Arial"/>
                <w:b/>
                <w:sz w:val="20"/>
                <w:szCs w:val="20"/>
              </w:rPr>
            </w:pPr>
            <w:r>
              <w:rPr>
                <w:rFonts w:ascii="Arial" w:hAnsi="Arial" w:cs="Arial"/>
                <w:b/>
                <w:sz w:val="20"/>
                <w:szCs w:val="20"/>
              </w:rPr>
              <w:lastRenderedPageBreak/>
              <w:t>Współpraca          z Policją i sądami rodzinnymi</w:t>
            </w:r>
          </w:p>
        </w:tc>
        <w:tc>
          <w:tcPr>
            <w:tcW w:w="7155"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6A1DDD">
            <w:pPr>
              <w:spacing w:before="80" w:after="80"/>
              <w:jc w:val="both"/>
            </w:pPr>
            <w:r>
              <w:rPr>
                <w:rFonts w:ascii="Arial" w:hAnsi="Arial" w:cs="Arial"/>
                <w:sz w:val="20"/>
                <w:szCs w:val="20"/>
              </w:rPr>
              <w:t>W przypadku publikacji lub upowszechniania zdjęć o charakterze pornografii dziecięcej (co jest wykroczeniem ściganym z urzędu) Dyrektor Szkoły jest zobowiązany do powiadomienia o tym zdarzeniu Policji lub sądu rodzinnego.</w:t>
            </w:r>
          </w:p>
        </w:tc>
      </w:tr>
      <w:tr w:rsidR="00DF67A8">
        <w:trPr>
          <w:trHeight w:val="303"/>
        </w:trPr>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rPr>
                <w:rFonts w:ascii="Arial" w:hAnsi="Arial" w:cs="Arial"/>
                <w:b/>
                <w:sz w:val="20"/>
                <w:szCs w:val="20"/>
              </w:rPr>
            </w:pPr>
            <w:r>
              <w:rPr>
                <w:rFonts w:ascii="Arial" w:hAnsi="Arial" w:cs="Arial"/>
                <w:b/>
                <w:sz w:val="20"/>
                <w:szCs w:val="20"/>
              </w:rPr>
              <w:t xml:space="preserve">Współpraca ze służbami społecznymi i placówkami specjalistycznymi </w:t>
            </w:r>
          </w:p>
        </w:tc>
        <w:tc>
          <w:tcPr>
            <w:tcW w:w="7155"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6A1DDD">
            <w:pPr>
              <w:spacing w:before="80" w:after="80"/>
              <w:jc w:val="both"/>
            </w:pPr>
            <w:r>
              <w:rPr>
                <w:rFonts w:ascii="Arial" w:hAnsi="Arial" w:cs="Arial"/>
                <w:sz w:val="20"/>
                <w:szCs w:val="20"/>
              </w:rPr>
              <w:t>Kontakt ofiar z placówkami specjalistycznymi mo</w:t>
            </w:r>
            <w:r w:rsidR="00B93B65">
              <w:rPr>
                <w:rFonts w:ascii="Arial" w:hAnsi="Arial" w:cs="Arial"/>
                <w:sz w:val="20"/>
                <w:szCs w:val="20"/>
              </w:rPr>
              <w:t xml:space="preserve">że okazać się konieczny </w:t>
            </w:r>
            <w:r w:rsidR="00B93B65">
              <w:rPr>
                <w:rFonts w:ascii="Arial" w:hAnsi="Arial" w:cs="Arial"/>
                <w:sz w:val="20"/>
                <w:szCs w:val="20"/>
              </w:rPr>
              <w:br/>
            </w:r>
            <w:r>
              <w:rPr>
                <w:rFonts w:ascii="Arial" w:hAnsi="Arial" w:cs="Arial"/>
                <w:sz w:val="20"/>
                <w:szCs w:val="20"/>
              </w:rPr>
              <w:t xml:space="preserve">w indywidualnych przypadkach. O skierowaniu do nich decyzję powinien podjąć pedagog szkolny wspólnie z rodzicami/opiekunami prawnymi ofiary. </w:t>
            </w:r>
          </w:p>
        </w:tc>
      </w:tr>
    </w:tbl>
    <w:p w:rsidR="00DF67A8" w:rsidRDefault="00DF67A8">
      <w:pPr>
        <w:spacing w:after="0"/>
        <w:rPr>
          <w:rFonts w:ascii="Arial" w:eastAsia="Calibri-Light" w:hAnsi="Arial" w:cs="Arial"/>
          <w:sz w:val="24"/>
          <w:szCs w:val="24"/>
        </w:rPr>
      </w:pPr>
    </w:p>
    <w:p w:rsidR="00DF67A8" w:rsidRDefault="006A1DDD">
      <w:pPr>
        <w:pStyle w:val="Akapitzlist"/>
        <w:numPr>
          <w:ilvl w:val="0"/>
          <w:numId w:val="69"/>
        </w:numPr>
        <w:spacing w:after="0"/>
        <w:jc w:val="both"/>
        <w:rPr>
          <w:rFonts w:ascii="Arial" w:eastAsia="Times New Roman" w:hAnsi="Arial" w:cs="Arial"/>
          <w:b/>
          <w:bCs/>
          <w:lang w:eastAsia="pl-PL"/>
        </w:rPr>
      </w:pPr>
      <w:r>
        <w:rPr>
          <w:rFonts w:ascii="Arial" w:hAnsi="Arial" w:cs="Arial"/>
          <w:b/>
          <w:bCs/>
        </w:rPr>
        <w:t xml:space="preserve">Procedura postępowania w przypadku </w:t>
      </w:r>
      <w:r>
        <w:rPr>
          <w:rFonts w:ascii="Arial" w:eastAsia="Times New Roman" w:hAnsi="Arial" w:cs="Arial"/>
          <w:b/>
          <w:bCs/>
          <w:lang w:eastAsia="pl-PL"/>
        </w:rPr>
        <w:t>bezkrytycznej wiary w treści zamieszczone w Internecie</w:t>
      </w:r>
    </w:p>
    <w:p w:rsidR="00DF67A8" w:rsidRDefault="00DF67A8">
      <w:pPr>
        <w:spacing w:after="0"/>
        <w:rPr>
          <w:rFonts w:ascii="Arial" w:eastAsia="Times New Roman" w:hAnsi="Arial" w:cs="Arial"/>
          <w:sz w:val="24"/>
          <w:szCs w:val="24"/>
          <w:lang w:eastAsia="pl-PL"/>
        </w:rPr>
      </w:pPr>
    </w:p>
    <w:tbl>
      <w:tblPr>
        <w:tblW w:w="5000" w:type="pct"/>
        <w:tblLook w:val="04A0" w:firstRow="1" w:lastRow="0" w:firstColumn="1" w:lastColumn="0" w:noHBand="0" w:noVBand="1"/>
      </w:tblPr>
      <w:tblGrid>
        <w:gridCol w:w="1900"/>
        <w:gridCol w:w="7162"/>
      </w:tblGrid>
      <w:tr w:rsidR="00DF67A8">
        <w:trPr>
          <w:trHeight w:val="64"/>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rPr>
                <w:rFonts w:ascii="Arial" w:hAnsi="Arial" w:cs="Arial"/>
                <w:sz w:val="20"/>
                <w:szCs w:val="20"/>
              </w:rPr>
            </w:pPr>
            <w:r>
              <w:rPr>
                <w:rFonts w:ascii="Arial" w:hAnsi="Arial" w:cs="Arial"/>
                <w:b/>
                <w:sz w:val="20"/>
                <w:szCs w:val="20"/>
              </w:rPr>
              <w:t>Rodzaj zagrożenia objętego procedurą (opis)</w:t>
            </w:r>
          </w:p>
        </w:tc>
      </w:tr>
      <w:tr w:rsidR="00DF67A8">
        <w:trPr>
          <w:trHeight w:val="64"/>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both"/>
            </w:pPr>
            <w:r>
              <w:rPr>
                <w:rFonts w:ascii="Arial" w:hAnsi="Arial" w:cs="Arial"/>
                <w:sz w:val="20"/>
                <w:szCs w:val="20"/>
              </w:rPr>
              <w:t>Brak umiejętności odróżniania informacji prawdziwych od nieprawdziwych</w:t>
            </w:r>
            <w:r w:rsidR="00B93B65">
              <w:rPr>
                <w:rFonts w:ascii="Arial" w:hAnsi="Arial" w:cs="Arial"/>
                <w:sz w:val="20"/>
                <w:szCs w:val="20"/>
              </w:rPr>
              <w:t xml:space="preserve"> publikowanych </w:t>
            </w:r>
            <w:r w:rsidR="00B93B65">
              <w:rPr>
                <w:rFonts w:ascii="Arial" w:hAnsi="Arial" w:cs="Arial"/>
                <w:sz w:val="20"/>
                <w:szCs w:val="20"/>
              </w:rPr>
              <w:br/>
            </w:r>
            <w:r>
              <w:rPr>
                <w:rFonts w:ascii="Arial" w:hAnsi="Arial" w:cs="Arial"/>
                <w:sz w:val="20"/>
                <w:szCs w:val="20"/>
              </w:rPr>
              <w:t>w Internecie, bezkrytyczne uznawanie za prawdę tez publikowanych na forach internetowyc</w:t>
            </w:r>
            <w:r w:rsidR="00B93B65">
              <w:rPr>
                <w:rFonts w:ascii="Arial" w:hAnsi="Arial" w:cs="Arial"/>
                <w:sz w:val="20"/>
                <w:szCs w:val="20"/>
              </w:rPr>
              <w:t xml:space="preserve">h, kierowanie się informacjami </w:t>
            </w:r>
            <w:r>
              <w:rPr>
                <w:rFonts w:ascii="Arial" w:hAnsi="Arial" w:cs="Arial"/>
                <w:sz w:val="20"/>
                <w:szCs w:val="20"/>
              </w:rPr>
              <w:t>zawartymi w reklamach. Taka postawa dzieci prowadzić może do zagrożeń życia i zdrowia (np. stosowania wyniszczającej diety, samookaleczeń), skutkować rozczarowaniami i porażkami życiowymi (w efekcie korzystania z fałszywych informacji), utrudniać lub uniemożliwiać osiąganie dobrych wyników w edukacji (korzystanie z u</w:t>
            </w:r>
            <w:r w:rsidR="00B93B65">
              <w:rPr>
                <w:rFonts w:ascii="Arial" w:hAnsi="Arial" w:cs="Arial"/>
                <w:sz w:val="20"/>
                <w:szCs w:val="20"/>
              </w:rPr>
              <w:t xml:space="preserve">praszczających </w:t>
            </w:r>
            <w:r w:rsidR="00B93B65">
              <w:rPr>
                <w:rFonts w:ascii="Arial" w:hAnsi="Arial" w:cs="Arial"/>
                <w:sz w:val="20"/>
                <w:szCs w:val="20"/>
              </w:rPr>
              <w:br/>
            </w:r>
            <w:r>
              <w:rPr>
                <w:rFonts w:ascii="Arial" w:hAnsi="Arial" w:cs="Arial"/>
                <w:sz w:val="20"/>
                <w:szCs w:val="20"/>
              </w:rPr>
              <w:t>i zawężających temat „ściąg” i „bryków”), a także utrwalenia się u ucznia ambiwalentnych postaw moralnych.</w:t>
            </w:r>
          </w:p>
        </w:tc>
      </w:tr>
      <w:tr w:rsidR="00DF67A8">
        <w:trPr>
          <w:trHeight w:val="64"/>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rPr>
                <w:rFonts w:ascii="Arial" w:hAnsi="Arial" w:cs="Arial"/>
                <w:b/>
                <w:bCs/>
                <w:sz w:val="20"/>
                <w:szCs w:val="20"/>
              </w:rPr>
            </w:pPr>
            <w:r>
              <w:rPr>
                <w:rFonts w:ascii="Arial" w:hAnsi="Arial" w:cs="Arial"/>
                <w:b/>
                <w:bCs/>
                <w:sz w:val="20"/>
                <w:szCs w:val="20"/>
              </w:rPr>
              <w:t>Podstawa prawna uruchomienia procedury</w:t>
            </w:r>
          </w:p>
        </w:tc>
      </w:tr>
      <w:tr w:rsidR="00DF67A8">
        <w:trPr>
          <w:trHeight w:val="64"/>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both"/>
              <w:rPr>
                <w:rFonts w:ascii="Arial" w:hAnsi="Arial" w:cs="Arial"/>
                <w:sz w:val="20"/>
                <w:szCs w:val="20"/>
              </w:rPr>
            </w:pPr>
            <w:r>
              <w:rPr>
                <w:rFonts w:ascii="Arial" w:hAnsi="Arial" w:cs="Arial"/>
                <w:sz w:val="20"/>
                <w:szCs w:val="20"/>
              </w:rPr>
              <w:t xml:space="preserve">Ustawa z 14 grudnia 2016 r. Prawo oświatowe </w:t>
            </w:r>
          </w:p>
        </w:tc>
      </w:tr>
      <w:tr w:rsidR="00DF67A8">
        <w:trPr>
          <w:trHeight w:val="64"/>
        </w:trPr>
        <w:tc>
          <w:tcPr>
            <w:tcW w:w="9071"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rsidR="00DF67A8" w:rsidRDefault="006A1DDD">
            <w:pPr>
              <w:spacing w:before="80" w:after="80"/>
              <w:jc w:val="center"/>
              <w:rPr>
                <w:rFonts w:ascii="Arial" w:hAnsi="Arial" w:cs="Arial"/>
                <w:b/>
                <w:sz w:val="20"/>
                <w:szCs w:val="20"/>
              </w:rPr>
            </w:pPr>
            <w:r>
              <w:rPr>
                <w:rFonts w:ascii="Arial" w:hAnsi="Arial" w:cs="Arial"/>
                <w:b/>
                <w:sz w:val="20"/>
                <w:szCs w:val="20"/>
              </w:rPr>
              <w:t xml:space="preserve">Sposób postępowania w przypadku wystąpienia zagrożenia </w:t>
            </w:r>
          </w:p>
        </w:tc>
      </w:tr>
      <w:tr w:rsidR="00DF67A8">
        <w:trPr>
          <w:trHeight w:val="332"/>
        </w:trPr>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rPr>
                <w:rFonts w:ascii="Arial" w:hAnsi="Arial" w:cs="Arial"/>
                <w:b/>
                <w:sz w:val="20"/>
                <w:szCs w:val="20"/>
              </w:rPr>
            </w:pPr>
            <w:r>
              <w:rPr>
                <w:rFonts w:ascii="Arial" w:hAnsi="Arial" w:cs="Arial"/>
                <w:b/>
                <w:sz w:val="20"/>
                <w:szCs w:val="20"/>
              </w:rPr>
              <w:t xml:space="preserve">Przyjęcie zgłoszenia            </w:t>
            </w:r>
            <w:r>
              <w:rPr>
                <w:rFonts w:ascii="Arial" w:hAnsi="Arial" w:cs="Arial"/>
                <w:b/>
                <w:sz w:val="20"/>
                <w:szCs w:val="20"/>
              </w:rPr>
              <w:br/>
              <w:t>i ustalenie okoliczności zdarzenia</w:t>
            </w:r>
          </w:p>
        </w:tc>
        <w:tc>
          <w:tcPr>
            <w:tcW w:w="7171"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6A1DDD">
            <w:pPr>
              <w:spacing w:before="80" w:after="80"/>
              <w:jc w:val="both"/>
              <w:rPr>
                <w:rFonts w:ascii="Arial" w:hAnsi="Arial" w:cs="Arial"/>
                <w:sz w:val="20"/>
                <w:szCs w:val="20"/>
              </w:rPr>
            </w:pPr>
            <w:r>
              <w:rPr>
                <w:rFonts w:ascii="Arial" w:hAnsi="Arial" w:cs="Arial"/>
                <w:sz w:val="20"/>
                <w:szCs w:val="20"/>
              </w:rPr>
              <w:t xml:space="preserve">Uczniowie nie umiejący odróżniać prawdy od fałszu informacji publikowanych w Internecie powinni być identyfikowani przez nauczycieli i wychowawców oddziałów w trakcie lekcji wszystkich przedmiotów. Często taka postawa ujawnia się podczas przygotowania prac domowych i jest stosunkowo łatwa do zidentyfikowania przez oceniającego je nauczyciela.  </w:t>
            </w:r>
          </w:p>
        </w:tc>
      </w:tr>
      <w:tr w:rsidR="00DF67A8">
        <w:trPr>
          <w:trHeight w:val="330"/>
        </w:trPr>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rPr>
                <w:rFonts w:ascii="Arial" w:hAnsi="Arial" w:cs="Arial"/>
                <w:b/>
                <w:sz w:val="20"/>
                <w:szCs w:val="20"/>
              </w:rPr>
            </w:pPr>
            <w:r>
              <w:rPr>
                <w:rFonts w:ascii="Arial" w:hAnsi="Arial" w:cs="Arial"/>
                <w:b/>
                <w:sz w:val="20"/>
                <w:szCs w:val="20"/>
              </w:rPr>
              <w:t>Opis okoliczności, analiza, zabezpieczenie dowodów</w:t>
            </w:r>
          </w:p>
        </w:tc>
        <w:tc>
          <w:tcPr>
            <w:tcW w:w="7171"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6A1DDD">
            <w:pPr>
              <w:spacing w:before="80" w:after="80"/>
              <w:jc w:val="both"/>
            </w:pPr>
            <w:r>
              <w:rPr>
                <w:rFonts w:ascii="Arial" w:hAnsi="Arial" w:cs="Arial"/>
                <w:sz w:val="20"/>
                <w:szCs w:val="20"/>
              </w:rPr>
              <w:t xml:space="preserve">Posługiwanie się nieprawdziwymi informacjami zaczerpniętymi z Internetu            w procesie dydaktycznym podczas lekcji lub w zadaniach domowych, każdorazowo powinno być zauważone przez nauczyciela, przeanalizowane         i sprostowane. </w:t>
            </w:r>
          </w:p>
        </w:tc>
      </w:tr>
      <w:tr w:rsidR="00DF67A8">
        <w:trPr>
          <w:trHeight w:val="229"/>
        </w:trPr>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pPr>
            <w:r>
              <w:rPr>
                <w:rFonts w:ascii="Arial" w:hAnsi="Arial" w:cs="Arial"/>
                <w:b/>
                <w:sz w:val="20"/>
                <w:szCs w:val="20"/>
              </w:rPr>
              <w:t xml:space="preserve">Aktywności wobec sprawców zdarzenia ze Szkoły/ </w:t>
            </w:r>
            <w:r>
              <w:rPr>
                <w:rFonts w:ascii="Arial" w:hAnsi="Arial" w:cs="Arial"/>
                <w:b/>
                <w:sz w:val="20"/>
                <w:szCs w:val="20"/>
              </w:rPr>
              <w:br/>
              <w:t xml:space="preserve">spoza Szkoły </w:t>
            </w:r>
          </w:p>
        </w:tc>
        <w:tc>
          <w:tcPr>
            <w:tcW w:w="7171"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6A1DDD">
            <w:pPr>
              <w:spacing w:before="80" w:after="80"/>
              <w:jc w:val="both"/>
            </w:pPr>
            <w:r>
              <w:rPr>
                <w:rFonts w:ascii="Arial" w:hAnsi="Arial" w:cs="Arial"/>
                <w:sz w:val="20"/>
                <w:szCs w:val="20"/>
              </w:rPr>
              <w:t xml:space="preserve">Wystarczającą reakcją jest opublikowanie sprostowania nieprawdziwych informacji i w miarę możliwości rozpowszechnienie ich w Internecie,                </w:t>
            </w:r>
            <w:r w:rsidR="00B93B65">
              <w:rPr>
                <w:rFonts w:ascii="Arial" w:hAnsi="Arial" w:cs="Arial"/>
                <w:sz w:val="20"/>
                <w:szCs w:val="20"/>
              </w:rPr>
              <w:br/>
            </w:r>
            <w:r>
              <w:rPr>
                <w:rFonts w:ascii="Arial" w:hAnsi="Arial" w:cs="Arial"/>
                <w:sz w:val="20"/>
                <w:szCs w:val="20"/>
              </w:rPr>
              <w:t xml:space="preserve">w portalach o zbliżonej tematyce.   </w:t>
            </w:r>
          </w:p>
        </w:tc>
      </w:tr>
      <w:tr w:rsidR="00DF67A8">
        <w:trPr>
          <w:trHeight w:val="227"/>
        </w:trPr>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rPr>
                <w:rFonts w:ascii="Arial" w:hAnsi="Arial" w:cs="Arial"/>
                <w:b/>
                <w:sz w:val="20"/>
                <w:szCs w:val="20"/>
              </w:rPr>
            </w:pPr>
            <w:r>
              <w:rPr>
                <w:rFonts w:ascii="Arial" w:hAnsi="Arial" w:cs="Arial"/>
                <w:b/>
                <w:sz w:val="20"/>
                <w:szCs w:val="20"/>
              </w:rPr>
              <w:t xml:space="preserve">Aktywności wobec ofiar zdarzenia i świadków </w:t>
            </w:r>
          </w:p>
        </w:tc>
        <w:tc>
          <w:tcPr>
            <w:tcW w:w="7171"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6A1DDD">
            <w:pPr>
              <w:spacing w:before="80" w:after="80"/>
              <w:jc w:val="both"/>
            </w:pPr>
            <w:r>
              <w:rPr>
                <w:rFonts w:ascii="Arial" w:hAnsi="Arial" w:cs="Arial"/>
                <w:sz w:val="20"/>
                <w:szCs w:val="20"/>
              </w:rPr>
              <w:t>Szkoła powinna prowadzić działania profilaktyczne - edukację medialną (informacyjną) np. w trakcie zajęć nieinformatycznych (np. historii, języka polskiego) przez wszystkie lata nauki ucznia w Szkole lub lekcji ukierunkowanych na zdobywanie przez dzieci i młodzież kompetencji informatycznych. Edukacja medialna może być prowadzona również na zajęciach wychowawczych i pozalekcyjnych.</w:t>
            </w:r>
          </w:p>
        </w:tc>
      </w:tr>
    </w:tbl>
    <w:p w:rsidR="00DF67A8" w:rsidRDefault="00DF67A8">
      <w:pPr>
        <w:spacing w:after="0"/>
        <w:rPr>
          <w:rFonts w:ascii="Arial" w:eastAsia="Times New Roman" w:hAnsi="Arial" w:cs="Arial"/>
          <w:sz w:val="24"/>
          <w:szCs w:val="24"/>
          <w:lang w:eastAsia="pl-PL"/>
        </w:rPr>
      </w:pPr>
    </w:p>
    <w:p w:rsidR="00B93B65" w:rsidRDefault="00B93B65">
      <w:pPr>
        <w:spacing w:after="0"/>
        <w:rPr>
          <w:rFonts w:ascii="Arial" w:eastAsia="Times New Roman" w:hAnsi="Arial" w:cs="Arial"/>
          <w:sz w:val="24"/>
          <w:szCs w:val="24"/>
          <w:lang w:eastAsia="pl-PL"/>
        </w:rPr>
      </w:pPr>
    </w:p>
    <w:p w:rsidR="00DF67A8" w:rsidRDefault="006A1DDD">
      <w:pPr>
        <w:pStyle w:val="Akapitzlist"/>
        <w:numPr>
          <w:ilvl w:val="0"/>
          <w:numId w:val="69"/>
        </w:numPr>
        <w:spacing w:after="0"/>
        <w:rPr>
          <w:rFonts w:ascii="Arial" w:hAnsi="Arial" w:cs="Arial"/>
          <w:b/>
          <w:bCs/>
        </w:rPr>
      </w:pPr>
      <w:r>
        <w:rPr>
          <w:rFonts w:ascii="Arial" w:hAnsi="Arial" w:cs="Arial"/>
          <w:b/>
          <w:bCs/>
        </w:rPr>
        <w:lastRenderedPageBreak/>
        <w:t>Procedura postępowania w przypadku łamania prawa autorskiego</w:t>
      </w:r>
    </w:p>
    <w:p w:rsidR="00DF67A8" w:rsidRDefault="00DF67A8">
      <w:pPr>
        <w:pStyle w:val="Akapitzlist"/>
        <w:ind w:left="360"/>
        <w:rPr>
          <w:rFonts w:ascii="Arial" w:hAnsi="Arial" w:cs="Arial"/>
        </w:rPr>
      </w:pPr>
    </w:p>
    <w:tbl>
      <w:tblPr>
        <w:tblW w:w="5000" w:type="pct"/>
        <w:tblCellMar>
          <w:left w:w="98" w:type="dxa"/>
        </w:tblCellMar>
        <w:tblLook w:val="04A0" w:firstRow="1" w:lastRow="0" w:firstColumn="1" w:lastColumn="0" w:noHBand="0" w:noVBand="1"/>
      </w:tblPr>
      <w:tblGrid>
        <w:gridCol w:w="2240"/>
        <w:gridCol w:w="6597"/>
        <w:gridCol w:w="225"/>
      </w:tblGrid>
      <w:tr w:rsidR="00DF67A8">
        <w:trPr>
          <w:trHeight w:val="60"/>
        </w:trPr>
        <w:tc>
          <w:tcPr>
            <w:tcW w:w="9071" w:type="dxa"/>
            <w:gridSpan w:val="3"/>
            <w:tcBorders>
              <w:top w:val="single" w:sz="4" w:space="0" w:color="00000A"/>
              <w:left w:val="single" w:sz="4" w:space="0" w:color="00000A"/>
              <w:bottom w:val="single" w:sz="4" w:space="0" w:color="00000A"/>
              <w:right w:val="single" w:sz="4" w:space="0" w:color="00000A"/>
            </w:tcBorders>
            <w:shd w:val="clear" w:color="auto" w:fill="E7E6E6" w:themeFill="background2"/>
            <w:vAlign w:val="center"/>
          </w:tcPr>
          <w:p w:rsidR="00DF67A8" w:rsidRDefault="006A1DDD">
            <w:pPr>
              <w:spacing w:before="80" w:after="80"/>
              <w:jc w:val="center"/>
              <w:rPr>
                <w:rFonts w:ascii="Arial" w:eastAsia="Times New Roman" w:hAnsi="Arial" w:cs="Arial"/>
                <w:b/>
                <w:smallCaps/>
                <w:sz w:val="20"/>
                <w:szCs w:val="20"/>
              </w:rPr>
            </w:pPr>
            <w:r>
              <w:rPr>
                <w:rFonts w:ascii="Arial" w:eastAsia="Times New Roman" w:hAnsi="Arial" w:cs="Arial"/>
                <w:b/>
                <w:sz w:val="20"/>
                <w:szCs w:val="20"/>
              </w:rPr>
              <w:t>Rodzaj zagrożenia objętego procedurą (opis)</w:t>
            </w:r>
          </w:p>
        </w:tc>
      </w:tr>
      <w:tr w:rsidR="00DF67A8">
        <w:trPr>
          <w:trHeight w:val="60"/>
        </w:trPr>
        <w:tc>
          <w:tcPr>
            <w:tcW w:w="9071"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DF67A8" w:rsidRDefault="006A1DDD">
            <w:pPr>
              <w:spacing w:before="80" w:after="80"/>
              <w:jc w:val="both"/>
              <w:rPr>
                <w:rFonts w:ascii="Arial" w:eastAsia="Times New Roman" w:hAnsi="Arial" w:cs="Arial"/>
                <w:sz w:val="20"/>
                <w:szCs w:val="20"/>
              </w:rPr>
            </w:pPr>
            <w:r>
              <w:rPr>
                <w:rFonts w:ascii="Arial" w:eastAsia="Times New Roman" w:hAnsi="Arial" w:cs="Arial"/>
                <w:sz w:val="20"/>
                <w:szCs w:val="20"/>
              </w:rPr>
              <w:t xml:space="preserve">Ryzyko poniesienia odpowiedzialności cywilnej lub karnej z tytułu naruszenia prawa autorskiego albo negatywnych skutków pochopnego spełnienia nieuzasadnionych roszczeń (tzw. </w:t>
            </w:r>
            <w:r>
              <w:rPr>
                <w:rFonts w:ascii="Arial" w:eastAsia="Times New Roman" w:hAnsi="Arial" w:cs="Arial"/>
                <w:i/>
                <w:sz w:val="20"/>
                <w:szCs w:val="20"/>
              </w:rPr>
              <w:t>copyright trolling</w:t>
            </w:r>
            <w:r>
              <w:rPr>
                <w:rFonts w:ascii="Arial" w:eastAsia="Times New Roman" w:hAnsi="Arial" w:cs="Arial"/>
                <w:sz w:val="20"/>
                <w:szCs w:val="20"/>
              </w:rPr>
              <w:t>)</w:t>
            </w:r>
          </w:p>
        </w:tc>
      </w:tr>
      <w:tr w:rsidR="00DF67A8">
        <w:trPr>
          <w:trHeight w:val="64"/>
        </w:trPr>
        <w:tc>
          <w:tcPr>
            <w:tcW w:w="884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tcMar>
            <w:vAlign w:val="center"/>
          </w:tcPr>
          <w:p w:rsidR="00DF67A8" w:rsidRDefault="006A1DDD">
            <w:pPr>
              <w:spacing w:before="80" w:after="80"/>
              <w:jc w:val="center"/>
              <w:rPr>
                <w:rFonts w:ascii="Arial" w:hAnsi="Arial" w:cs="Arial"/>
                <w:b/>
                <w:bCs/>
                <w:sz w:val="20"/>
                <w:szCs w:val="20"/>
              </w:rPr>
            </w:pPr>
            <w:r>
              <w:rPr>
                <w:rFonts w:ascii="Arial" w:hAnsi="Arial" w:cs="Arial"/>
                <w:b/>
                <w:bCs/>
                <w:sz w:val="20"/>
                <w:szCs w:val="20"/>
              </w:rPr>
              <w:t>Podstawa prawna uruchomienia procedury</w:t>
            </w:r>
          </w:p>
        </w:tc>
        <w:tc>
          <w:tcPr>
            <w:tcW w:w="225" w:type="dxa"/>
            <w:shd w:val="clear" w:color="auto" w:fill="auto"/>
            <w:tcMar>
              <w:left w:w="108" w:type="dxa"/>
            </w:tcMar>
          </w:tcPr>
          <w:p w:rsidR="00DF67A8" w:rsidRDefault="00DF67A8"/>
        </w:tc>
      </w:tr>
      <w:tr w:rsidR="00DF67A8">
        <w:trPr>
          <w:trHeight w:val="64"/>
        </w:trPr>
        <w:tc>
          <w:tcPr>
            <w:tcW w:w="884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tcMar>
            <w:vAlign w:val="center"/>
          </w:tcPr>
          <w:p w:rsidR="00DF67A8" w:rsidRDefault="006A1DDD">
            <w:pPr>
              <w:spacing w:before="80" w:after="80"/>
              <w:jc w:val="both"/>
              <w:rPr>
                <w:rFonts w:ascii="Arial" w:hAnsi="Arial" w:cs="Arial"/>
                <w:sz w:val="20"/>
                <w:szCs w:val="20"/>
              </w:rPr>
            </w:pPr>
            <w:r>
              <w:rPr>
                <w:rFonts w:ascii="Arial" w:hAnsi="Arial" w:cs="Arial"/>
                <w:sz w:val="20"/>
                <w:szCs w:val="20"/>
              </w:rPr>
              <w:t>Ustawa o prawie autorskim i prawach pokrewnych, Kodeks karny, Kodeks cywilny.</w:t>
            </w:r>
          </w:p>
        </w:tc>
        <w:tc>
          <w:tcPr>
            <w:tcW w:w="225" w:type="dxa"/>
            <w:shd w:val="clear" w:color="auto" w:fill="auto"/>
            <w:tcMar>
              <w:left w:w="108" w:type="dxa"/>
            </w:tcMar>
          </w:tcPr>
          <w:p w:rsidR="00DF67A8" w:rsidRDefault="00DF67A8"/>
        </w:tc>
      </w:tr>
      <w:tr w:rsidR="00DF67A8">
        <w:trPr>
          <w:trHeight w:val="567"/>
        </w:trPr>
        <w:tc>
          <w:tcPr>
            <w:tcW w:w="9071" w:type="dxa"/>
            <w:gridSpan w:val="3"/>
            <w:tcBorders>
              <w:top w:val="single" w:sz="4" w:space="0" w:color="00000A"/>
              <w:left w:val="single" w:sz="4" w:space="0" w:color="00000A"/>
              <w:bottom w:val="single" w:sz="4" w:space="0" w:color="00000A"/>
              <w:right w:val="single" w:sz="4" w:space="0" w:color="00000A"/>
            </w:tcBorders>
            <w:shd w:val="clear" w:color="auto" w:fill="F2F2F2"/>
            <w:vAlign w:val="center"/>
          </w:tcPr>
          <w:p w:rsidR="00DF67A8" w:rsidRDefault="006A1DDD">
            <w:pPr>
              <w:spacing w:before="80" w:after="80"/>
              <w:jc w:val="center"/>
              <w:rPr>
                <w:rFonts w:ascii="Arial" w:eastAsia="Times New Roman" w:hAnsi="Arial" w:cs="Arial"/>
                <w:b/>
                <w:sz w:val="20"/>
                <w:szCs w:val="20"/>
              </w:rPr>
            </w:pPr>
            <w:r>
              <w:rPr>
                <w:rFonts w:ascii="Arial" w:eastAsia="Times New Roman" w:hAnsi="Arial" w:cs="Arial"/>
                <w:b/>
                <w:sz w:val="20"/>
                <w:szCs w:val="20"/>
              </w:rPr>
              <w:t xml:space="preserve">Sposób postępowania w przypadku wystąpienia zagrożenia </w:t>
            </w:r>
          </w:p>
        </w:tc>
      </w:tr>
      <w:tr w:rsidR="00DF67A8">
        <w:trPr>
          <w:trHeight w:val="320"/>
        </w:trPr>
        <w:tc>
          <w:tcPr>
            <w:tcW w:w="18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F67A8" w:rsidRDefault="006A1DDD">
            <w:pPr>
              <w:spacing w:before="80" w:after="80"/>
              <w:jc w:val="center"/>
              <w:rPr>
                <w:rFonts w:ascii="Arial" w:eastAsia="Times New Roman" w:hAnsi="Arial" w:cs="Arial"/>
                <w:b/>
                <w:sz w:val="20"/>
                <w:szCs w:val="20"/>
              </w:rPr>
            </w:pPr>
            <w:r>
              <w:rPr>
                <w:rFonts w:ascii="Arial" w:eastAsia="Times New Roman" w:hAnsi="Arial" w:cs="Arial"/>
                <w:b/>
                <w:sz w:val="20"/>
                <w:szCs w:val="20"/>
              </w:rPr>
              <w:t xml:space="preserve"> Przyjęcie zgłoszenia  i ustalenie okoliczności zdarzenia</w:t>
            </w:r>
          </w:p>
        </w:tc>
        <w:tc>
          <w:tcPr>
            <w:tcW w:w="7224" w:type="dxa"/>
            <w:gridSpan w:val="2"/>
            <w:tcBorders>
              <w:top w:val="single" w:sz="4" w:space="0" w:color="00000A"/>
              <w:left w:val="single" w:sz="4" w:space="0" w:color="00000A"/>
              <w:bottom w:val="single" w:sz="4" w:space="0" w:color="00000A"/>
              <w:right w:val="single" w:sz="4" w:space="0" w:color="00000A"/>
            </w:tcBorders>
            <w:shd w:val="clear" w:color="auto" w:fill="FFFFFF"/>
          </w:tcPr>
          <w:p w:rsidR="00DF67A8" w:rsidRDefault="006A1DDD">
            <w:pPr>
              <w:spacing w:before="80" w:after="80"/>
              <w:jc w:val="both"/>
            </w:pPr>
            <w:r>
              <w:rPr>
                <w:rFonts w:ascii="Arial" w:eastAsia="Times New Roman" w:hAnsi="Arial" w:cs="Arial"/>
                <w:sz w:val="20"/>
                <w:szCs w:val="20"/>
              </w:rPr>
              <w:t>W zależności od okoliczności oraz zaawansowania problemu, w którym doszło do ujawnienia sprawy, zdarzenie może zostać zgłoszone w sposób nieformalny (ustnie, telefonicznie, pocztą elektroniczną, na zamkniętym lub publicznym forum internetowym, na piśmie w postaci wezwania podpisanego przez domniemanego uprawnionego lub jego pełnomocnika) lub formalny (w postaci doręczenia odpisu pozwu lub innego pisma urzędowego np. wezwania z Policji lub prokuratury). Przyjęcie zgłoszenia dokonanego w sposób nieformalny powinno zaowocować powstaniem bardziej for</w:t>
            </w:r>
            <w:r w:rsidR="00B93B65">
              <w:rPr>
                <w:rFonts w:ascii="Arial" w:eastAsia="Times New Roman" w:hAnsi="Arial" w:cs="Arial"/>
                <w:sz w:val="20"/>
                <w:szCs w:val="20"/>
              </w:rPr>
              <w:t xml:space="preserve">malnego śladu, w formie </w:t>
            </w:r>
            <w:r>
              <w:rPr>
                <w:rFonts w:ascii="Arial" w:eastAsia="Times New Roman" w:hAnsi="Arial" w:cs="Arial"/>
                <w:sz w:val="20"/>
                <w:szCs w:val="20"/>
              </w:rPr>
              <w:t>np. notatki służbowej, zakomunikowania przełożonemu itd. w zależności od wagi sprawy.</w:t>
            </w:r>
          </w:p>
          <w:p w:rsidR="00DF67A8" w:rsidRDefault="006A1DDD">
            <w:pPr>
              <w:spacing w:before="80" w:after="80"/>
              <w:jc w:val="both"/>
              <w:rPr>
                <w:rFonts w:ascii="Arial" w:eastAsia="Times New Roman" w:hAnsi="Arial" w:cs="Arial"/>
                <w:sz w:val="20"/>
                <w:szCs w:val="20"/>
              </w:rPr>
            </w:pPr>
            <w:r>
              <w:rPr>
                <w:rFonts w:ascii="Arial" w:eastAsia="Times New Roman" w:hAnsi="Arial" w:cs="Arial"/>
                <w:sz w:val="20"/>
                <w:szCs w:val="20"/>
              </w:rPr>
              <w:t>Na wstępnym etapie należy przede wszystkim unikać wdawania się                  w argumentację, pochopnego przyznawania roszczeń lub spełniania żądań, piętnowania domniemanych sprawców itd. bez ustalenia wszystkich okoliczności sprawy, w razie potrzeby w konsultacji z prawnikiem. Prawo autorskie jest regulacją skomplikowaną, a sądy decydują w sprawach                o naruszenie praw autorskich często w bardzo odmienny sposób, dlatego         w większości przypadków uzyskanie fachowej pomocy prawnej jest wysoce wskazane.</w:t>
            </w:r>
          </w:p>
          <w:p w:rsidR="00DF67A8" w:rsidRDefault="006A1DDD">
            <w:pPr>
              <w:spacing w:before="80" w:after="80"/>
              <w:jc w:val="both"/>
            </w:pPr>
            <w:r>
              <w:rPr>
                <w:rFonts w:ascii="Arial" w:eastAsia="Times New Roman" w:hAnsi="Arial" w:cs="Arial"/>
                <w:sz w:val="20"/>
                <w:szCs w:val="20"/>
              </w:rPr>
              <w:t xml:space="preserve">Najczęstszym przypadkiem, w którym Szkoła może zetknąć się </w:t>
            </w:r>
            <w:r w:rsidR="00B93B65">
              <w:rPr>
                <w:rFonts w:ascii="Arial" w:eastAsia="Times New Roman" w:hAnsi="Arial" w:cs="Arial"/>
                <w:sz w:val="20"/>
                <w:szCs w:val="20"/>
              </w:rPr>
              <w:br/>
            </w:r>
            <w:r>
              <w:rPr>
                <w:rFonts w:ascii="Arial" w:eastAsia="Times New Roman" w:hAnsi="Arial" w:cs="Arial"/>
                <w:sz w:val="20"/>
                <w:szCs w:val="20"/>
              </w:rPr>
              <w:t>z problemem naruszenia praw autorskich jest użycie materiałów prawnie chronionych na stronie internetowej Szkoły, poza zakresem dozwolonego użytku, przez jej pracowników bądź uczniów. W przypadku naruszeń dokonanych przez uczniów Szkoła nie może występować w roli sędziego - dochodzenie roszczeń należy pozostawić osobom uprawnionym. Szkoła powinna na każdym etapie skupić się na swojej roli edukacyjno-wychowawczej poprzez organizację lekcji/zajęć na temat praw autorskich, zwracając przy tym uwagę, że powinny one rzeczowo i konkretnie informować, jakie czyny są dozwolone, a jakie zabronione prawem.</w:t>
            </w:r>
          </w:p>
        </w:tc>
      </w:tr>
      <w:tr w:rsidR="00DF67A8">
        <w:trPr>
          <w:trHeight w:val="320"/>
        </w:trPr>
        <w:tc>
          <w:tcPr>
            <w:tcW w:w="18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DF67A8" w:rsidRDefault="006A1DDD">
            <w:pPr>
              <w:spacing w:before="80" w:after="80"/>
              <w:jc w:val="center"/>
              <w:rPr>
                <w:rFonts w:ascii="Arial" w:eastAsia="Times New Roman" w:hAnsi="Arial" w:cs="Arial"/>
                <w:b/>
                <w:sz w:val="20"/>
                <w:szCs w:val="20"/>
              </w:rPr>
            </w:pPr>
            <w:r>
              <w:rPr>
                <w:rFonts w:ascii="Arial" w:eastAsia="Times New Roman" w:hAnsi="Arial" w:cs="Arial"/>
                <w:b/>
                <w:sz w:val="20"/>
                <w:szCs w:val="20"/>
              </w:rPr>
              <w:t xml:space="preserve"> Opis okoliczności, analiza, zabezpieczenie dowodów</w:t>
            </w:r>
          </w:p>
        </w:tc>
        <w:tc>
          <w:tcPr>
            <w:tcW w:w="7224" w:type="dxa"/>
            <w:gridSpan w:val="2"/>
            <w:tcBorders>
              <w:top w:val="single" w:sz="4" w:space="0" w:color="00000A"/>
              <w:left w:val="single" w:sz="4" w:space="0" w:color="00000A"/>
              <w:bottom w:val="single" w:sz="4" w:space="0" w:color="00000A"/>
              <w:right w:val="single" w:sz="4" w:space="0" w:color="00000A"/>
            </w:tcBorders>
            <w:shd w:val="clear" w:color="auto" w:fill="FFFFFF"/>
          </w:tcPr>
          <w:p w:rsidR="00DF67A8" w:rsidRDefault="006A1DDD">
            <w:pPr>
              <w:spacing w:before="80" w:after="80"/>
              <w:jc w:val="both"/>
              <w:rPr>
                <w:rFonts w:ascii="Arial" w:eastAsia="Times New Roman" w:hAnsi="Arial" w:cs="Arial"/>
                <w:sz w:val="20"/>
                <w:szCs w:val="20"/>
              </w:rPr>
            </w:pPr>
            <w:r>
              <w:rPr>
                <w:rFonts w:ascii="Arial" w:eastAsia="Times New Roman" w:hAnsi="Arial" w:cs="Arial"/>
                <w:sz w:val="20"/>
                <w:szCs w:val="20"/>
              </w:rPr>
              <w:t>Należy zebrać informacje przede wszystkim o:</w:t>
            </w:r>
          </w:p>
          <w:p w:rsidR="00DF67A8" w:rsidRDefault="006A1DDD">
            <w:pPr>
              <w:pStyle w:val="Akapitzlist"/>
              <w:numPr>
                <w:ilvl w:val="0"/>
                <w:numId w:val="72"/>
              </w:numPr>
              <w:spacing w:before="80" w:after="80" w:line="252" w:lineRule="auto"/>
              <w:jc w:val="both"/>
              <w:rPr>
                <w:rFonts w:ascii="Arial" w:eastAsia="Times New Roman" w:hAnsi="Arial" w:cs="Arial"/>
                <w:sz w:val="20"/>
                <w:szCs w:val="20"/>
              </w:rPr>
            </w:pPr>
            <w:r>
              <w:rPr>
                <w:rFonts w:ascii="Arial" w:eastAsia="Times New Roman" w:hAnsi="Arial" w:cs="Arial"/>
                <w:sz w:val="20"/>
                <w:szCs w:val="20"/>
              </w:rPr>
              <w:t>osobie dokonującej zgłoszenia, czy jest do tego uprawniona (czy faktycznie przysługują jej prawa autorskie do danego utworu, czy posiada ważne pełnomocnictwo itd.)</w:t>
            </w:r>
          </w:p>
          <w:p w:rsidR="00DF67A8" w:rsidRDefault="006A1DDD">
            <w:pPr>
              <w:pStyle w:val="Akapitzlist"/>
              <w:numPr>
                <w:ilvl w:val="0"/>
                <w:numId w:val="71"/>
              </w:numPr>
              <w:spacing w:before="80" w:after="80" w:line="252" w:lineRule="auto"/>
              <w:jc w:val="both"/>
            </w:pPr>
            <w:r>
              <w:rPr>
                <w:rFonts w:ascii="Arial" w:eastAsia="Times New Roman" w:hAnsi="Arial" w:cs="Arial"/>
                <w:sz w:val="20"/>
                <w:szCs w:val="20"/>
              </w:rPr>
              <w:t>wykorzystanym utworze (czy faktycznie jest chroniony przez prawo autorskie, w jakim zakresie został wykorzystany i czy zakres ten mieści się w zakresie posiadanych licencji lub dozwolonego użytku).</w:t>
            </w:r>
          </w:p>
          <w:p w:rsidR="00DF67A8" w:rsidRDefault="006A1DDD">
            <w:pPr>
              <w:spacing w:before="80" w:after="80"/>
              <w:jc w:val="both"/>
              <w:rPr>
                <w:rFonts w:ascii="Arial" w:eastAsia="Times New Roman" w:hAnsi="Arial" w:cs="Arial"/>
                <w:sz w:val="20"/>
                <w:szCs w:val="20"/>
              </w:rPr>
            </w:pPr>
            <w:r>
              <w:rPr>
                <w:rFonts w:ascii="Arial" w:eastAsia="Times New Roman" w:hAnsi="Arial" w:cs="Arial"/>
                <w:sz w:val="20"/>
                <w:szCs w:val="20"/>
              </w:rPr>
              <w:t xml:space="preserve">Należy zweryfikować wszystkie informacje podawane przez zgłaszającego lub inne osoby. Jeżeli np. powołuje się on na toczące się w sprawie postępowanie karne, należy podjąć kontakt z odpowiednimi służbami celem ustalenia, czy takie postępowanie faktycznie się toczy, czego dokładnie </w:t>
            </w:r>
            <w:r w:rsidR="004D4307">
              <w:rPr>
                <w:rFonts w:ascii="Arial" w:eastAsia="Times New Roman" w:hAnsi="Arial" w:cs="Arial"/>
                <w:sz w:val="20"/>
                <w:szCs w:val="20"/>
              </w:rPr>
              <w:lastRenderedPageBreak/>
              <w:t>dotyczy i jaka jest</w:t>
            </w:r>
            <w:r>
              <w:rPr>
                <w:rFonts w:ascii="Arial" w:eastAsia="Times New Roman" w:hAnsi="Arial" w:cs="Arial"/>
                <w:sz w:val="20"/>
                <w:szCs w:val="20"/>
              </w:rPr>
              <w:t xml:space="preserve"> w nim rola poszczególnych osób. Taki kontakt najlepiej przeprowadzać za pośrednictwem adwokata lub radcy prawnego.</w:t>
            </w:r>
          </w:p>
          <w:p w:rsidR="00DF67A8" w:rsidRDefault="006A1DDD">
            <w:pPr>
              <w:spacing w:before="80" w:after="80"/>
              <w:jc w:val="both"/>
              <w:rPr>
                <w:rFonts w:ascii="Arial" w:eastAsia="Times New Roman" w:hAnsi="Arial" w:cs="Arial"/>
                <w:sz w:val="20"/>
                <w:szCs w:val="20"/>
              </w:rPr>
            </w:pPr>
            <w:r>
              <w:rPr>
                <w:rFonts w:ascii="Arial" w:eastAsia="Times New Roman" w:hAnsi="Arial" w:cs="Arial"/>
                <w:sz w:val="20"/>
                <w:szCs w:val="20"/>
              </w:rPr>
              <w:t>Należy sprawdzić, czy okoliczności podane w zgłoszeniu faktycznie miały miejsce i czy powoływane tam dowody nie zostały zmanipulowane.</w:t>
            </w:r>
          </w:p>
        </w:tc>
      </w:tr>
      <w:tr w:rsidR="00DF67A8">
        <w:trPr>
          <w:trHeight w:val="320"/>
        </w:trPr>
        <w:tc>
          <w:tcPr>
            <w:tcW w:w="18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DF67A8" w:rsidRDefault="006A1DDD">
            <w:pPr>
              <w:spacing w:before="80" w:after="80"/>
              <w:jc w:val="center"/>
              <w:rPr>
                <w:rFonts w:ascii="Arial" w:eastAsia="Times New Roman" w:hAnsi="Arial" w:cs="Arial"/>
                <w:b/>
                <w:sz w:val="20"/>
                <w:szCs w:val="20"/>
              </w:rPr>
            </w:pPr>
            <w:r>
              <w:rPr>
                <w:rFonts w:ascii="Arial" w:eastAsia="Times New Roman" w:hAnsi="Arial" w:cs="Arial"/>
                <w:b/>
                <w:sz w:val="20"/>
                <w:szCs w:val="20"/>
              </w:rPr>
              <w:lastRenderedPageBreak/>
              <w:t xml:space="preserve"> Identyfikacja sprawcy(-ów)</w:t>
            </w:r>
          </w:p>
        </w:tc>
        <w:tc>
          <w:tcPr>
            <w:tcW w:w="7224" w:type="dxa"/>
            <w:gridSpan w:val="2"/>
            <w:tcBorders>
              <w:top w:val="single" w:sz="4" w:space="0" w:color="00000A"/>
              <w:left w:val="single" w:sz="4" w:space="0" w:color="00000A"/>
              <w:bottom w:val="single" w:sz="4" w:space="0" w:color="00000A"/>
              <w:right w:val="single" w:sz="4" w:space="0" w:color="00000A"/>
            </w:tcBorders>
            <w:shd w:val="clear" w:color="auto" w:fill="FFFFFF"/>
          </w:tcPr>
          <w:p w:rsidR="00DF67A8" w:rsidRDefault="006A1DDD">
            <w:pPr>
              <w:spacing w:before="80" w:after="80"/>
              <w:jc w:val="both"/>
            </w:pPr>
            <w:r>
              <w:rPr>
                <w:rFonts w:ascii="Arial" w:eastAsia="Times New Roman" w:hAnsi="Arial" w:cs="Arial"/>
                <w:sz w:val="20"/>
                <w:szCs w:val="20"/>
              </w:rPr>
              <w:t xml:space="preserve">Dochodzenie naruszeń praw autorskich realizowane jest, co do zasady,             z inicjatywy samego uprawnionego przed sądami, a w przypadku naruszeń stanowiących przestępstwo dodatkowo zaangażowane mogą być Policja            i prokuratura. Szkoła nie powinna wyręczać tych organów w ich rolach ani też wkraczać w ich kompetencje. Szkoła powinna skupić się na swojej roli wychowawczej i edukacyjnej, wykorzystując otrzymanie zgłoszenia rzekomego naruszenia do przekazania zaangażowanym osobom (a być może i wszystkim uczniom, nauczycielom i rodzicom/opiekunom prawnym) wiedzy na temat tego, jak faktycznie prawo reguluje tę konkretną sytuację. </w:t>
            </w:r>
          </w:p>
        </w:tc>
      </w:tr>
      <w:tr w:rsidR="00DF67A8">
        <w:trPr>
          <w:trHeight w:val="220"/>
        </w:trPr>
        <w:tc>
          <w:tcPr>
            <w:tcW w:w="18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F67A8" w:rsidRDefault="006A1DDD">
            <w:pPr>
              <w:spacing w:before="80" w:after="80"/>
              <w:jc w:val="center"/>
            </w:pPr>
            <w:r>
              <w:rPr>
                <w:rFonts w:ascii="Arial" w:eastAsia="Times New Roman" w:hAnsi="Arial" w:cs="Arial"/>
                <w:b/>
                <w:sz w:val="20"/>
                <w:szCs w:val="20"/>
              </w:rPr>
              <w:t xml:space="preserve"> Aktywności wobec sprawców zdarzenia ze Szkoły/ </w:t>
            </w:r>
            <w:r>
              <w:rPr>
                <w:rFonts w:ascii="Arial" w:eastAsia="Times New Roman" w:hAnsi="Arial" w:cs="Arial"/>
                <w:b/>
                <w:sz w:val="20"/>
                <w:szCs w:val="20"/>
              </w:rPr>
              <w:br/>
              <w:t xml:space="preserve">spoza Szkoły </w:t>
            </w:r>
          </w:p>
        </w:tc>
        <w:tc>
          <w:tcPr>
            <w:tcW w:w="7224" w:type="dxa"/>
            <w:gridSpan w:val="2"/>
            <w:tcBorders>
              <w:top w:val="single" w:sz="4" w:space="0" w:color="00000A"/>
              <w:left w:val="single" w:sz="4" w:space="0" w:color="00000A"/>
              <w:bottom w:val="single" w:sz="4" w:space="0" w:color="00000A"/>
              <w:right w:val="single" w:sz="4" w:space="0" w:color="00000A"/>
            </w:tcBorders>
            <w:shd w:val="clear" w:color="auto" w:fill="FFFFFF"/>
          </w:tcPr>
          <w:p w:rsidR="00DF67A8" w:rsidRDefault="006A1DDD">
            <w:pPr>
              <w:spacing w:before="80" w:after="80"/>
              <w:jc w:val="both"/>
              <w:rPr>
                <w:rFonts w:ascii="Arial" w:eastAsia="Times New Roman" w:hAnsi="Arial" w:cs="Arial"/>
                <w:sz w:val="20"/>
                <w:szCs w:val="20"/>
              </w:rPr>
            </w:pPr>
            <w:r>
              <w:rPr>
                <w:rFonts w:ascii="Arial" w:eastAsia="Times New Roman" w:hAnsi="Arial" w:cs="Arial"/>
                <w:sz w:val="20"/>
                <w:szCs w:val="20"/>
              </w:rPr>
              <w:t>Zasadniczo o dochodzeniu roszczeń wobec sprawcy decyduje sam uprawniony (tzn. autor lub inna osoba, której przysługują prawa autorskie). Szkoła powinna natomiast podjąć działania o charakterze edukacyjno-wychowawczym, polegające na obszernym wyjaśnieniu, na czym polegało naruszenie oraz przekazaniu wiedzy, jak do naruszeń nie dopuścić                   w przyszłości.</w:t>
            </w:r>
          </w:p>
        </w:tc>
      </w:tr>
      <w:tr w:rsidR="00DF67A8">
        <w:trPr>
          <w:trHeight w:val="220"/>
        </w:trPr>
        <w:tc>
          <w:tcPr>
            <w:tcW w:w="18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DF67A8" w:rsidRDefault="006A1DDD">
            <w:pPr>
              <w:spacing w:before="80" w:after="80"/>
              <w:jc w:val="center"/>
              <w:rPr>
                <w:rFonts w:ascii="Arial" w:eastAsia="Times New Roman" w:hAnsi="Arial" w:cs="Arial"/>
                <w:b/>
                <w:sz w:val="20"/>
                <w:szCs w:val="20"/>
              </w:rPr>
            </w:pPr>
            <w:r>
              <w:rPr>
                <w:rFonts w:ascii="Arial" w:eastAsia="Times New Roman" w:hAnsi="Arial" w:cs="Arial"/>
                <w:b/>
                <w:sz w:val="20"/>
                <w:szCs w:val="20"/>
              </w:rPr>
              <w:t>Aktywności wobec ofiar zdarzenia</w:t>
            </w:r>
          </w:p>
        </w:tc>
        <w:tc>
          <w:tcPr>
            <w:tcW w:w="7224" w:type="dxa"/>
            <w:gridSpan w:val="2"/>
            <w:tcBorders>
              <w:top w:val="single" w:sz="4" w:space="0" w:color="00000A"/>
              <w:left w:val="single" w:sz="4" w:space="0" w:color="00000A"/>
              <w:bottom w:val="single" w:sz="4" w:space="0" w:color="00000A"/>
              <w:right w:val="single" w:sz="4" w:space="0" w:color="00000A"/>
            </w:tcBorders>
            <w:shd w:val="clear" w:color="auto" w:fill="FFFFFF"/>
          </w:tcPr>
          <w:p w:rsidR="00DF67A8" w:rsidRDefault="006A1DDD">
            <w:pPr>
              <w:spacing w:before="80" w:after="80"/>
              <w:jc w:val="both"/>
            </w:pPr>
            <w:r>
              <w:rPr>
                <w:rFonts w:ascii="Arial" w:eastAsia="Times New Roman" w:hAnsi="Arial" w:cs="Arial"/>
                <w:sz w:val="20"/>
                <w:szCs w:val="20"/>
              </w:rPr>
              <w:t>Jeżeli osobą, której prawa autorskie naruszono, jest uczeń należy rozważyć możliwość wystąpienia w roli mediatora, aby stosownie do okoliczności ułatwić stronom ugodowe lub inne kompromisowe zakończenie powstałego sporu. Np. w przypadku, gdy ofiarą jest osoba ze Szkoły, a</w:t>
            </w:r>
            <w:r w:rsidR="004D4307">
              <w:rPr>
                <w:rFonts w:ascii="Arial" w:eastAsia="Times New Roman" w:hAnsi="Arial" w:cs="Arial"/>
                <w:sz w:val="20"/>
                <w:szCs w:val="20"/>
              </w:rPr>
              <w:t xml:space="preserve">utorytet szkoły może pomóc </w:t>
            </w:r>
            <w:r>
              <w:rPr>
                <w:rFonts w:ascii="Arial" w:eastAsia="Times New Roman" w:hAnsi="Arial" w:cs="Arial"/>
                <w:sz w:val="20"/>
                <w:szCs w:val="20"/>
              </w:rPr>
              <w:t xml:space="preserve">w skłonieniu sprawcy do zaprzestania naruszeń. Z kolei </w:t>
            </w:r>
            <w:r w:rsidR="004D4307">
              <w:rPr>
                <w:rFonts w:ascii="Arial" w:eastAsia="Times New Roman" w:hAnsi="Arial" w:cs="Arial"/>
                <w:sz w:val="20"/>
                <w:szCs w:val="20"/>
              </w:rPr>
              <w:br/>
            </w:r>
            <w:r>
              <w:rPr>
                <w:rFonts w:ascii="Arial" w:eastAsia="Times New Roman" w:hAnsi="Arial" w:cs="Arial"/>
                <w:sz w:val="20"/>
                <w:szCs w:val="20"/>
              </w:rPr>
              <w:t>w przypadku, gdy ofiarą jest osoba spoza Szkoły, szkoła może pomóc sprawcy w doprowadzeniu do zaniechania naruszeń i naprawienia ich skutków bez niepotrzebnej eskalacji sporu.</w:t>
            </w:r>
          </w:p>
        </w:tc>
      </w:tr>
      <w:tr w:rsidR="00DF67A8">
        <w:trPr>
          <w:trHeight w:val="220"/>
        </w:trPr>
        <w:tc>
          <w:tcPr>
            <w:tcW w:w="18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DF67A8" w:rsidRDefault="006A1DDD">
            <w:pPr>
              <w:spacing w:before="80" w:after="80"/>
              <w:rPr>
                <w:rFonts w:ascii="Arial" w:eastAsia="Times New Roman" w:hAnsi="Arial" w:cs="Arial"/>
                <w:b/>
                <w:sz w:val="20"/>
                <w:szCs w:val="20"/>
              </w:rPr>
            </w:pPr>
            <w:r>
              <w:rPr>
                <w:rFonts w:ascii="Arial" w:eastAsia="Times New Roman" w:hAnsi="Arial" w:cs="Arial"/>
                <w:b/>
                <w:sz w:val="20"/>
                <w:szCs w:val="20"/>
              </w:rPr>
              <w:t>Aktywności</w:t>
            </w:r>
          </w:p>
          <w:p w:rsidR="00DF67A8" w:rsidRDefault="006A1DDD">
            <w:pPr>
              <w:spacing w:before="80" w:after="80"/>
              <w:jc w:val="center"/>
              <w:rPr>
                <w:rFonts w:ascii="Arial" w:eastAsia="Times New Roman" w:hAnsi="Arial" w:cs="Arial"/>
                <w:b/>
                <w:sz w:val="20"/>
                <w:szCs w:val="20"/>
              </w:rPr>
            </w:pPr>
            <w:r>
              <w:rPr>
                <w:rFonts w:ascii="Arial" w:eastAsia="Times New Roman" w:hAnsi="Arial" w:cs="Arial"/>
                <w:b/>
                <w:sz w:val="20"/>
                <w:szCs w:val="20"/>
              </w:rPr>
              <w:t xml:space="preserve"> wobec świadków</w:t>
            </w:r>
          </w:p>
        </w:tc>
        <w:tc>
          <w:tcPr>
            <w:tcW w:w="7224" w:type="dxa"/>
            <w:gridSpan w:val="2"/>
            <w:tcBorders>
              <w:top w:val="single" w:sz="4" w:space="0" w:color="00000A"/>
              <w:left w:val="single" w:sz="4" w:space="0" w:color="00000A"/>
              <w:bottom w:val="single" w:sz="4" w:space="0" w:color="00000A"/>
              <w:right w:val="single" w:sz="4" w:space="0" w:color="00000A"/>
            </w:tcBorders>
            <w:shd w:val="clear" w:color="auto" w:fill="FFFFFF"/>
          </w:tcPr>
          <w:p w:rsidR="00DF67A8" w:rsidRDefault="006A1DDD">
            <w:pPr>
              <w:spacing w:before="80" w:after="80"/>
              <w:jc w:val="both"/>
              <w:rPr>
                <w:rFonts w:ascii="Arial" w:eastAsia="Times New Roman" w:hAnsi="Arial" w:cs="Arial"/>
                <w:sz w:val="20"/>
                <w:szCs w:val="20"/>
              </w:rPr>
            </w:pPr>
            <w:r>
              <w:rPr>
                <w:rFonts w:ascii="Arial" w:eastAsia="Times New Roman" w:hAnsi="Arial" w:cs="Arial"/>
                <w:sz w:val="20"/>
                <w:szCs w:val="20"/>
              </w:rPr>
              <w:t>Stosownie do okoliczności, należy samodzielnie zebrać ich zeznania lub zadbać, aby zostały one zebrane przez uprawnione organy.</w:t>
            </w:r>
          </w:p>
        </w:tc>
      </w:tr>
      <w:tr w:rsidR="00DF67A8">
        <w:trPr>
          <w:trHeight w:val="300"/>
        </w:trPr>
        <w:tc>
          <w:tcPr>
            <w:tcW w:w="18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F67A8" w:rsidRDefault="006A1DDD">
            <w:pPr>
              <w:spacing w:before="80" w:after="80"/>
              <w:jc w:val="center"/>
              <w:rPr>
                <w:rFonts w:ascii="Arial" w:eastAsia="Times New Roman" w:hAnsi="Arial" w:cs="Arial"/>
                <w:b/>
                <w:sz w:val="20"/>
                <w:szCs w:val="20"/>
              </w:rPr>
            </w:pPr>
            <w:r>
              <w:rPr>
                <w:rFonts w:ascii="Arial" w:eastAsia="Times New Roman" w:hAnsi="Arial" w:cs="Arial"/>
                <w:b/>
                <w:sz w:val="20"/>
                <w:szCs w:val="20"/>
              </w:rPr>
              <w:t xml:space="preserve">Współpraca </w:t>
            </w:r>
            <w:r>
              <w:rPr>
                <w:rFonts w:ascii="Arial" w:eastAsia="Times New Roman" w:hAnsi="Arial" w:cs="Arial"/>
                <w:b/>
                <w:sz w:val="20"/>
                <w:szCs w:val="20"/>
              </w:rPr>
              <w:br/>
              <w:t xml:space="preserve">z Policją        </w:t>
            </w:r>
            <w:r>
              <w:rPr>
                <w:rFonts w:ascii="Arial" w:eastAsia="Times New Roman" w:hAnsi="Arial" w:cs="Arial"/>
                <w:b/>
                <w:sz w:val="20"/>
                <w:szCs w:val="20"/>
              </w:rPr>
              <w:br/>
              <w:t xml:space="preserve"> i sądami rodzinnymi</w:t>
            </w:r>
          </w:p>
        </w:tc>
        <w:tc>
          <w:tcPr>
            <w:tcW w:w="7224" w:type="dxa"/>
            <w:gridSpan w:val="2"/>
            <w:tcBorders>
              <w:top w:val="single" w:sz="4" w:space="0" w:color="00000A"/>
              <w:left w:val="single" w:sz="4" w:space="0" w:color="00000A"/>
              <w:bottom w:val="single" w:sz="4" w:space="0" w:color="00000A"/>
              <w:right w:val="single" w:sz="4" w:space="0" w:color="00000A"/>
            </w:tcBorders>
            <w:shd w:val="clear" w:color="auto" w:fill="FFFFFF"/>
          </w:tcPr>
          <w:p w:rsidR="00DF67A8" w:rsidRDefault="006A1DDD">
            <w:pPr>
              <w:spacing w:before="80" w:after="80"/>
              <w:jc w:val="both"/>
            </w:pPr>
            <w:r>
              <w:rPr>
                <w:rFonts w:ascii="Arial" w:eastAsia="Times New Roman" w:hAnsi="Arial" w:cs="Arial"/>
                <w:sz w:val="20"/>
                <w:szCs w:val="20"/>
              </w:rPr>
              <w:t>Ponieważ, co do zasady dochodzenie roszczeń z tytułu naruszeń zależy od decyzji uprawnionego, to uprawniony musi samodzielnie zdecydować czy zawiadamiać Policję lub składać powództwo. Stosownie do wskazanej wyżej roli mediatora, Szkoła powinna zaangażować się natomiast przede wszystkim w ułatwianie zakończenia sporu bez takiej eskalacji.</w:t>
            </w:r>
          </w:p>
        </w:tc>
      </w:tr>
      <w:tr w:rsidR="00DF67A8">
        <w:trPr>
          <w:trHeight w:val="300"/>
        </w:trPr>
        <w:tc>
          <w:tcPr>
            <w:tcW w:w="18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DF67A8" w:rsidRDefault="006A1DDD">
            <w:pPr>
              <w:spacing w:before="80" w:after="80"/>
              <w:jc w:val="center"/>
              <w:rPr>
                <w:rFonts w:ascii="Arial" w:eastAsia="Times New Roman" w:hAnsi="Arial" w:cs="Arial"/>
                <w:b/>
                <w:sz w:val="20"/>
                <w:szCs w:val="20"/>
              </w:rPr>
            </w:pPr>
            <w:r>
              <w:rPr>
                <w:rFonts w:ascii="Arial" w:eastAsia="Times New Roman" w:hAnsi="Arial" w:cs="Arial"/>
                <w:b/>
                <w:sz w:val="20"/>
                <w:szCs w:val="20"/>
              </w:rPr>
              <w:t xml:space="preserve">8Współpraca ze służbami społecznymi         i placówkami specjalistycznymi </w:t>
            </w:r>
          </w:p>
        </w:tc>
        <w:tc>
          <w:tcPr>
            <w:tcW w:w="7224" w:type="dxa"/>
            <w:gridSpan w:val="2"/>
            <w:tcBorders>
              <w:top w:val="single" w:sz="4" w:space="0" w:color="00000A"/>
              <w:left w:val="single" w:sz="4" w:space="0" w:color="00000A"/>
              <w:bottom w:val="single" w:sz="4" w:space="0" w:color="00000A"/>
              <w:right w:val="single" w:sz="4" w:space="0" w:color="00000A"/>
            </w:tcBorders>
            <w:shd w:val="clear" w:color="auto" w:fill="FFFFFF"/>
          </w:tcPr>
          <w:p w:rsidR="00DF67A8" w:rsidRDefault="006A1DDD">
            <w:pPr>
              <w:spacing w:before="80" w:after="80"/>
              <w:jc w:val="both"/>
            </w:pPr>
            <w:r>
              <w:rPr>
                <w:rFonts w:ascii="Arial" w:eastAsia="Times New Roman" w:hAnsi="Arial" w:cs="Arial"/>
                <w:sz w:val="20"/>
                <w:szCs w:val="20"/>
              </w:rPr>
              <w:t xml:space="preserve">Warto rozważyć zorganizowanie szkoleń lub warsztatów z zakresu prawa autorskiego w Internecie dla wszystkich zainteresowanych osób w Szkole. </w:t>
            </w:r>
          </w:p>
        </w:tc>
      </w:tr>
      <w:tr w:rsidR="00DF67A8">
        <w:trPr>
          <w:trHeight w:val="300"/>
        </w:trPr>
        <w:tc>
          <w:tcPr>
            <w:tcW w:w="18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DF67A8" w:rsidRDefault="006A1DDD">
            <w:pPr>
              <w:spacing w:before="80" w:after="80"/>
              <w:jc w:val="center"/>
              <w:rPr>
                <w:rFonts w:ascii="Arial" w:eastAsia="Times New Roman" w:hAnsi="Arial" w:cs="Arial"/>
                <w:b/>
                <w:sz w:val="20"/>
                <w:szCs w:val="20"/>
              </w:rPr>
            </w:pPr>
            <w:r>
              <w:rPr>
                <w:rFonts w:ascii="Arial" w:eastAsia="Times New Roman" w:hAnsi="Arial" w:cs="Arial"/>
                <w:b/>
                <w:sz w:val="20"/>
                <w:szCs w:val="20"/>
              </w:rPr>
              <w:t xml:space="preserve"> Współpraca        z dostawcami Internetu i operatorami telekomunikacyjnymi</w:t>
            </w:r>
          </w:p>
        </w:tc>
        <w:tc>
          <w:tcPr>
            <w:tcW w:w="7224" w:type="dxa"/>
            <w:gridSpan w:val="2"/>
            <w:tcBorders>
              <w:top w:val="single" w:sz="4" w:space="0" w:color="00000A"/>
              <w:left w:val="single" w:sz="4" w:space="0" w:color="00000A"/>
              <w:bottom w:val="single" w:sz="4" w:space="0" w:color="00000A"/>
              <w:right w:val="single" w:sz="4" w:space="0" w:color="00000A"/>
            </w:tcBorders>
            <w:shd w:val="clear" w:color="auto" w:fill="FFFFFF"/>
          </w:tcPr>
          <w:p w:rsidR="00DF67A8" w:rsidRDefault="006A1DDD">
            <w:pPr>
              <w:spacing w:before="80" w:after="80"/>
              <w:jc w:val="both"/>
              <w:rPr>
                <w:rFonts w:ascii="Arial" w:eastAsia="Times New Roman" w:hAnsi="Arial" w:cs="Arial"/>
                <w:sz w:val="20"/>
                <w:szCs w:val="20"/>
              </w:rPr>
            </w:pPr>
            <w:r>
              <w:rPr>
                <w:rFonts w:ascii="Arial" w:eastAsia="Times New Roman" w:hAnsi="Arial" w:cs="Arial"/>
                <w:sz w:val="20"/>
                <w:szCs w:val="20"/>
              </w:rPr>
              <w:t>Zależnie od okoliczności, może być wskazana asysta sprawcy bądź ofiary przy kontakcie z tego typu podmiotami, np. w celu zablokowania dostępu do utworu umieszczonego w Internecie z naruszeniem prawa. Ponadto, stosownie do przepisów prawa, tego typu usługodawcy mogą zostać zobowiązani do przekazania szczegółów dotyczących naruszenia dokonanego z użyciem ich usług (do czego jednak może być potrzebne postanowienie sądowe).</w:t>
            </w:r>
          </w:p>
        </w:tc>
      </w:tr>
    </w:tbl>
    <w:p w:rsidR="00DF67A8" w:rsidRDefault="00DF67A8">
      <w:pPr>
        <w:spacing w:after="0"/>
        <w:rPr>
          <w:rFonts w:ascii="Arial" w:hAnsi="Arial" w:cs="Arial"/>
          <w:sz w:val="24"/>
          <w:szCs w:val="24"/>
        </w:rPr>
      </w:pPr>
    </w:p>
    <w:p w:rsidR="00DF67A8" w:rsidRDefault="00DF67A8">
      <w:pPr>
        <w:spacing w:after="0"/>
        <w:rPr>
          <w:rFonts w:ascii="Arial" w:hAnsi="Arial" w:cs="Arial"/>
          <w:sz w:val="24"/>
          <w:szCs w:val="24"/>
        </w:rPr>
      </w:pPr>
    </w:p>
    <w:p w:rsidR="004D4307" w:rsidRDefault="004D4307">
      <w:pPr>
        <w:spacing w:after="0"/>
        <w:rPr>
          <w:rFonts w:ascii="Arial" w:hAnsi="Arial" w:cs="Arial"/>
          <w:sz w:val="24"/>
          <w:szCs w:val="24"/>
        </w:rPr>
      </w:pPr>
    </w:p>
    <w:p w:rsidR="00DF67A8" w:rsidRDefault="006A1DDD">
      <w:pPr>
        <w:pStyle w:val="Akapitzlist"/>
        <w:numPr>
          <w:ilvl w:val="0"/>
          <w:numId w:val="69"/>
        </w:numPr>
        <w:spacing w:after="0"/>
        <w:jc w:val="both"/>
        <w:rPr>
          <w:rFonts w:ascii="Arial" w:eastAsia="Times New Roman" w:hAnsi="Arial" w:cs="Arial"/>
          <w:b/>
          <w:bCs/>
          <w:lang w:eastAsia="pl-PL"/>
        </w:rPr>
      </w:pPr>
      <w:r>
        <w:rPr>
          <w:rFonts w:ascii="Arial" w:hAnsi="Arial" w:cs="Arial"/>
          <w:b/>
          <w:bCs/>
        </w:rPr>
        <w:lastRenderedPageBreak/>
        <w:t xml:space="preserve">Procedura postępowania w przypadku </w:t>
      </w:r>
      <w:r>
        <w:rPr>
          <w:rFonts w:ascii="Arial" w:eastAsia="Times New Roman" w:hAnsi="Arial" w:cs="Arial"/>
          <w:b/>
          <w:bCs/>
          <w:lang w:eastAsia="pl-PL"/>
        </w:rPr>
        <w:t>zagrożenia bezpieczeństwa technicznego sieci, komputerów i zasobów</w:t>
      </w:r>
    </w:p>
    <w:p w:rsidR="00DF67A8" w:rsidRDefault="00DF67A8"/>
    <w:tbl>
      <w:tblPr>
        <w:tblW w:w="5000" w:type="pct"/>
        <w:tblLook w:val="04A0" w:firstRow="1" w:lastRow="0" w:firstColumn="1" w:lastColumn="0" w:noHBand="0" w:noVBand="1"/>
      </w:tblPr>
      <w:tblGrid>
        <w:gridCol w:w="1880"/>
        <w:gridCol w:w="6960"/>
        <w:gridCol w:w="222"/>
      </w:tblGrid>
      <w:tr w:rsidR="00DF67A8">
        <w:trPr>
          <w:trHeight w:val="64"/>
        </w:trPr>
        <w:tc>
          <w:tcPr>
            <w:tcW w:w="90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rPr>
                <w:rFonts w:ascii="Arial" w:hAnsi="Arial" w:cs="Arial"/>
                <w:bCs/>
                <w:sz w:val="20"/>
                <w:szCs w:val="20"/>
              </w:rPr>
            </w:pPr>
            <w:r>
              <w:rPr>
                <w:rFonts w:ascii="Arial" w:hAnsi="Arial" w:cs="Arial"/>
                <w:b/>
                <w:sz w:val="20"/>
                <w:szCs w:val="20"/>
              </w:rPr>
              <w:t>Rodzaj zagrożenia objętego procedurą (opis)</w:t>
            </w:r>
          </w:p>
        </w:tc>
      </w:tr>
      <w:tr w:rsidR="00DF67A8">
        <w:trPr>
          <w:trHeight w:val="64"/>
        </w:trPr>
        <w:tc>
          <w:tcPr>
            <w:tcW w:w="90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both"/>
              <w:rPr>
                <w:rFonts w:ascii="Arial" w:hAnsi="Arial" w:cs="Arial"/>
                <w:sz w:val="20"/>
                <w:szCs w:val="20"/>
              </w:rPr>
            </w:pPr>
            <w:r>
              <w:rPr>
                <w:rFonts w:ascii="Arial" w:hAnsi="Arial" w:cs="Arial"/>
                <w:sz w:val="20"/>
                <w:szCs w:val="20"/>
              </w:rPr>
              <w:t>Kategoria technicznych zagrożeń bezpieczeństwa cyfrowego obejmuje obecnie szerokie spectrum problemów: (1) ataki przez wirusy, robaki i trojany, (2) ataki</w:t>
            </w:r>
            <w:r w:rsidR="004D4307">
              <w:rPr>
                <w:rFonts w:ascii="Arial" w:hAnsi="Arial" w:cs="Arial"/>
                <w:sz w:val="20"/>
                <w:szCs w:val="20"/>
              </w:rPr>
              <w:t xml:space="preserve"> na zasoby sieciowe: </w:t>
            </w:r>
            <w:r>
              <w:rPr>
                <w:rFonts w:ascii="Arial" w:hAnsi="Arial" w:cs="Arial"/>
                <w:sz w:val="20"/>
                <w:szCs w:val="20"/>
              </w:rPr>
              <w:t xml:space="preserve">hakerstwo, spyware, crimeware, eksploit,  ataki słownikowe i back door, skanowanie portów, phishing, pharming, sniffing, spoofing, ataki Denial of service (DoS,DDoS  rootkit) i ataki socjotechniczne.      </w:t>
            </w:r>
            <w:r w:rsidR="004D4307">
              <w:rPr>
                <w:rFonts w:ascii="Arial" w:hAnsi="Arial" w:cs="Arial"/>
                <w:sz w:val="20"/>
                <w:szCs w:val="20"/>
              </w:rPr>
              <w:br/>
            </w:r>
            <w:r>
              <w:rPr>
                <w:rFonts w:ascii="Arial" w:hAnsi="Arial" w:cs="Arial"/>
                <w:sz w:val="20"/>
                <w:szCs w:val="20"/>
              </w:rPr>
              <w:t xml:space="preserve">Na styku z zagadnieniami technicznymi lokalizują się zagrożenia wynikające z nieprawidłowych              i szkodliwych zachowań użytkowników np. używanie łatwych do odgadnięcia haseł, pozostawianie komputerów włączonych bez opieki, czy brak zabezpieczeń na wypadek braku energii elektrycznej.     </w:t>
            </w:r>
          </w:p>
        </w:tc>
      </w:tr>
      <w:tr w:rsidR="00DF67A8">
        <w:trPr>
          <w:trHeight w:val="64"/>
        </w:trPr>
        <w:tc>
          <w:tcPr>
            <w:tcW w:w="8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rPr>
                <w:rFonts w:ascii="Arial" w:hAnsi="Arial" w:cs="Arial"/>
                <w:b/>
                <w:bCs/>
                <w:sz w:val="20"/>
                <w:szCs w:val="20"/>
              </w:rPr>
            </w:pPr>
            <w:r>
              <w:rPr>
                <w:rFonts w:ascii="Arial" w:hAnsi="Arial" w:cs="Arial"/>
                <w:b/>
                <w:bCs/>
                <w:sz w:val="20"/>
                <w:szCs w:val="20"/>
              </w:rPr>
              <w:t>Podstawa prawna uruchomienia procedury</w:t>
            </w:r>
          </w:p>
        </w:tc>
        <w:tc>
          <w:tcPr>
            <w:tcW w:w="163" w:type="dxa"/>
            <w:shd w:val="clear" w:color="auto" w:fill="auto"/>
          </w:tcPr>
          <w:p w:rsidR="00DF67A8" w:rsidRDefault="00DF67A8"/>
        </w:tc>
      </w:tr>
      <w:tr w:rsidR="00DF67A8">
        <w:trPr>
          <w:trHeight w:val="64"/>
        </w:trPr>
        <w:tc>
          <w:tcPr>
            <w:tcW w:w="8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pStyle w:val="Pa42"/>
              <w:spacing w:after="40"/>
              <w:jc w:val="both"/>
              <w:rPr>
                <w:rFonts w:ascii="Arial" w:hAnsi="Arial" w:cs="Arial"/>
                <w:color w:val="000000"/>
                <w:sz w:val="20"/>
                <w:szCs w:val="20"/>
              </w:rPr>
            </w:pPr>
            <w:r>
              <w:rPr>
                <w:rFonts w:ascii="Arial" w:hAnsi="Arial" w:cs="Arial"/>
                <w:color w:val="000000"/>
                <w:sz w:val="20"/>
                <w:szCs w:val="20"/>
              </w:rPr>
              <w:t xml:space="preserve">Ustawa z dnia 14 grudnia 2016 r. Prawo oświatowe. </w:t>
            </w:r>
          </w:p>
          <w:p w:rsidR="00DF67A8" w:rsidRDefault="006A1DDD">
            <w:pPr>
              <w:pStyle w:val="Pa42"/>
              <w:spacing w:after="40"/>
              <w:jc w:val="both"/>
            </w:pPr>
            <w:r>
              <w:rPr>
                <w:rFonts w:ascii="Arial" w:hAnsi="Arial" w:cs="Arial"/>
                <w:color w:val="000000"/>
                <w:sz w:val="20"/>
                <w:szCs w:val="20"/>
              </w:rPr>
              <w:t xml:space="preserve">Statut Szkoły, regulamin Szkoły. </w:t>
            </w:r>
          </w:p>
          <w:p w:rsidR="00DF67A8" w:rsidRDefault="006A1DDD">
            <w:pPr>
              <w:pStyle w:val="Pa42"/>
              <w:spacing w:after="40"/>
              <w:jc w:val="both"/>
              <w:rPr>
                <w:rFonts w:ascii="Arial" w:hAnsi="Arial" w:cs="Arial"/>
                <w:color w:val="000000"/>
                <w:sz w:val="20"/>
                <w:szCs w:val="20"/>
              </w:rPr>
            </w:pPr>
            <w:r>
              <w:rPr>
                <w:rFonts w:ascii="Arial" w:hAnsi="Arial" w:cs="Arial"/>
                <w:color w:val="000000"/>
                <w:sz w:val="20"/>
                <w:szCs w:val="20"/>
              </w:rPr>
              <w:t>Kodeks karny, Rozdział XXXIII Przestępstwa przeciwko ochronie informa</w:t>
            </w:r>
            <w:r>
              <w:rPr>
                <w:rFonts w:ascii="Arial" w:hAnsi="Arial" w:cs="Arial"/>
                <w:color w:val="000000"/>
                <w:sz w:val="20"/>
                <w:szCs w:val="20"/>
              </w:rPr>
              <w:softHyphen/>
              <w:t xml:space="preserve">cji: art. 267 § 1–4, art. 268 § 1–3, art. 268a § 1–2, art. 269 § 1–2, art. 269a, art. 269b § 1–2 </w:t>
            </w:r>
          </w:p>
          <w:p w:rsidR="00DF67A8" w:rsidRDefault="006A1DDD">
            <w:pPr>
              <w:spacing w:before="80" w:after="80"/>
              <w:jc w:val="both"/>
              <w:rPr>
                <w:rFonts w:ascii="Arial" w:hAnsi="Arial" w:cs="Arial"/>
                <w:sz w:val="20"/>
                <w:szCs w:val="20"/>
              </w:rPr>
            </w:pPr>
            <w:r>
              <w:rPr>
                <w:rFonts w:ascii="Arial" w:hAnsi="Arial" w:cs="Arial"/>
                <w:color w:val="000000"/>
                <w:sz w:val="20"/>
                <w:szCs w:val="20"/>
              </w:rPr>
              <w:t>Kodeks cywilny: art. 415.</w:t>
            </w:r>
            <w:r>
              <w:rPr>
                <w:rFonts w:cs="Myriad Pro"/>
                <w:color w:val="000000"/>
                <w:sz w:val="23"/>
                <w:szCs w:val="23"/>
              </w:rPr>
              <w:t xml:space="preserve"> </w:t>
            </w:r>
          </w:p>
        </w:tc>
        <w:tc>
          <w:tcPr>
            <w:tcW w:w="163" w:type="dxa"/>
            <w:shd w:val="clear" w:color="auto" w:fill="auto"/>
          </w:tcPr>
          <w:p w:rsidR="00DF67A8" w:rsidRDefault="00DF67A8"/>
        </w:tc>
      </w:tr>
      <w:tr w:rsidR="00DF67A8">
        <w:trPr>
          <w:trHeight w:val="509"/>
        </w:trPr>
        <w:tc>
          <w:tcPr>
            <w:tcW w:w="9071"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rsidR="00DF67A8" w:rsidRDefault="006A1DDD">
            <w:pPr>
              <w:spacing w:before="80" w:after="80"/>
              <w:jc w:val="center"/>
              <w:rPr>
                <w:rFonts w:ascii="Arial" w:hAnsi="Arial" w:cs="Arial"/>
                <w:b/>
                <w:sz w:val="20"/>
                <w:szCs w:val="20"/>
              </w:rPr>
            </w:pPr>
            <w:r>
              <w:rPr>
                <w:rFonts w:ascii="Arial" w:hAnsi="Arial" w:cs="Arial"/>
                <w:b/>
                <w:sz w:val="20"/>
                <w:szCs w:val="20"/>
              </w:rPr>
              <w:t xml:space="preserve">Sposób postępowania w przypadku wystąpienia zagrożenia </w:t>
            </w:r>
          </w:p>
        </w:tc>
      </w:tr>
      <w:tr w:rsidR="00DF67A8">
        <w:trPr>
          <w:trHeight w:val="332"/>
        </w:trPr>
        <w:tc>
          <w:tcPr>
            <w:tcW w:w="1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rPr>
                <w:rFonts w:ascii="Arial" w:hAnsi="Arial" w:cs="Arial"/>
                <w:b/>
                <w:sz w:val="20"/>
                <w:szCs w:val="20"/>
              </w:rPr>
            </w:pPr>
            <w:r>
              <w:rPr>
                <w:rFonts w:ascii="Arial" w:hAnsi="Arial" w:cs="Arial"/>
                <w:b/>
                <w:sz w:val="20"/>
                <w:szCs w:val="20"/>
              </w:rPr>
              <w:t xml:space="preserve">Przyjęcie zgłoszenia  </w:t>
            </w:r>
            <w:r>
              <w:rPr>
                <w:rFonts w:ascii="Arial" w:hAnsi="Arial" w:cs="Arial"/>
                <w:b/>
                <w:sz w:val="20"/>
                <w:szCs w:val="20"/>
              </w:rPr>
              <w:br/>
              <w:t xml:space="preserve"> i ustalenie okoliczności zdarzenia</w:t>
            </w:r>
          </w:p>
        </w:tc>
        <w:tc>
          <w:tcPr>
            <w:tcW w:w="7191" w:type="dxa"/>
            <w:gridSpan w:val="2"/>
            <w:tcBorders>
              <w:top w:val="single" w:sz="4" w:space="0" w:color="000000"/>
              <w:left w:val="single" w:sz="4" w:space="0" w:color="000000"/>
              <w:bottom w:val="single" w:sz="4" w:space="0" w:color="000000"/>
              <w:right w:val="single" w:sz="4" w:space="0" w:color="000000"/>
            </w:tcBorders>
            <w:shd w:val="clear" w:color="auto" w:fill="auto"/>
          </w:tcPr>
          <w:p w:rsidR="00DF67A8" w:rsidRDefault="006A1DDD">
            <w:pPr>
              <w:spacing w:before="80" w:after="80"/>
              <w:jc w:val="both"/>
            </w:pPr>
            <w:r>
              <w:rPr>
                <w:rFonts w:ascii="Arial" w:hAnsi="Arial" w:cs="Arial"/>
                <w:sz w:val="20"/>
                <w:szCs w:val="20"/>
              </w:rPr>
              <w:t xml:space="preserve">W przypadku wystąpienia incydentów zagrożenia bezpieczeństwa cyfrowego pracownik Szkoły zobowiązany jest do zgłoszenia go osobie odpowiedzialnej za infrastrukturę cyfrową Szkoły oraz Dyrektorowi Szkoły. Kluczowe znaczenie ma zebranie i zabezpieczenie przez specjalistę dowodów w formie elektronicznej. </w:t>
            </w:r>
          </w:p>
        </w:tc>
      </w:tr>
      <w:tr w:rsidR="00DF67A8">
        <w:trPr>
          <w:trHeight w:val="1559"/>
        </w:trPr>
        <w:tc>
          <w:tcPr>
            <w:tcW w:w="1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rPr>
                <w:rFonts w:ascii="Arial" w:hAnsi="Arial" w:cs="Arial"/>
                <w:b/>
                <w:sz w:val="20"/>
                <w:szCs w:val="20"/>
              </w:rPr>
            </w:pPr>
            <w:r>
              <w:rPr>
                <w:rFonts w:ascii="Arial" w:hAnsi="Arial" w:cs="Arial"/>
                <w:b/>
                <w:sz w:val="20"/>
                <w:szCs w:val="20"/>
              </w:rPr>
              <w:t>Opis okoliczności, analiza, zabezpieczenie dowodów</w:t>
            </w:r>
          </w:p>
        </w:tc>
        <w:tc>
          <w:tcPr>
            <w:tcW w:w="7191" w:type="dxa"/>
            <w:gridSpan w:val="2"/>
            <w:tcBorders>
              <w:top w:val="single" w:sz="4" w:space="0" w:color="000000"/>
              <w:left w:val="single" w:sz="4" w:space="0" w:color="000000"/>
              <w:bottom w:val="single" w:sz="4" w:space="0" w:color="000000"/>
              <w:right w:val="single" w:sz="4" w:space="0" w:color="000000"/>
            </w:tcBorders>
            <w:shd w:val="clear" w:color="auto" w:fill="auto"/>
          </w:tcPr>
          <w:p w:rsidR="00DF67A8" w:rsidRDefault="006A1DDD">
            <w:pPr>
              <w:spacing w:before="80" w:after="80"/>
              <w:jc w:val="both"/>
            </w:pPr>
            <w:r>
              <w:rPr>
                <w:rFonts w:ascii="Arial" w:hAnsi="Arial" w:cs="Arial"/>
                <w:sz w:val="20"/>
                <w:szCs w:val="20"/>
              </w:rPr>
              <w:t>Szczegółowy opis procedur reagowania na wystąpienie w Szkole różnorodnych zagrożeń bezpieczeństwa cyfro</w:t>
            </w:r>
            <w:r w:rsidR="004D4307">
              <w:rPr>
                <w:rFonts w:ascii="Arial" w:hAnsi="Arial" w:cs="Arial"/>
                <w:sz w:val="20"/>
                <w:szCs w:val="20"/>
              </w:rPr>
              <w:t>wego powinien zostać zawarty</w:t>
            </w:r>
            <w:r>
              <w:rPr>
                <w:rFonts w:ascii="Arial" w:hAnsi="Arial" w:cs="Arial"/>
                <w:sz w:val="20"/>
                <w:szCs w:val="20"/>
              </w:rPr>
              <w:t xml:space="preserve"> w dokumencie </w:t>
            </w:r>
            <w:r>
              <w:rPr>
                <w:rFonts w:ascii="Arial" w:hAnsi="Arial" w:cs="Arial"/>
                <w:b/>
                <w:sz w:val="20"/>
                <w:szCs w:val="20"/>
              </w:rPr>
              <w:t>„Polityka bezpieczeństwa cyfrowego”</w:t>
            </w:r>
            <w:r>
              <w:rPr>
                <w:rFonts w:ascii="Arial" w:hAnsi="Arial" w:cs="Arial"/>
                <w:sz w:val="20"/>
                <w:szCs w:val="20"/>
              </w:rPr>
              <w:t xml:space="preserve"> danej szkoły. W części przypadków Szkoła poradzi sobie we własnym zakresie, w niektórych konieczne będzie skorzystanie z zewnętrznego wsparcia wyspecjalizowanych firm. </w:t>
            </w:r>
          </w:p>
        </w:tc>
      </w:tr>
      <w:tr w:rsidR="00DF67A8">
        <w:trPr>
          <w:trHeight w:val="330"/>
        </w:trPr>
        <w:tc>
          <w:tcPr>
            <w:tcW w:w="1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pPr>
            <w:r>
              <w:rPr>
                <w:rFonts w:ascii="Arial" w:hAnsi="Arial" w:cs="Arial"/>
                <w:b/>
                <w:sz w:val="20"/>
                <w:szCs w:val="20"/>
              </w:rPr>
              <w:t>Identyfikacja sprawcy(-ów)</w:t>
            </w:r>
          </w:p>
        </w:tc>
        <w:tc>
          <w:tcPr>
            <w:tcW w:w="7191" w:type="dxa"/>
            <w:gridSpan w:val="2"/>
            <w:tcBorders>
              <w:top w:val="single" w:sz="4" w:space="0" w:color="000000"/>
              <w:left w:val="single" w:sz="4" w:space="0" w:color="000000"/>
              <w:bottom w:val="single" w:sz="4" w:space="0" w:color="000000"/>
              <w:right w:val="single" w:sz="4" w:space="0" w:color="000000"/>
            </w:tcBorders>
            <w:shd w:val="clear" w:color="auto" w:fill="auto"/>
          </w:tcPr>
          <w:p w:rsidR="00DF67A8" w:rsidRDefault="006A1DDD">
            <w:pPr>
              <w:spacing w:before="80" w:after="80"/>
              <w:jc w:val="both"/>
            </w:pPr>
            <w:r>
              <w:rPr>
                <w:rFonts w:ascii="Arial" w:hAnsi="Arial" w:cs="Arial"/>
                <w:sz w:val="20"/>
                <w:szCs w:val="20"/>
              </w:rPr>
              <w:t xml:space="preserve">Identyfikację sprawców ataku należy pozostawić specjalistom – informatykom. W sytuacji, gdy incydent spowodował Szkole straty materialne lub wiązał się     </w:t>
            </w:r>
            <w:r w:rsidR="004D4307">
              <w:rPr>
                <w:rFonts w:ascii="Arial" w:hAnsi="Arial" w:cs="Arial"/>
                <w:sz w:val="20"/>
                <w:szCs w:val="20"/>
              </w:rPr>
              <w:br/>
            </w:r>
            <w:r>
              <w:rPr>
                <w:rFonts w:ascii="Arial" w:hAnsi="Arial" w:cs="Arial"/>
                <w:sz w:val="20"/>
                <w:szCs w:val="20"/>
              </w:rPr>
              <w:t xml:space="preserve">z utratą danych należy powiadomić Policję, aby podjęła działania na rzecz zidentyfikowania sprawcy. </w:t>
            </w:r>
          </w:p>
        </w:tc>
      </w:tr>
      <w:tr w:rsidR="00DF67A8">
        <w:trPr>
          <w:trHeight w:val="229"/>
        </w:trPr>
        <w:tc>
          <w:tcPr>
            <w:tcW w:w="1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pPr>
            <w:r>
              <w:rPr>
                <w:rFonts w:ascii="Arial" w:hAnsi="Arial" w:cs="Arial"/>
                <w:b/>
                <w:sz w:val="20"/>
                <w:szCs w:val="20"/>
              </w:rPr>
              <w:t xml:space="preserve">Aktywności wobec sprawców zdarzenia        </w:t>
            </w:r>
            <w:r>
              <w:rPr>
                <w:rFonts w:ascii="Arial" w:hAnsi="Arial" w:cs="Arial"/>
                <w:b/>
                <w:sz w:val="20"/>
                <w:szCs w:val="20"/>
              </w:rPr>
              <w:br/>
              <w:t xml:space="preserve">ze Szkoły/ spoza Szkoły </w:t>
            </w:r>
          </w:p>
        </w:tc>
        <w:tc>
          <w:tcPr>
            <w:tcW w:w="7191" w:type="dxa"/>
            <w:gridSpan w:val="2"/>
            <w:tcBorders>
              <w:top w:val="single" w:sz="4" w:space="0" w:color="000000"/>
              <w:left w:val="single" w:sz="4" w:space="0" w:color="000000"/>
              <w:bottom w:val="single" w:sz="4" w:space="0" w:color="000000"/>
              <w:right w:val="single" w:sz="4" w:space="0" w:color="000000"/>
            </w:tcBorders>
            <w:shd w:val="clear" w:color="auto" w:fill="auto"/>
          </w:tcPr>
          <w:p w:rsidR="00DF67A8" w:rsidRDefault="006A1DDD">
            <w:pPr>
              <w:spacing w:before="80" w:after="80"/>
              <w:jc w:val="both"/>
            </w:pPr>
            <w:r>
              <w:rPr>
                <w:rFonts w:ascii="Arial" w:hAnsi="Arial" w:cs="Arial"/>
                <w:sz w:val="20"/>
                <w:szCs w:val="20"/>
              </w:rPr>
              <w:t>Jeśli sprawcami incydentu są uczniowie Szkoły, o zaistniałej sytuacji należy powiadomić ich rodziców/opiekunów prawnych, zaś wobec nich podjąć działania wychowawcze. Jeżeli skutki ataku mają dotkl</w:t>
            </w:r>
            <w:r w:rsidR="004D4307">
              <w:rPr>
                <w:rFonts w:ascii="Arial" w:hAnsi="Arial" w:cs="Arial"/>
                <w:sz w:val="20"/>
                <w:szCs w:val="20"/>
              </w:rPr>
              <w:t xml:space="preserve">iwy charakter, doprowadziły do </w:t>
            </w:r>
            <w:r>
              <w:rPr>
                <w:rFonts w:ascii="Arial" w:hAnsi="Arial" w:cs="Arial"/>
                <w:sz w:val="20"/>
                <w:szCs w:val="20"/>
              </w:rPr>
              <w:t xml:space="preserve">zniszczenia mienia lub utraty istotnych danych (np. gromadzonych w e-dzienniku szkoły), należy taki przypadek zgłosić na Policję.  </w:t>
            </w:r>
          </w:p>
        </w:tc>
      </w:tr>
      <w:tr w:rsidR="00DF67A8">
        <w:trPr>
          <w:trHeight w:val="227"/>
        </w:trPr>
        <w:tc>
          <w:tcPr>
            <w:tcW w:w="1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rPr>
                <w:rFonts w:ascii="Arial" w:hAnsi="Arial" w:cs="Arial"/>
                <w:b/>
                <w:sz w:val="20"/>
                <w:szCs w:val="20"/>
              </w:rPr>
            </w:pPr>
            <w:r>
              <w:rPr>
                <w:rFonts w:ascii="Arial" w:hAnsi="Arial" w:cs="Arial"/>
                <w:b/>
                <w:sz w:val="20"/>
                <w:szCs w:val="20"/>
              </w:rPr>
              <w:t>Aktywności wobec świadków</w:t>
            </w:r>
          </w:p>
        </w:tc>
        <w:tc>
          <w:tcPr>
            <w:tcW w:w="7191" w:type="dxa"/>
            <w:gridSpan w:val="2"/>
            <w:tcBorders>
              <w:top w:val="single" w:sz="4" w:space="0" w:color="000000"/>
              <w:left w:val="single" w:sz="4" w:space="0" w:color="000000"/>
              <w:bottom w:val="single" w:sz="4" w:space="0" w:color="000000"/>
              <w:right w:val="single" w:sz="4" w:space="0" w:color="000000"/>
            </w:tcBorders>
            <w:shd w:val="clear" w:color="auto" w:fill="auto"/>
          </w:tcPr>
          <w:p w:rsidR="00DF67A8" w:rsidRDefault="006A1DDD">
            <w:pPr>
              <w:spacing w:before="80" w:after="80"/>
              <w:jc w:val="both"/>
            </w:pPr>
            <w:r>
              <w:rPr>
                <w:rFonts w:ascii="Arial" w:hAnsi="Arial" w:cs="Arial"/>
                <w:sz w:val="20"/>
                <w:szCs w:val="20"/>
              </w:rPr>
              <w:t>O incydencie należy powiadomić społeczność szkolną (uczniów, nauczycieli, rodziców/opiekunów prawnych) i zaprezentować podjęte sprawnie działania, tak przywracające działanie aplikacji i sieci komputer</w:t>
            </w:r>
            <w:r w:rsidR="004D4307">
              <w:rPr>
                <w:rFonts w:ascii="Arial" w:hAnsi="Arial" w:cs="Arial"/>
                <w:sz w:val="20"/>
                <w:szCs w:val="20"/>
              </w:rPr>
              <w:t xml:space="preserve">owej w Szkole, jak </w:t>
            </w:r>
            <w:r w:rsidR="004D4307">
              <w:rPr>
                <w:rFonts w:ascii="Arial" w:hAnsi="Arial" w:cs="Arial"/>
                <w:sz w:val="20"/>
                <w:szCs w:val="20"/>
              </w:rPr>
              <w:br/>
            </w:r>
            <w:r>
              <w:rPr>
                <w:rFonts w:ascii="Arial" w:hAnsi="Arial" w:cs="Arial"/>
                <w:sz w:val="20"/>
                <w:szCs w:val="20"/>
              </w:rPr>
              <w:t xml:space="preserve">i wychowawczo-edukacyjne wobec dzieci.  </w:t>
            </w:r>
          </w:p>
        </w:tc>
      </w:tr>
      <w:tr w:rsidR="00DF67A8">
        <w:trPr>
          <w:trHeight w:val="304"/>
        </w:trPr>
        <w:tc>
          <w:tcPr>
            <w:tcW w:w="1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rPr>
                <w:rFonts w:ascii="Arial" w:hAnsi="Arial" w:cs="Arial"/>
                <w:b/>
                <w:sz w:val="20"/>
                <w:szCs w:val="20"/>
              </w:rPr>
            </w:pPr>
            <w:r>
              <w:rPr>
                <w:rFonts w:ascii="Arial" w:hAnsi="Arial" w:cs="Arial"/>
                <w:b/>
                <w:sz w:val="20"/>
                <w:szCs w:val="20"/>
              </w:rPr>
              <w:t>Współpraca         z Policją  i sądami rodzinnymi</w:t>
            </w:r>
          </w:p>
        </w:tc>
        <w:tc>
          <w:tcPr>
            <w:tcW w:w="7191" w:type="dxa"/>
            <w:gridSpan w:val="2"/>
            <w:tcBorders>
              <w:top w:val="single" w:sz="4" w:space="0" w:color="000000"/>
              <w:left w:val="single" w:sz="4" w:space="0" w:color="000000"/>
              <w:bottom w:val="single" w:sz="4" w:space="0" w:color="000000"/>
              <w:right w:val="single" w:sz="4" w:space="0" w:color="000000"/>
            </w:tcBorders>
            <w:shd w:val="clear" w:color="auto" w:fill="auto"/>
          </w:tcPr>
          <w:p w:rsidR="00DF67A8" w:rsidRDefault="006A1DDD">
            <w:pPr>
              <w:spacing w:before="80" w:after="80"/>
              <w:jc w:val="both"/>
            </w:pPr>
            <w:r>
              <w:rPr>
                <w:rFonts w:ascii="Arial" w:hAnsi="Arial" w:cs="Arial"/>
                <w:sz w:val="20"/>
                <w:szCs w:val="20"/>
              </w:rPr>
              <w:t>W przypadku wystąpienia strat materialnych oraz utraty danych (szczególnie danych wrażliwych) należy zgłosić incydent na Policji, UODO.</w:t>
            </w:r>
          </w:p>
        </w:tc>
      </w:tr>
      <w:tr w:rsidR="00DF67A8">
        <w:trPr>
          <w:trHeight w:val="303"/>
        </w:trPr>
        <w:tc>
          <w:tcPr>
            <w:tcW w:w="1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before="80" w:after="80"/>
              <w:jc w:val="center"/>
            </w:pPr>
            <w:r>
              <w:rPr>
                <w:rFonts w:ascii="Arial" w:hAnsi="Arial" w:cs="Arial"/>
                <w:b/>
                <w:sz w:val="20"/>
                <w:szCs w:val="20"/>
              </w:rPr>
              <w:lastRenderedPageBreak/>
              <w:t>Współpraca ze służbami społecznymi         i placówkami specjalistycznym</w:t>
            </w:r>
          </w:p>
        </w:tc>
        <w:tc>
          <w:tcPr>
            <w:tcW w:w="7191" w:type="dxa"/>
            <w:gridSpan w:val="2"/>
            <w:tcBorders>
              <w:top w:val="single" w:sz="4" w:space="0" w:color="000000"/>
              <w:left w:val="single" w:sz="4" w:space="0" w:color="000000"/>
              <w:bottom w:val="single" w:sz="4" w:space="0" w:color="000000"/>
              <w:right w:val="single" w:sz="4" w:space="0" w:color="000000"/>
            </w:tcBorders>
            <w:shd w:val="clear" w:color="auto" w:fill="auto"/>
          </w:tcPr>
          <w:p w:rsidR="00DF67A8" w:rsidRDefault="006A1DDD">
            <w:pPr>
              <w:spacing w:before="80" w:after="80"/>
              <w:jc w:val="both"/>
              <w:rPr>
                <w:rFonts w:ascii="Arial" w:hAnsi="Arial" w:cs="Arial"/>
                <w:sz w:val="20"/>
                <w:szCs w:val="20"/>
              </w:rPr>
            </w:pPr>
            <w:r>
              <w:rPr>
                <w:rFonts w:ascii="Arial" w:hAnsi="Arial" w:cs="Arial"/>
                <w:sz w:val="20"/>
                <w:szCs w:val="20"/>
              </w:rPr>
              <w:t xml:space="preserve">W przypadkach zaawansowanych awarii (np. wywołanych przez trojany) lub strat (np. utrata danych z e-dziennika) konieczne jest skorzystanie                   </w:t>
            </w:r>
            <w:r w:rsidR="004D4307">
              <w:rPr>
                <w:rFonts w:ascii="Arial" w:hAnsi="Arial" w:cs="Arial"/>
                <w:sz w:val="20"/>
                <w:szCs w:val="20"/>
              </w:rPr>
              <w:br/>
            </w:r>
            <w:r>
              <w:rPr>
                <w:rFonts w:ascii="Arial" w:hAnsi="Arial" w:cs="Arial"/>
                <w:sz w:val="20"/>
                <w:szCs w:val="20"/>
              </w:rPr>
              <w:t>z zewnętrznego wsparcia eksperckiego, kontakt z serwisem twórcy oprogramowania lub zamówienie usługi w wyspecjalizowanej firmie.</w:t>
            </w:r>
          </w:p>
        </w:tc>
      </w:tr>
    </w:tbl>
    <w:p w:rsidR="00DF67A8" w:rsidRDefault="00DF67A8"/>
    <w:p w:rsidR="00DF67A8" w:rsidRDefault="006A1DDD">
      <w:pPr>
        <w:tabs>
          <w:tab w:val="left" w:pos="4395"/>
          <w:tab w:val="left" w:pos="4820"/>
        </w:tabs>
        <w:spacing w:before="120" w:after="120" w:line="360" w:lineRule="auto"/>
        <w:ind w:left="3817" w:right="92" w:hanging="3817"/>
        <w:jc w:val="center"/>
        <w:rPr>
          <w:rFonts w:ascii="Arial" w:hAnsi="Arial" w:cs="Arial"/>
          <w:b/>
          <w:sz w:val="24"/>
          <w:szCs w:val="24"/>
        </w:rPr>
      </w:pPr>
      <w:r>
        <w:rPr>
          <w:rFonts w:ascii="Arial" w:hAnsi="Arial" w:cs="Arial"/>
          <w:b/>
          <w:sz w:val="24"/>
          <w:szCs w:val="24"/>
        </w:rPr>
        <w:t>§ 5</w:t>
      </w:r>
    </w:p>
    <w:p w:rsidR="00DF67A8" w:rsidRDefault="006A1DDD">
      <w:pPr>
        <w:tabs>
          <w:tab w:val="left" w:pos="4395"/>
          <w:tab w:val="left" w:pos="4820"/>
        </w:tabs>
        <w:spacing w:before="120" w:after="120" w:line="360" w:lineRule="auto"/>
        <w:ind w:left="3817" w:right="92" w:hanging="3817"/>
        <w:jc w:val="center"/>
        <w:rPr>
          <w:rFonts w:ascii="Arial" w:hAnsi="Arial" w:cs="Arial"/>
          <w:b/>
          <w:sz w:val="24"/>
          <w:szCs w:val="24"/>
        </w:rPr>
      </w:pPr>
      <w:r>
        <w:rPr>
          <w:rFonts w:ascii="Arial" w:hAnsi="Arial" w:cs="Arial"/>
          <w:b/>
          <w:sz w:val="24"/>
          <w:szCs w:val="24"/>
        </w:rPr>
        <w:t>Postanowienia końcowe</w:t>
      </w:r>
    </w:p>
    <w:p w:rsidR="00DF67A8" w:rsidRDefault="00DF67A8">
      <w:pPr>
        <w:spacing w:before="120" w:after="120" w:line="360" w:lineRule="auto"/>
        <w:jc w:val="both"/>
        <w:rPr>
          <w:rFonts w:ascii="Arial" w:hAnsi="Arial" w:cs="Arial"/>
          <w:sz w:val="24"/>
          <w:szCs w:val="24"/>
        </w:rPr>
      </w:pPr>
    </w:p>
    <w:p w:rsidR="00DF67A8" w:rsidRDefault="006A1DDD">
      <w:pPr>
        <w:spacing w:before="120" w:after="120" w:line="360" w:lineRule="auto"/>
        <w:ind w:right="40"/>
        <w:jc w:val="both"/>
        <w:rPr>
          <w:rFonts w:ascii="Arial" w:hAnsi="Arial" w:cs="Arial"/>
          <w:sz w:val="24"/>
          <w:szCs w:val="24"/>
        </w:rPr>
      </w:pPr>
      <w:r>
        <w:rPr>
          <w:rFonts w:ascii="Arial" w:hAnsi="Arial" w:cs="Arial"/>
          <w:sz w:val="24"/>
          <w:szCs w:val="24"/>
        </w:rPr>
        <w:t>1. Niniejsza procedura wchodzi w życie z dniem ………………………...</w:t>
      </w:r>
    </w:p>
    <w:p w:rsidR="00DF67A8" w:rsidRDefault="006A1DDD">
      <w:pPr>
        <w:spacing w:before="120" w:after="120" w:line="360" w:lineRule="auto"/>
        <w:ind w:right="40"/>
        <w:jc w:val="both"/>
        <w:rPr>
          <w:rFonts w:ascii="Arial" w:hAnsi="Arial" w:cs="Arial"/>
          <w:sz w:val="24"/>
          <w:szCs w:val="24"/>
        </w:rPr>
        <w:sectPr w:rsidR="00DF67A8">
          <w:footerReference w:type="default" r:id="rId22"/>
          <w:pgSz w:w="11906" w:h="16838"/>
          <w:pgMar w:top="1417" w:right="1417" w:bottom="1417" w:left="1417" w:header="0" w:footer="330" w:gutter="0"/>
          <w:cols w:space="708"/>
          <w:formProt w:val="0"/>
          <w:docGrid w:linePitch="360" w:charSpace="4096"/>
        </w:sectPr>
      </w:pPr>
      <w:r>
        <w:rPr>
          <w:rFonts w:ascii="Arial" w:hAnsi="Arial" w:cs="Arial"/>
          <w:sz w:val="24"/>
          <w:szCs w:val="24"/>
        </w:rPr>
        <w:t>2. Za zamieszczanie oraz informowanie o aktualnej treści procedury odpowiada ……………………... .</w:t>
      </w:r>
    </w:p>
    <w:p w:rsidR="00DF67A8" w:rsidRDefault="006A1DDD">
      <w:pPr>
        <w:spacing w:line="276" w:lineRule="auto"/>
        <w:jc w:val="both"/>
      </w:pPr>
      <w:r>
        <w:rPr>
          <w:rFonts w:ascii="Arial" w:hAnsi="Arial" w:cs="Arial"/>
          <w:b/>
          <w:bCs/>
          <w:sz w:val="24"/>
          <w:szCs w:val="24"/>
        </w:rPr>
        <w:lastRenderedPageBreak/>
        <w:t>Załącznik nr 11. Ankieta monitorująca</w:t>
      </w:r>
    </w:p>
    <w:p w:rsidR="00DF67A8" w:rsidRDefault="00DF67A8">
      <w:pPr>
        <w:jc w:val="center"/>
        <w:rPr>
          <w:rFonts w:ascii="Arial" w:hAnsi="Arial" w:cs="Arial"/>
          <w:b/>
          <w:bCs/>
          <w:sz w:val="40"/>
          <w:szCs w:val="40"/>
        </w:rPr>
      </w:pPr>
    </w:p>
    <w:p w:rsidR="00DF67A8" w:rsidRDefault="00DF67A8">
      <w:pPr>
        <w:jc w:val="center"/>
        <w:rPr>
          <w:rFonts w:ascii="Arial" w:hAnsi="Arial" w:cs="Arial"/>
          <w:b/>
          <w:bCs/>
          <w:sz w:val="40"/>
          <w:szCs w:val="40"/>
        </w:rPr>
      </w:pPr>
    </w:p>
    <w:p w:rsidR="00DF67A8" w:rsidRDefault="006A1DDD">
      <w:pPr>
        <w:jc w:val="center"/>
      </w:pPr>
      <w:r>
        <w:rPr>
          <w:rFonts w:ascii="Arial" w:hAnsi="Arial" w:cs="Arial"/>
          <w:b/>
          <w:bCs/>
          <w:sz w:val="40"/>
          <w:szCs w:val="40"/>
        </w:rPr>
        <w:t>Ankieta monitorująca</w:t>
      </w:r>
    </w:p>
    <w:p w:rsidR="00DF67A8" w:rsidRDefault="00DF67A8">
      <w:pPr>
        <w:jc w:val="center"/>
        <w:rPr>
          <w:rFonts w:ascii="Arial" w:hAnsi="Arial" w:cs="Arial"/>
          <w:b/>
          <w:bCs/>
          <w:sz w:val="40"/>
          <w:szCs w:val="40"/>
        </w:rPr>
      </w:pPr>
    </w:p>
    <w:p w:rsidR="00DF67A8" w:rsidRDefault="00DF67A8">
      <w:pPr>
        <w:jc w:val="center"/>
        <w:rPr>
          <w:rFonts w:ascii="Arial" w:hAnsi="Arial" w:cs="Arial"/>
          <w:b/>
          <w:bCs/>
          <w:sz w:val="40"/>
          <w:szCs w:val="40"/>
        </w:rPr>
      </w:pPr>
    </w:p>
    <w:tbl>
      <w:tblPr>
        <w:tblStyle w:val="TableGrid"/>
        <w:tblW w:w="8789" w:type="dxa"/>
        <w:tblInd w:w="-5" w:type="dxa"/>
        <w:tblCellMar>
          <w:top w:w="80" w:type="dxa"/>
          <w:left w:w="120" w:type="dxa"/>
          <w:right w:w="276" w:type="dxa"/>
        </w:tblCellMar>
        <w:tblLook w:val="04A0" w:firstRow="1" w:lastRow="0" w:firstColumn="1" w:lastColumn="0" w:noHBand="0" w:noVBand="1"/>
      </w:tblPr>
      <w:tblGrid>
        <w:gridCol w:w="5479"/>
        <w:gridCol w:w="1749"/>
        <w:gridCol w:w="1561"/>
      </w:tblGrid>
      <w:tr w:rsidR="00DF67A8">
        <w:trPr>
          <w:trHeight w:val="505"/>
        </w:trPr>
        <w:tc>
          <w:tcPr>
            <w:tcW w:w="5479" w:type="dxa"/>
            <w:tcBorders>
              <w:top w:val="single" w:sz="4" w:space="0" w:color="000000"/>
              <w:left w:val="single" w:sz="4" w:space="0" w:color="000000"/>
              <w:bottom w:val="single" w:sz="4" w:space="0" w:color="000000"/>
              <w:right w:val="single" w:sz="4" w:space="0" w:color="000000"/>
            </w:tcBorders>
            <w:shd w:val="clear" w:color="auto" w:fill="B8B8B8"/>
          </w:tcPr>
          <w:p w:rsidR="00DF67A8" w:rsidRDefault="006A1DDD">
            <w:pPr>
              <w:rPr>
                <w:rFonts w:ascii="Arial" w:hAnsi="Arial" w:cs="Arial"/>
                <w:b/>
                <w:bCs/>
                <w:sz w:val="24"/>
                <w:szCs w:val="24"/>
              </w:rPr>
            </w:pPr>
            <w:r>
              <w:rPr>
                <w:rFonts w:ascii="Arial" w:eastAsiaTheme="minorEastAsia" w:hAnsi="Arial" w:cs="Arial"/>
                <w:b/>
                <w:bCs/>
                <w:sz w:val="24"/>
                <w:szCs w:val="24"/>
              </w:rPr>
              <w:t>Pytania ankietowe</w:t>
            </w:r>
          </w:p>
        </w:tc>
        <w:tc>
          <w:tcPr>
            <w:tcW w:w="1749" w:type="dxa"/>
            <w:tcBorders>
              <w:top w:val="single" w:sz="4" w:space="0" w:color="000000"/>
              <w:left w:val="single" w:sz="4" w:space="0" w:color="000000"/>
              <w:bottom w:val="single" w:sz="4" w:space="0" w:color="000000"/>
              <w:right w:val="single" w:sz="4" w:space="0" w:color="000000"/>
            </w:tcBorders>
            <w:shd w:val="clear" w:color="auto" w:fill="B8B8B8"/>
            <w:vAlign w:val="center"/>
          </w:tcPr>
          <w:p w:rsidR="00DF67A8" w:rsidRDefault="006A1DDD">
            <w:pPr>
              <w:spacing w:after="0"/>
              <w:ind w:left="152"/>
              <w:rPr>
                <w:rFonts w:ascii="Arial" w:hAnsi="Arial" w:cs="Arial"/>
                <w:b/>
                <w:bCs/>
                <w:sz w:val="24"/>
                <w:szCs w:val="24"/>
              </w:rPr>
            </w:pPr>
            <w:r>
              <w:rPr>
                <w:rFonts w:ascii="Arial" w:eastAsiaTheme="minorEastAsia" w:hAnsi="Arial" w:cs="Arial"/>
                <w:b/>
                <w:bCs/>
                <w:sz w:val="24"/>
                <w:szCs w:val="24"/>
              </w:rPr>
              <w:t>Tak</w:t>
            </w:r>
          </w:p>
        </w:tc>
        <w:tc>
          <w:tcPr>
            <w:tcW w:w="1561" w:type="dxa"/>
            <w:tcBorders>
              <w:top w:val="single" w:sz="4" w:space="0" w:color="000000"/>
              <w:left w:val="single" w:sz="4" w:space="0" w:color="000000"/>
              <w:bottom w:val="single" w:sz="4" w:space="0" w:color="000000"/>
              <w:right w:val="single" w:sz="4" w:space="0" w:color="000000"/>
            </w:tcBorders>
            <w:shd w:val="clear" w:color="auto" w:fill="B8B8B8"/>
            <w:vAlign w:val="center"/>
          </w:tcPr>
          <w:p w:rsidR="00DF67A8" w:rsidRDefault="006A1DDD">
            <w:pPr>
              <w:spacing w:after="0"/>
              <w:ind w:left="156"/>
              <w:rPr>
                <w:rFonts w:ascii="Arial" w:hAnsi="Arial" w:cs="Arial"/>
                <w:b/>
                <w:bCs/>
                <w:sz w:val="24"/>
                <w:szCs w:val="24"/>
              </w:rPr>
            </w:pPr>
            <w:r>
              <w:rPr>
                <w:rFonts w:ascii="Arial" w:eastAsiaTheme="minorEastAsia" w:hAnsi="Arial" w:cs="Arial"/>
                <w:b/>
                <w:bCs/>
                <w:sz w:val="24"/>
                <w:szCs w:val="24"/>
              </w:rPr>
              <w:t>Nie</w:t>
            </w:r>
          </w:p>
        </w:tc>
      </w:tr>
      <w:tr w:rsidR="00DF67A8">
        <w:trPr>
          <w:trHeight w:val="578"/>
        </w:trPr>
        <w:tc>
          <w:tcPr>
            <w:tcW w:w="5479"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6A1DDD">
            <w:pPr>
              <w:spacing w:after="0"/>
              <w:rPr>
                <w:rFonts w:eastAsiaTheme="minorEastAsia"/>
              </w:rPr>
            </w:pPr>
            <w:r>
              <w:rPr>
                <w:rFonts w:ascii="Arial" w:eastAsiaTheme="minorEastAsia" w:hAnsi="Arial" w:cs="Arial"/>
                <w:sz w:val="24"/>
                <w:szCs w:val="24"/>
              </w:rPr>
              <w:t>1. Czy znasz standardy ochrony dzieci przed krzywdzeniem obowiązujące w Szkole, w której pracujesz?</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DF67A8">
            <w:pPr>
              <w:rPr>
                <w:rFonts w:ascii="Arial" w:eastAsiaTheme="minorEastAsia" w:hAnsi="Arial" w:cs="Arial"/>
                <w:sz w:val="24"/>
                <w:szCs w:val="24"/>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DF67A8">
            <w:pPr>
              <w:rPr>
                <w:rFonts w:ascii="Arial" w:eastAsiaTheme="minorEastAsia" w:hAnsi="Arial" w:cs="Arial"/>
                <w:sz w:val="24"/>
                <w:szCs w:val="24"/>
              </w:rPr>
            </w:pPr>
          </w:p>
        </w:tc>
      </w:tr>
      <w:tr w:rsidR="00DF67A8">
        <w:trPr>
          <w:trHeight w:val="578"/>
        </w:trPr>
        <w:tc>
          <w:tcPr>
            <w:tcW w:w="5479"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6A1DDD">
            <w:pPr>
              <w:spacing w:after="0"/>
              <w:ind w:firstLine="17"/>
              <w:rPr>
                <w:rFonts w:ascii="Arial" w:hAnsi="Arial" w:cs="Arial"/>
                <w:sz w:val="24"/>
                <w:szCs w:val="24"/>
              </w:rPr>
            </w:pPr>
            <w:r>
              <w:rPr>
                <w:rFonts w:ascii="Arial" w:eastAsiaTheme="minorEastAsia" w:hAnsi="Arial" w:cs="Arial"/>
                <w:sz w:val="24"/>
                <w:szCs w:val="24"/>
              </w:rPr>
              <w:t xml:space="preserve">2. Czy znasz treść dokumentu </w:t>
            </w:r>
            <w:r>
              <w:rPr>
                <w:rFonts w:ascii="Arial" w:eastAsiaTheme="minorEastAsia" w:hAnsi="Arial" w:cs="Arial"/>
                <w:i/>
                <w:color w:val="002060"/>
                <w:sz w:val="24"/>
                <w:szCs w:val="24"/>
              </w:rPr>
              <w:t>Polityka ochrony małoletnich przed krzywdzeniem</w:t>
            </w:r>
            <w:r>
              <w:rPr>
                <w:rFonts w:ascii="Arial" w:eastAsiaTheme="minorEastAsia" w:hAnsi="Arial" w:cs="Arial"/>
                <w:sz w:val="24"/>
                <w:szCs w:val="24"/>
              </w:rPr>
              <w:t>?</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DF67A8">
            <w:pPr>
              <w:rPr>
                <w:rFonts w:ascii="Arial" w:eastAsiaTheme="minorEastAsia" w:hAnsi="Arial" w:cs="Arial"/>
                <w:sz w:val="24"/>
                <w:szCs w:val="24"/>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DF67A8">
            <w:pPr>
              <w:rPr>
                <w:rFonts w:ascii="Arial" w:eastAsiaTheme="minorEastAsia" w:hAnsi="Arial" w:cs="Arial"/>
                <w:sz w:val="24"/>
                <w:szCs w:val="24"/>
              </w:rPr>
            </w:pPr>
          </w:p>
        </w:tc>
      </w:tr>
      <w:tr w:rsidR="00DF67A8">
        <w:trPr>
          <w:trHeight w:val="505"/>
        </w:trPr>
        <w:tc>
          <w:tcPr>
            <w:tcW w:w="5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after="0"/>
              <w:rPr>
                <w:rFonts w:ascii="Arial" w:hAnsi="Arial" w:cs="Arial"/>
                <w:sz w:val="24"/>
                <w:szCs w:val="24"/>
              </w:rPr>
            </w:pPr>
            <w:r>
              <w:rPr>
                <w:rFonts w:ascii="Arial" w:eastAsiaTheme="minorEastAsia" w:hAnsi="Arial" w:cs="Arial"/>
                <w:sz w:val="24"/>
                <w:szCs w:val="24"/>
              </w:rPr>
              <w:t>3. Czy potrafisz rozpoznawać symptomy krzywdzenia dzieci?</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DF67A8">
            <w:pPr>
              <w:rPr>
                <w:rFonts w:ascii="Arial" w:eastAsiaTheme="minorEastAsia" w:hAnsi="Arial" w:cs="Arial"/>
                <w:sz w:val="24"/>
                <w:szCs w:val="24"/>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DF67A8">
            <w:pPr>
              <w:rPr>
                <w:rFonts w:ascii="Arial" w:eastAsiaTheme="minorEastAsia" w:hAnsi="Arial" w:cs="Arial"/>
                <w:sz w:val="24"/>
                <w:szCs w:val="24"/>
              </w:rPr>
            </w:pPr>
          </w:p>
        </w:tc>
      </w:tr>
      <w:tr w:rsidR="00DF67A8">
        <w:trPr>
          <w:trHeight w:val="505"/>
        </w:trPr>
        <w:tc>
          <w:tcPr>
            <w:tcW w:w="5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after="0"/>
              <w:rPr>
                <w:rFonts w:ascii="Arial" w:hAnsi="Arial" w:cs="Arial"/>
                <w:sz w:val="24"/>
                <w:szCs w:val="24"/>
              </w:rPr>
            </w:pPr>
            <w:r>
              <w:rPr>
                <w:rFonts w:ascii="Arial" w:eastAsiaTheme="minorEastAsia" w:hAnsi="Arial" w:cs="Arial"/>
                <w:sz w:val="24"/>
                <w:szCs w:val="24"/>
              </w:rPr>
              <w:t>4. Czy wiesz, jak reagować na symptomy krzywdzenia dzieci?</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DF67A8">
            <w:pPr>
              <w:rPr>
                <w:rFonts w:ascii="Arial" w:eastAsiaTheme="minorEastAsia" w:hAnsi="Arial" w:cs="Arial"/>
                <w:sz w:val="24"/>
                <w:szCs w:val="24"/>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DF67A8">
            <w:pPr>
              <w:rPr>
                <w:rFonts w:ascii="Arial" w:eastAsiaTheme="minorEastAsia" w:hAnsi="Arial" w:cs="Arial"/>
                <w:sz w:val="24"/>
                <w:szCs w:val="24"/>
              </w:rPr>
            </w:pPr>
          </w:p>
        </w:tc>
      </w:tr>
      <w:tr w:rsidR="00DF67A8">
        <w:trPr>
          <w:trHeight w:val="886"/>
        </w:trPr>
        <w:tc>
          <w:tcPr>
            <w:tcW w:w="5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7A8" w:rsidRDefault="006A1DDD">
            <w:pPr>
              <w:spacing w:after="0"/>
              <w:ind w:right="138" w:firstLine="17"/>
              <w:rPr>
                <w:rFonts w:ascii="Arial" w:hAnsi="Arial" w:cs="Arial"/>
                <w:sz w:val="24"/>
                <w:szCs w:val="24"/>
              </w:rPr>
            </w:pPr>
            <w:r>
              <w:rPr>
                <w:rFonts w:ascii="Arial" w:eastAsiaTheme="minorEastAsia" w:hAnsi="Arial" w:cs="Arial"/>
                <w:sz w:val="24"/>
                <w:szCs w:val="24"/>
              </w:rPr>
              <w:t xml:space="preserve">5. Czy zdarzyło Ci się zaobserwować naruszenie zasad zawartych w </w:t>
            </w:r>
            <w:r>
              <w:rPr>
                <w:rFonts w:ascii="Arial" w:eastAsiaTheme="minorEastAsia" w:hAnsi="Arial" w:cs="Arial"/>
                <w:i/>
                <w:sz w:val="24"/>
                <w:szCs w:val="24"/>
              </w:rPr>
              <w:t>Polityce ochrony dzieci przed krzywdzeniem</w:t>
            </w:r>
            <w:r>
              <w:rPr>
                <w:rFonts w:ascii="Arial" w:eastAsiaTheme="minorEastAsia" w:hAnsi="Arial" w:cs="Arial"/>
                <w:sz w:val="24"/>
                <w:szCs w:val="24"/>
              </w:rPr>
              <w:t xml:space="preserve"> przez innego pracownika?</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DF67A8">
            <w:pPr>
              <w:rPr>
                <w:rFonts w:ascii="Arial" w:eastAsiaTheme="minorEastAsia" w:hAnsi="Arial" w:cs="Arial"/>
                <w:sz w:val="24"/>
                <w:szCs w:val="24"/>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DF67A8">
            <w:pPr>
              <w:rPr>
                <w:rFonts w:ascii="Arial" w:eastAsiaTheme="minorEastAsia" w:hAnsi="Arial" w:cs="Arial"/>
                <w:sz w:val="24"/>
                <w:szCs w:val="24"/>
              </w:rPr>
            </w:pPr>
          </w:p>
        </w:tc>
      </w:tr>
      <w:tr w:rsidR="00DF67A8">
        <w:trPr>
          <w:trHeight w:val="2600"/>
        </w:trPr>
        <w:tc>
          <w:tcPr>
            <w:tcW w:w="5479"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6A1DDD">
            <w:pPr>
              <w:spacing w:after="0"/>
              <w:rPr>
                <w:rFonts w:eastAsiaTheme="minorEastAsia"/>
              </w:rPr>
            </w:pPr>
            <w:r>
              <w:rPr>
                <w:rFonts w:ascii="Arial" w:eastAsiaTheme="minorEastAsia" w:hAnsi="Arial" w:cs="Arial"/>
                <w:sz w:val="24"/>
                <w:szCs w:val="24"/>
              </w:rPr>
              <w:t>a. Jeśli tak, jakie zasady zostały naruszone? (</w:t>
            </w:r>
            <w:r>
              <w:rPr>
                <w:rFonts w:ascii="Arial" w:eastAsiaTheme="minorEastAsia" w:hAnsi="Arial" w:cs="Arial"/>
                <w:i/>
                <w:iCs/>
                <w:sz w:val="24"/>
                <w:szCs w:val="24"/>
              </w:rPr>
              <w:t>odpowiedź opisowa)</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DF67A8">
            <w:pPr>
              <w:rPr>
                <w:rFonts w:ascii="Arial" w:eastAsiaTheme="minorEastAsia" w:hAnsi="Arial" w:cs="Arial"/>
                <w:sz w:val="24"/>
                <w:szCs w:val="24"/>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DF67A8">
            <w:pPr>
              <w:rPr>
                <w:rFonts w:ascii="Arial" w:eastAsiaTheme="minorEastAsia" w:hAnsi="Arial" w:cs="Arial"/>
                <w:sz w:val="24"/>
                <w:szCs w:val="24"/>
              </w:rPr>
            </w:pPr>
          </w:p>
        </w:tc>
      </w:tr>
      <w:tr w:rsidR="00DF67A8">
        <w:trPr>
          <w:trHeight w:val="2600"/>
        </w:trPr>
        <w:tc>
          <w:tcPr>
            <w:tcW w:w="5479"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6A1DDD">
            <w:pPr>
              <w:spacing w:after="0"/>
              <w:ind w:right="779"/>
              <w:rPr>
                <w:rFonts w:ascii="Arial" w:hAnsi="Arial" w:cs="Arial"/>
                <w:sz w:val="24"/>
                <w:szCs w:val="24"/>
              </w:rPr>
            </w:pPr>
            <w:r>
              <w:rPr>
                <w:rFonts w:ascii="Arial" w:eastAsiaTheme="minorEastAsia" w:hAnsi="Arial" w:cs="Arial"/>
                <w:sz w:val="24"/>
                <w:szCs w:val="24"/>
              </w:rPr>
              <w:lastRenderedPageBreak/>
              <w:t xml:space="preserve">b. Czy podjąłeś/aś jakieś działania: jeśli tak – jakie, jeśli nie – dlaczego? </w:t>
            </w:r>
            <w:r>
              <w:rPr>
                <w:rFonts w:ascii="Arial" w:eastAsiaTheme="minorEastAsia" w:hAnsi="Arial" w:cs="Arial"/>
                <w:i/>
                <w:iCs/>
                <w:sz w:val="24"/>
                <w:szCs w:val="24"/>
              </w:rPr>
              <w:t>(odpowiedź opisowa)</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DF67A8">
            <w:pPr>
              <w:rPr>
                <w:rFonts w:ascii="Arial" w:eastAsiaTheme="minorEastAsia" w:hAnsi="Arial" w:cs="Arial"/>
                <w:sz w:val="24"/>
                <w:szCs w:val="24"/>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DF67A8">
            <w:pPr>
              <w:rPr>
                <w:rFonts w:ascii="Arial" w:eastAsiaTheme="minorEastAsia" w:hAnsi="Arial" w:cs="Arial"/>
                <w:sz w:val="24"/>
                <w:szCs w:val="24"/>
              </w:rPr>
            </w:pPr>
          </w:p>
        </w:tc>
      </w:tr>
      <w:tr w:rsidR="00DF67A8">
        <w:trPr>
          <w:trHeight w:val="2600"/>
        </w:trPr>
        <w:tc>
          <w:tcPr>
            <w:tcW w:w="5479"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6A1DDD">
            <w:pPr>
              <w:spacing w:after="0"/>
              <w:rPr>
                <w:rFonts w:ascii="Arial" w:hAnsi="Arial" w:cs="Arial"/>
                <w:sz w:val="24"/>
                <w:szCs w:val="24"/>
              </w:rPr>
            </w:pPr>
            <w:r>
              <w:rPr>
                <w:rFonts w:ascii="Arial" w:eastAsiaTheme="minorEastAsia" w:hAnsi="Arial" w:cs="Arial"/>
                <w:sz w:val="24"/>
                <w:szCs w:val="24"/>
              </w:rPr>
              <w:t xml:space="preserve">6. Czy masz jakieś uwagi/poprawki/sugestie dotyczące </w:t>
            </w:r>
            <w:r>
              <w:rPr>
                <w:rFonts w:ascii="Arial" w:eastAsiaTheme="minorEastAsia" w:hAnsi="Arial" w:cs="Arial"/>
                <w:b/>
                <w:bCs/>
                <w:i/>
                <w:sz w:val="24"/>
                <w:szCs w:val="24"/>
              </w:rPr>
              <w:t>Polityki ochrony małoletnich przed krzywdzeniem</w:t>
            </w:r>
            <w:r>
              <w:rPr>
                <w:rFonts w:ascii="Arial" w:eastAsiaTheme="minorEastAsia" w:hAnsi="Arial" w:cs="Arial"/>
                <w:sz w:val="24"/>
                <w:szCs w:val="24"/>
              </w:rPr>
              <w:t xml:space="preserve">? </w:t>
            </w:r>
            <w:r>
              <w:rPr>
                <w:rFonts w:ascii="Arial" w:eastAsiaTheme="minorEastAsia" w:hAnsi="Arial" w:cs="Arial"/>
                <w:i/>
                <w:iCs/>
                <w:sz w:val="24"/>
                <w:szCs w:val="24"/>
              </w:rPr>
              <w:t>(odpowiedź opisowa)</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DF67A8">
            <w:pPr>
              <w:rPr>
                <w:rFonts w:ascii="Arial" w:eastAsiaTheme="minorEastAsia" w:hAnsi="Arial" w:cs="Arial"/>
                <w:sz w:val="24"/>
                <w:szCs w:val="24"/>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DF67A8" w:rsidRDefault="00DF67A8">
            <w:pPr>
              <w:rPr>
                <w:rFonts w:ascii="Arial" w:eastAsiaTheme="minorEastAsia" w:hAnsi="Arial" w:cs="Arial"/>
                <w:sz w:val="24"/>
                <w:szCs w:val="24"/>
              </w:rPr>
            </w:pPr>
          </w:p>
        </w:tc>
      </w:tr>
    </w:tbl>
    <w:p w:rsidR="00DF67A8" w:rsidRDefault="00DF67A8">
      <w:pPr>
        <w:spacing w:line="276" w:lineRule="auto"/>
        <w:jc w:val="both"/>
        <w:rPr>
          <w:rFonts w:ascii="Arial" w:hAnsi="Arial" w:cs="Arial"/>
          <w:sz w:val="24"/>
          <w:szCs w:val="24"/>
        </w:rPr>
        <w:sectPr w:rsidR="00DF67A8">
          <w:footerReference w:type="default" r:id="rId23"/>
          <w:pgSz w:w="11906" w:h="16838"/>
          <w:pgMar w:top="1417" w:right="1417" w:bottom="1417" w:left="1417" w:header="0" w:footer="400" w:gutter="0"/>
          <w:cols w:space="708"/>
          <w:formProt w:val="0"/>
          <w:docGrid w:linePitch="360" w:charSpace="4096"/>
        </w:sectPr>
      </w:pPr>
    </w:p>
    <w:p w:rsidR="00DF67A8" w:rsidRDefault="006A1DDD">
      <w:pPr>
        <w:pStyle w:val="Standard"/>
        <w:spacing w:line="360" w:lineRule="auto"/>
        <w:jc w:val="both"/>
        <w:rPr>
          <w:rFonts w:ascii="Arial" w:hAnsi="Arial" w:cs="Arial"/>
          <w:b/>
          <w:color w:val="000000"/>
        </w:rPr>
      </w:pPr>
      <w:r>
        <w:rPr>
          <w:rFonts w:ascii="Arial" w:hAnsi="Arial" w:cs="Arial"/>
          <w:b/>
          <w:color w:val="000000"/>
        </w:rPr>
        <w:lastRenderedPageBreak/>
        <w:t>Załącznik nr 12. Sprawozdanie z monitoringu</w:t>
      </w:r>
    </w:p>
    <w:p w:rsidR="00DF67A8" w:rsidRDefault="00DF67A8" w:rsidP="001267DA">
      <w:pPr>
        <w:pStyle w:val="Standard"/>
        <w:spacing w:line="360" w:lineRule="auto"/>
        <w:rPr>
          <w:rFonts w:ascii="Arial" w:hAnsi="Arial" w:cs="Arial"/>
          <w:b/>
          <w:color w:val="000000"/>
        </w:rPr>
      </w:pPr>
    </w:p>
    <w:p w:rsidR="00DF67A8" w:rsidRDefault="006A1DDD" w:rsidP="001267DA">
      <w:pPr>
        <w:pStyle w:val="Standard"/>
        <w:spacing w:line="360" w:lineRule="auto"/>
        <w:jc w:val="center"/>
        <w:rPr>
          <w:rFonts w:ascii="Arial" w:hAnsi="Arial" w:cs="Arial"/>
          <w:b/>
          <w:color w:val="000000"/>
        </w:rPr>
      </w:pPr>
      <w:r>
        <w:rPr>
          <w:rFonts w:ascii="Arial" w:hAnsi="Arial" w:cs="Arial"/>
          <w:b/>
          <w:color w:val="000000"/>
        </w:rPr>
        <w:t>SPRAWOZDANIE Z MONITORINGU STOSOWANIA STANDARDÓW OCHRONY MAŁOLETNICH</w:t>
      </w:r>
    </w:p>
    <w:p w:rsidR="00DF67A8" w:rsidRDefault="006A1DDD">
      <w:pPr>
        <w:shd w:val="clear" w:color="auto" w:fill="FFFFFF"/>
        <w:spacing w:after="0" w:line="360" w:lineRule="auto"/>
        <w:jc w:val="both"/>
      </w:pPr>
      <w:r>
        <w:rPr>
          <w:rFonts w:ascii="Arial" w:hAnsi="Arial" w:cs="Arial"/>
          <w:color w:val="000000"/>
          <w:sz w:val="24"/>
          <w:szCs w:val="24"/>
          <w:shd w:val="clear" w:color="auto" w:fill="FFFFFF"/>
        </w:rPr>
        <w:t>1. Nazwa i adres Szkoły:</w:t>
      </w:r>
    </w:p>
    <w:p w:rsidR="00DF67A8" w:rsidRDefault="006A1DDD">
      <w:pPr>
        <w:shd w:val="clear" w:color="auto" w:fill="FFFFFF"/>
        <w:spacing w:after="0" w:line="360" w:lineRule="auto"/>
        <w:jc w:val="both"/>
      </w:pPr>
      <w:r>
        <w:rPr>
          <w:rFonts w:ascii="Arial" w:hAnsi="Arial" w:cs="Arial"/>
          <w:i/>
          <w:color w:val="000000"/>
          <w:sz w:val="24"/>
          <w:szCs w:val="24"/>
          <w:shd w:val="clear" w:color="auto" w:fill="FFFFFF"/>
        </w:rPr>
        <w:t>……………………………………………………………</w:t>
      </w:r>
      <w:r w:rsidR="009D48D2">
        <w:rPr>
          <w:rFonts w:ascii="Arial" w:hAnsi="Arial" w:cs="Arial"/>
          <w:i/>
          <w:color w:val="000000"/>
          <w:sz w:val="24"/>
          <w:szCs w:val="24"/>
          <w:shd w:val="clear" w:color="auto" w:fill="FFFFFF"/>
        </w:rPr>
        <w:t>……………………………….</w:t>
      </w:r>
      <w:r>
        <w:rPr>
          <w:rFonts w:ascii="Arial" w:hAnsi="Arial" w:cs="Arial"/>
          <w:i/>
          <w:color w:val="000000"/>
          <w:sz w:val="24"/>
          <w:szCs w:val="24"/>
          <w:shd w:val="clear" w:color="auto" w:fill="FFFFFF"/>
        </w:rPr>
        <w:br/>
        <w:t xml:space="preserve"> (podać pełną nazwę)</w:t>
      </w:r>
    </w:p>
    <w:p w:rsidR="00DF67A8" w:rsidRDefault="00DF67A8">
      <w:pPr>
        <w:shd w:val="clear" w:color="auto" w:fill="FFFFFF"/>
        <w:spacing w:after="0" w:line="360" w:lineRule="auto"/>
        <w:jc w:val="both"/>
        <w:rPr>
          <w:rFonts w:ascii="Arial" w:hAnsi="Arial" w:cs="Arial"/>
          <w:i/>
          <w:color w:val="000000"/>
          <w:sz w:val="24"/>
          <w:szCs w:val="24"/>
          <w:highlight w:val="white"/>
        </w:rPr>
      </w:pPr>
    </w:p>
    <w:p w:rsidR="00DF67A8" w:rsidRDefault="006A1DDD">
      <w:pPr>
        <w:shd w:val="clear" w:color="auto" w:fill="FFFFFF"/>
        <w:spacing w:after="0" w:line="360" w:lineRule="auto"/>
        <w:jc w:val="both"/>
        <w:rPr>
          <w:rFonts w:ascii="Arial" w:hAnsi="Arial" w:cs="Arial"/>
          <w:color w:val="000000"/>
          <w:sz w:val="24"/>
          <w:szCs w:val="24"/>
          <w:highlight w:val="white"/>
        </w:rPr>
      </w:pPr>
      <w:r>
        <w:rPr>
          <w:rFonts w:ascii="Arial" w:hAnsi="Arial" w:cs="Arial"/>
          <w:color w:val="000000"/>
          <w:sz w:val="24"/>
          <w:szCs w:val="24"/>
          <w:shd w:val="clear" w:color="auto" w:fill="FFFFFF"/>
        </w:rPr>
        <w:t>2. Imię i nazwisko, stanowisko osoby sporządzającej sprawozdanie:</w:t>
      </w:r>
    </w:p>
    <w:p w:rsidR="00DF67A8" w:rsidRDefault="006A1DDD">
      <w:pPr>
        <w:shd w:val="clear" w:color="auto" w:fill="FFFFFF"/>
        <w:spacing w:after="0" w:line="360" w:lineRule="auto"/>
        <w:jc w:val="both"/>
        <w:rPr>
          <w:rFonts w:ascii="Arial" w:hAnsi="Arial" w:cs="Arial"/>
          <w:color w:val="000000"/>
          <w:sz w:val="24"/>
          <w:szCs w:val="24"/>
          <w:highlight w:val="white"/>
        </w:rPr>
      </w:pPr>
      <w:r>
        <w:rPr>
          <w:rFonts w:ascii="Arial" w:hAnsi="Arial" w:cs="Arial"/>
          <w:i/>
          <w:color w:val="000000"/>
          <w:sz w:val="24"/>
          <w:szCs w:val="24"/>
          <w:shd w:val="clear" w:color="auto" w:fill="FFFFFF"/>
        </w:rPr>
        <w:t>……………………………………………………………</w:t>
      </w:r>
      <w:r w:rsidR="009D48D2">
        <w:rPr>
          <w:rFonts w:ascii="Arial" w:hAnsi="Arial" w:cs="Arial"/>
          <w:i/>
          <w:color w:val="000000"/>
          <w:sz w:val="24"/>
          <w:szCs w:val="24"/>
          <w:shd w:val="clear" w:color="auto" w:fill="FFFFFF"/>
        </w:rPr>
        <w:t>……………………………….……</w:t>
      </w:r>
    </w:p>
    <w:p w:rsidR="00DF67A8" w:rsidRDefault="006A1DDD">
      <w:pPr>
        <w:shd w:val="clear" w:color="auto" w:fill="FFFFFF"/>
        <w:spacing w:after="0" w:line="360" w:lineRule="auto"/>
        <w:jc w:val="both"/>
        <w:rPr>
          <w:rFonts w:ascii="Arial" w:hAnsi="Arial" w:cs="Arial"/>
          <w:color w:val="000000"/>
          <w:sz w:val="24"/>
          <w:szCs w:val="24"/>
          <w:highlight w:val="white"/>
        </w:rPr>
      </w:pPr>
      <w:r>
        <w:rPr>
          <w:rFonts w:ascii="Arial" w:hAnsi="Arial" w:cs="Arial"/>
          <w:color w:val="000000"/>
          <w:sz w:val="24"/>
          <w:szCs w:val="24"/>
          <w:shd w:val="clear" w:color="auto" w:fill="FFFFFF"/>
        </w:rPr>
        <w:t>3.  Wykaz czynności podjętych przez osobę sporządzającą sprawozdanie oraz imiona, nazwiska i stanowiska osób biorących udział w tych czynnościach:</w:t>
      </w:r>
    </w:p>
    <w:p w:rsidR="00DF67A8" w:rsidRDefault="006A1DDD">
      <w:pPr>
        <w:shd w:val="clear" w:color="auto" w:fill="FFFFFF"/>
        <w:spacing w:after="0" w:line="360" w:lineRule="auto"/>
        <w:jc w:val="both"/>
        <w:rPr>
          <w:rFonts w:ascii="Arial" w:hAnsi="Arial" w:cs="Arial"/>
          <w:i/>
          <w:color w:val="000000"/>
          <w:sz w:val="24"/>
          <w:szCs w:val="24"/>
          <w:highlight w:val="white"/>
        </w:rPr>
      </w:pPr>
      <w:r>
        <w:rPr>
          <w:rFonts w:ascii="Arial" w:hAnsi="Arial" w:cs="Arial"/>
          <w:i/>
          <w:color w:val="000000"/>
          <w:sz w:val="24"/>
          <w:szCs w:val="24"/>
          <w:shd w:val="clear" w:color="auto" w:fill="FFFFFF"/>
        </w:rPr>
        <w:t>…………………………………………………………………………………………….……</w:t>
      </w:r>
    </w:p>
    <w:p w:rsidR="00DF67A8" w:rsidRDefault="006A1DDD">
      <w:pPr>
        <w:shd w:val="clear" w:color="auto" w:fill="FFFFFF"/>
        <w:spacing w:after="0" w:line="360" w:lineRule="auto"/>
        <w:jc w:val="both"/>
        <w:rPr>
          <w:rFonts w:ascii="Arial" w:hAnsi="Arial" w:cs="Arial"/>
          <w:i/>
          <w:color w:val="000000"/>
          <w:sz w:val="24"/>
          <w:szCs w:val="24"/>
          <w:highlight w:val="white"/>
        </w:rPr>
      </w:pPr>
      <w:r>
        <w:rPr>
          <w:rFonts w:ascii="Arial" w:hAnsi="Arial" w:cs="Arial"/>
          <w:i/>
          <w:color w:val="000000"/>
          <w:sz w:val="24"/>
          <w:szCs w:val="24"/>
          <w:shd w:val="clear" w:color="auto" w:fill="FFFFFF"/>
        </w:rPr>
        <w:t>…………………………………………………………………………………………….……………………………………………………………………………………………………………………………………………….…………………………………………………</w:t>
      </w:r>
    </w:p>
    <w:p w:rsidR="00DF67A8" w:rsidRDefault="006A1DDD">
      <w:pPr>
        <w:shd w:val="clear" w:color="auto" w:fill="FFFFFF"/>
        <w:spacing w:after="0" w:line="360" w:lineRule="auto"/>
        <w:jc w:val="both"/>
        <w:rPr>
          <w:rFonts w:ascii="Arial" w:hAnsi="Arial" w:cs="Arial"/>
          <w:i/>
          <w:color w:val="000000"/>
          <w:sz w:val="24"/>
          <w:szCs w:val="24"/>
          <w:highlight w:val="white"/>
        </w:rPr>
      </w:pPr>
      <w:r>
        <w:rPr>
          <w:rFonts w:ascii="Arial" w:hAnsi="Arial" w:cs="Arial"/>
          <w:i/>
          <w:color w:val="000000"/>
          <w:sz w:val="24"/>
          <w:szCs w:val="24"/>
          <w:shd w:val="clear" w:color="auto" w:fill="FFFFFF"/>
        </w:rPr>
        <w:t>…………………………………………………………………………………………….……</w:t>
      </w:r>
    </w:p>
    <w:p w:rsidR="00DF67A8" w:rsidRDefault="006A1DDD">
      <w:pPr>
        <w:shd w:val="clear" w:color="auto" w:fill="FFFFFF"/>
        <w:spacing w:after="0" w:line="360" w:lineRule="auto"/>
        <w:jc w:val="both"/>
        <w:rPr>
          <w:rFonts w:ascii="Arial" w:hAnsi="Arial" w:cs="Arial"/>
          <w:i/>
          <w:color w:val="000000"/>
          <w:sz w:val="24"/>
          <w:szCs w:val="24"/>
          <w:highlight w:val="white"/>
        </w:rPr>
      </w:pPr>
      <w:r>
        <w:rPr>
          <w:rFonts w:ascii="Arial" w:hAnsi="Arial" w:cs="Arial"/>
          <w:i/>
          <w:color w:val="000000"/>
          <w:sz w:val="24"/>
          <w:szCs w:val="24"/>
          <w:shd w:val="clear" w:color="auto" w:fill="FFFFFF"/>
        </w:rPr>
        <w:t>…………………………………………………………………………………………….……</w:t>
      </w:r>
    </w:p>
    <w:p w:rsidR="00DF67A8" w:rsidRDefault="006A1DDD">
      <w:pPr>
        <w:shd w:val="clear" w:color="auto" w:fill="FFFFFF"/>
        <w:spacing w:after="0" w:line="360" w:lineRule="auto"/>
        <w:jc w:val="both"/>
        <w:rPr>
          <w:rFonts w:ascii="Arial" w:hAnsi="Arial" w:cs="Arial"/>
          <w:i/>
          <w:color w:val="000000"/>
          <w:sz w:val="24"/>
          <w:szCs w:val="24"/>
          <w:highlight w:val="white"/>
        </w:rPr>
      </w:pPr>
      <w:r>
        <w:rPr>
          <w:rFonts w:ascii="Arial" w:hAnsi="Arial" w:cs="Arial"/>
          <w:i/>
          <w:color w:val="000000"/>
          <w:sz w:val="24"/>
          <w:szCs w:val="24"/>
          <w:shd w:val="clear" w:color="auto" w:fill="FFFFFF"/>
        </w:rPr>
        <w:t>…………………………………………………………………………………………….……</w:t>
      </w:r>
    </w:p>
    <w:p w:rsidR="00DF67A8" w:rsidRDefault="006A1DDD">
      <w:pPr>
        <w:shd w:val="clear" w:color="auto" w:fill="FFFFFF"/>
        <w:spacing w:after="0" w:line="360" w:lineRule="auto"/>
        <w:jc w:val="both"/>
        <w:rPr>
          <w:rFonts w:ascii="Arial" w:hAnsi="Arial" w:cs="Arial"/>
          <w:i/>
          <w:color w:val="000000"/>
          <w:sz w:val="24"/>
          <w:szCs w:val="24"/>
          <w:highlight w:val="white"/>
        </w:rPr>
      </w:pPr>
      <w:r>
        <w:rPr>
          <w:rFonts w:ascii="Arial" w:hAnsi="Arial" w:cs="Arial"/>
          <w:i/>
          <w:color w:val="000000"/>
          <w:sz w:val="24"/>
          <w:szCs w:val="24"/>
          <w:shd w:val="clear" w:color="auto" w:fill="FFFFFF"/>
        </w:rPr>
        <w:t>…………………………………………………………………………………………….……………………………………………………………………………………………………………………………………………….…………………………………………………</w:t>
      </w:r>
    </w:p>
    <w:p w:rsidR="00DF67A8" w:rsidRDefault="006A1DDD">
      <w:pPr>
        <w:shd w:val="clear" w:color="auto" w:fill="FFFFFF"/>
        <w:spacing w:after="0" w:line="360" w:lineRule="auto"/>
        <w:jc w:val="both"/>
        <w:rPr>
          <w:rFonts w:ascii="Arial" w:hAnsi="Arial" w:cs="Arial"/>
          <w:i/>
          <w:color w:val="000000"/>
          <w:sz w:val="24"/>
          <w:szCs w:val="24"/>
          <w:highlight w:val="white"/>
        </w:rPr>
      </w:pPr>
      <w:r>
        <w:rPr>
          <w:rFonts w:ascii="Arial" w:hAnsi="Arial" w:cs="Arial"/>
          <w:i/>
          <w:color w:val="000000"/>
          <w:sz w:val="24"/>
          <w:szCs w:val="24"/>
          <w:shd w:val="clear" w:color="auto" w:fill="FFFFFF"/>
        </w:rPr>
        <w:t>…………………………………………………………………………………………….……</w:t>
      </w:r>
    </w:p>
    <w:p w:rsidR="00DF67A8" w:rsidRDefault="006A1DDD">
      <w:pPr>
        <w:spacing w:after="0" w:line="360" w:lineRule="auto"/>
        <w:jc w:val="both"/>
        <w:rPr>
          <w:rFonts w:ascii="Arial" w:hAnsi="Arial" w:cs="Arial"/>
          <w:i/>
          <w:color w:val="000000"/>
          <w:sz w:val="24"/>
          <w:szCs w:val="24"/>
          <w:highlight w:val="white"/>
        </w:rPr>
      </w:pPr>
      <w:r>
        <w:rPr>
          <w:rFonts w:ascii="Arial" w:hAnsi="Arial" w:cs="Arial"/>
          <w:i/>
          <w:color w:val="000000"/>
          <w:sz w:val="24"/>
          <w:szCs w:val="24"/>
          <w:shd w:val="clear" w:color="auto" w:fill="FFFFFF"/>
        </w:rPr>
        <w:t>…………………………………………………………………………………………….……</w:t>
      </w:r>
    </w:p>
    <w:p w:rsidR="00DF67A8" w:rsidRDefault="006A1DDD">
      <w:pPr>
        <w:spacing w:after="0" w:line="360" w:lineRule="auto"/>
        <w:jc w:val="both"/>
        <w:rPr>
          <w:rFonts w:ascii="Arial" w:hAnsi="Arial" w:cs="Arial"/>
          <w:i/>
          <w:color w:val="000000"/>
          <w:sz w:val="24"/>
          <w:szCs w:val="24"/>
          <w:highlight w:val="white"/>
        </w:rPr>
      </w:pPr>
      <w:r>
        <w:rPr>
          <w:rFonts w:ascii="Arial" w:hAnsi="Arial" w:cs="Arial"/>
          <w:i/>
          <w:color w:val="000000"/>
          <w:sz w:val="24"/>
          <w:szCs w:val="24"/>
          <w:shd w:val="clear" w:color="auto" w:fill="FFFFFF"/>
        </w:rPr>
        <w:t>…………………………………………………………………………………………….……………………………………………………………………………………………………………………………………………….…………………………………………………</w:t>
      </w:r>
    </w:p>
    <w:p w:rsidR="00DF67A8" w:rsidRDefault="006A1DDD">
      <w:pPr>
        <w:shd w:val="clear" w:color="auto" w:fill="FFFFFF"/>
        <w:spacing w:after="0" w:line="360" w:lineRule="auto"/>
        <w:jc w:val="both"/>
        <w:rPr>
          <w:rFonts w:ascii="Arial" w:hAnsi="Arial" w:cs="Arial"/>
          <w:color w:val="000000"/>
          <w:sz w:val="24"/>
          <w:szCs w:val="24"/>
          <w:highlight w:val="white"/>
        </w:rPr>
      </w:pPr>
      <w:r>
        <w:rPr>
          <w:rFonts w:ascii="Arial" w:hAnsi="Arial" w:cs="Arial"/>
          <w:i/>
          <w:color w:val="000000"/>
          <w:sz w:val="24"/>
          <w:szCs w:val="24"/>
          <w:shd w:val="clear" w:color="auto" w:fill="FFFFFF"/>
        </w:rPr>
        <w:t>…………………………………………………………………………………………….……</w:t>
      </w:r>
    </w:p>
    <w:p w:rsidR="00DF67A8" w:rsidRDefault="006A1DDD">
      <w:pPr>
        <w:shd w:val="clear" w:color="auto" w:fill="FFFFFF"/>
        <w:spacing w:after="0" w:line="360" w:lineRule="auto"/>
        <w:jc w:val="both"/>
        <w:rPr>
          <w:rFonts w:ascii="Arial" w:hAnsi="Arial" w:cs="Arial"/>
          <w:color w:val="000000"/>
          <w:sz w:val="24"/>
          <w:szCs w:val="24"/>
          <w:highlight w:val="white"/>
        </w:rPr>
      </w:pPr>
      <w:r>
        <w:rPr>
          <w:rFonts w:ascii="Arial" w:hAnsi="Arial" w:cs="Arial"/>
          <w:color w:val="000000"/>
          <w:sz w:val="24"/>
          <w:szCs w:val="24"/>
          <w:shd w:val="clear" w:color="auto" w:fill="FFFFFF"/>
        </w:rPr>
        <w:t>4.  Data rozpoczęcia i zakończenia sprawdzenia:</w:t>
      </w:r>
    </w:p>
    <w:p w:rsidR="00DF67A8" w:rsidRDefault="006A1DDD">
      <w:pPr>
        <w:shd w:val="clear" w:color="auto" w:fill="FFFFFF"/>
        <w:spacing w:after="0" w:line="360" w:lineRule="auto"/>
        <w:jc w:val="both"/>
        <w:rPr>
          <w:rFonts w:ascii="Arial" w:hAnsi="Arial" w:cs="Arial"/>
          <w:i/>
          <w:color w:val="000000"/>
          <w:sz w:val="24"/>
          <w:szCs w:val="24"/>
          <w:highlight w:val="white"/>
        </w:rPr>
      </w:pPr>
      <w:r>
        <w:rPr>
          <w:rFonts w:ascii="Arial" w:hAnsi="Arial" w:cs="Arial"/>
          <w:i/>
          <w:color w:val="000000"/>
          <w:sz w:val="24"/>
          <w:szCs w:val="24"/>
          <w:shd w:val="clear" w:color="auto" w:fill="FFFFFF"/>
        </w:rPr>
        <w:t>…………………………………………………………………………………………….…………………………………………………</w:t>
      </w:r>
    </w:p>
    <w:p w:rsidR="00DF67A8" w:rsidRDefault="006A1DDD">
      <w:pPr>
        <w:shd w:val="clear" w:color="auto" w:fill="FFFFFF"/>
        <w:spacing w:after="0" w:line="360" w:lineRule="auto"/>
        <w:jc w:val="both"/>
        <w:rPr>
          <w:rFonts w:ascii="Arial" w:hAnsi="Arial" w:cs="Arial"/>
          <w:color w:val="000000"/>
          <w:sz w:val="24"/>
          <w:szCs w:val="24"/>
          <w:highlight w:val="white"/>
        </w:rPr>
      </w:pPr>
      <w:r>
        <w:rPr>
          <w:rFonts w:ascii="Arial" w:hAnsi="Arial" w:cs="Arial"/>
          <w:i/>
          <w:color w:val="000000"/>
          <w:sz w:val="24"/>
          <w:szCs w:val="24"/>
          <w:shd w:val="clear" w:color="auto" w:fill="FFFFFF"/>
        </w:rPr>
        <w:t xml:space="preserve">5. </w:t>
      </w:r>
      <w:r>
        <w:rPr>
          <w:rFonts w:ascii="Arial" w:hAnsi="Arial" w:cs="Arial"/>
          <w:color w:val="000000"/>
          <w:sz w:val="24"/>
          <w:szCs w:val="24"/>
          <w:shd w:val="clear" w:color="auto" w:fill="FFFFFF"/>
        </w:rPr>
        <w:t> Określenie przedmiotu i zakresu sprawdzenia:</w:t>
      </w:r>
    </w:p>
    <w:p w:rsidR="00DF67A8" w:rsidRDefault="006A1DDD">
      <w:pPr>
        <w:shd w:val="clear" w:color="auto" w:fill="FFFFFF"/>
        <w:spacing w:after="0" w:line="360" w:lineRule="auto"/>
        <w:jc w:val="both"/>
        <w:rPr>
          <w:rFonts w:ascii="Arial" w:hAnsi="Arial" w:cs="Arial"/>
          <w:color w:val="000000"/>
          <w:sz w:val="24"/>
          <w:szCs w:val="24"/>
          <w:highlight w:val="white"/>
        </w:rPr>
      </w:pPr>
      <w:r>
        <w:rPr>
          <w:rFonts w:ascii="Arial" w:hAnsi="Arial" w:cs="Arial"/>
          <w:i/>
          <w:color w:val="000000"/>
          <w:sz w:val="24"/>
          <w:szCs w:val="24"/>
          <w:shd w:val="clear" w:color="auto" w:fill="FFFFFF"/>
        </w:rPr>
        <w:t>……………………………………………………………</w:t>
      </w:r>
      <w:r w:rsidR="009D48D2">
        <w:rPr>
          <w:rFonts w:ascii="Arial" w:hAnsi="Arial" w:cs="Arial"/>
          <w:i/>
          <w:color w:val="000000"/>
          <w:sz w:val="24"/>
          <w:szCs w:val="24"/>
          <w:shd w:val="clear" w:color="auto" w:fill="FFFFFF"/>
        </w:rPr>
        <w:t>……………………………….…</w:t>
      </w:r>
    </w:p>
    <w:p w:rsidR="00DF67A8" w:rsidRDefault="006A1DDD">
      <w:pPr>
        <w:shd w:val="clear" w:color="auto" w:fill="FFFFFF"/>
        <w:spacing w:after="0" w:line="360" w:lineRule="auto"/>
        <w:jc w:val="both"/>
        <w:rPr>
          <w:rFonts w:ascii="Arial" w:hAnsi="Arial" w:cs="Arial"/>
          <w:color w:val="000000"/>
          <w:sz w:val="24"/>
          <w:szCs w:val="24"/>
          <w:highlight w:val="white"/>
        </w:rPr>
      </w:pPr>
      <w:r>
        <w:rPr>
          <w:rFonts w:ascii="Arial" w:hAnsi="Arial" w:cs="Arial"/>
          <w:color w:val="000000"/>
          <w:sz w:val="24"/>
          <w:szCs w:val="24"/>
          <w:shd w:val="clear" w:color="auto" w:fill="FFFFFF"/>
        </w:rPr>
        <w:lastRenderedPageBreak/>
        <w:t xml:space="preserve">6. Opis stanu faktycznego stwierdzonego w toku sprawdzenia oraz inne informacje mające istotne znaczenie dla oceny zgodności podejmowanych czynności                  </w:t>
      </w:r>
      <w:r w:rsidR="00563E7D">
        <w:rPr>
          <w:rFonts w:ascii="Arial" w:hAnsi="Arial" w:cs="Arial"/>
          <w:color w:val="000000"/>
          <w:sz w:val="24"/>
          <w:szCs w:val="24"/>
          <w:shd w:val="clear" w:color="auto" w:fill="FFFFFF"/>
        </w:rPr>
        <w:br/>
      </w:r>
      <w:r>
        <w:rPr>
          <w:rFonts w:ascii="Arial" w:hAnsi="Arial" w:cs="Arial"/>
          <w:color w:val="000000"/>
          <w:sz w:val="24"/>
          <w:szCs w:val="24"/>
          <w:shd w:val="clear" w:color="auto" w:fill="FFFFFF"/>
        </w:rPr>
        <w:t xml:space="preserve"> z regulacjami dotyczącym przestrzegania standardów ochrony małoletnich:</w:t>
      </w:r>
    </w:p>
    <w:p w:rsidR="00DF67A8" w:rsidRDefault="006A1DDD">
      <w:pPr>
        <w:shd w:val="clear" w:color="auto" w:fill="FFFFFF"/>
        <w:spacing w:after="0" w:line="360" w:lineRule="auto"/>
        <w:jc w:val="both"/>
        <w:rPr>
          <w:rFonts w:ascii="Arial" w:hAnsi="Arial" w:cs="Arial"/>
          <w:i/>
          <w:color w:val="000000"/>
          <w:sz w:val="24"/>
          <w:szCs w:val="24"/>
          <w:highlight w:val="white"/>
        </w:rPr>
      </w:pPr>
      <w:r>
        <w:rPr>
          <w:rFonts w:ascii="Arial" w:hAnsi="Arial" w:cs="Arial"/>
          <w:i/>
          <w:color w:val="000000"/>
          <w:sz w:val="24"/>
          <w:szCs w:val="24"/>
          <w:shd w:val="clear" w:color="auto" w:fill="FFFFFF"/>
        </w:rPr>
        <w:t>…………………………………………………………………………………………….……</w:t>
      </w:r>
    </w:p>
    <w:p w:rsidR="00DF67A8" w:rsidRDefault="006A1DDD">
      <w:pPr>
        <w:shd w:val="clear" w:color="auto" w:fill="FFFFFF"/>
        <w:spacing w:after="0" w:line="360" w:lineRule="auto"/>
        <w:jc w:val="both"/>
        <w:rPr>
          <w:rFonts w:ascii="Arial" w:hAnsi="Arial" w:cs="Arial"/>
          <w:i/>
          <w:color w:val="000000"/>
          <w:sz w:val="24"/>
          <w:szCs w:val="24"/>
          <w:highlight w:val="white"/>
        </w:rPr>
      </w:pPr>
      <w:r>
        <w:rPr>
          <w:rFonts w:ascii="Arial" w:hAnsi="Arial" w:cs="Arial"/>
          <w:i/>
          <w:color w:val="000000"/>
          <w:sz w:val="24"/>
          <w:szCs w:val="24"/>
          <w:shd w:val="clear" w:color="auto" w:fill="FFFFFF"/>
        </w:rPr>
        <w:t>…………………………………………………………………………………………….……………………………………………………………………………………………………………………………………………….…………………………………………………</w:t>
      </w:r>
    </w:p>
    <w:p w:rsidR="00DF67A8" w:rsidRDefault="006A1DDD">
      <w:pPr>
        <w:shd w:val="clear" w:color="auto" w:fill="FFFFFF"/>
        <w:spacing w:after="0" w:line="360" w:lineRule="auto"/>
        <w:jc w:val="both"/>
        <w:rPr>
          <w:rFonts w:ascii="Arial" w:hAnsi="Arial" w:cs="Arial"/>
          <w:i/>
          <w:color w:val="000000"/>
          <w:sz w:val="24"/>
          <w:szCs w:val="24"/>
          <w:highlight w:val="white"/>
        </w:rPr>
      </w:pPr>
      <w:r>
        <w:rPr>
          <w:rFonts w:ascii="Arial" w:hAnsi="Arial" w:cs="Arial"/>
          <w:i/>
          <w:color w:val="000000"/>
          <w:sz w:val="24"/>
          <w:szCs w:val="24"/>
          <w:shd w:val="clear" w:color="auto" w:fill="FFFFFF"/>
        </w:rPr>
        <w:t>…………………………………………………………………………………………….……</w:t>
      </w:r>
    </w:p>
    <w:p w:rsidR="00DF67A8" w:rsidRDefault="006A1DDD">
      <w:pPr>
        <w:shd w:val="clear" w:color="auto" w:fill="FFFFFF"/>
        <w:spacing w:after="0" w:line="360" w:lineRule="auto"/>
        <w:jc w:val="both"/>
        <w:rPr>
          <w:rFonts w:ascii="Arial" w:hAnsi="Arial" w:cs="Arial"/>
          <w:i/>
          <w:color w:val="000000"/>
          <w:sz w:val="24"/>
          <w:szCs w:val="24"/>
          <w:highlight w:val="white"/>
        </w:rPr>
      </w:pPr>
      <w:r>
        <w:rPr>
          <w:rFonts w:ascii="Arial" w:hAnsi="Arial" w:cs="Arial"/>
          <w:i/>
          <w:color w:val="000000"/>
          <w:sz w:val="24"/>
          <w:szCs w:val="24"/>
          <w:shd w:val="clear" w:color="auto" w:fill="FFFFFF"/>
        </w:rPr>
        <w:t>…………………………………………………………………………………………….……</w:t>
      </w:r>
    </w:p>
    <w:p w:rsidR="00DF67A8" w:rsidRDefault="006A1DDD">
      <w:pPr>
        <w:shd w:val="clear" w:color="auto" w:fill="FFFFFF"/>
        <w:spacing w:after="0" w:line="360" w:lineRule="auto"/>
        <w:jc w:val="both"/>
        <w:rPr>
          <w:rFonts w:ascii="Arial" w:hAnsi="Arial" w:cs="Arial"/>
          <w:i/>
          <w:color w:val="000000"/>
          <w:sz w:val="24"/>
          <w:szCs w:val="24"/>
          <w:highlight w:val="white"/>
        </w:rPr>
      </w:pPr>
      <w:r>
        <w:rPr>
          <w:rFonts w:ascii="Arial" w:hAnsi="Arial" w:cs="Arial"/>
          <w:i/>
          <w:color w:val="000000"/>
          <w:sz w:val="24"/>
          <w:szCs w:val="24"/>
          <w:shd w:val="clear" w:color="auto" w:fill="FFFFFF"/>
        </w:rPr>
        <w:t>…………………………………………………………………………………………….……</w:t>
      </w:r>
    </w:p>
    <w:p w:rsidR="00DF67A8" w:rsidRDefault="006A1DDD">
      <w:pPr>
        <w:shd w:val="clear" w:color="auto" w:fill="FFFFFF"/>
        <w:spacing w:after="0" w:line="360" w:lineRule="auto"/>
        <w:jc w:val="both"/>
        <w:rPr>
          <w:rFonts w:ascii="Arial" w:hAnsi="Arial" w:cs="Arial"/>
          <w:i/>
          <w:color w:val="000000"/>
          <w:sz w:val="24"/>
          <w:szCs w:val="24"/>
          <w:highlight w:val="white"/>
        </w:rPr>
      </w:pPr>
      <w:r>
        <w:rPr>
          <w:rFonts w:ascii="Arial" w:hAnsi="Arial" w:cs="Arial"/>
          <w:i/>
          <w:color w:val="000000"/>
          <w:sz w:val="24"/>
          <w:szCs w:val="24"/>
          <w:shd w:val="clear" w:color="auto" w:fill="FFFFFF"/>
        </w:rPr>
        <w:t>…………………………………………………………………………………………….……</w:t>
      </w:r>
    </w:p>
    <w:p w:rsidR="00DF67A8" w:rsidRDefault="006A1DDD">
      <w:pPr>
        <w:shd w:val="clear" w:color="auto" w:fill="FFFFFF"/>
        <w:spacing w:after="0" w:line="360" w:lineRule="auto"/>
        <w:jc w:val="both"/>
        <w:rPr>
          <w:rFonts w:ascii="Arial" w:hAnsi="Arial" w:cs="Arial"/>
          <w:i/>
          <w:color w:val="000000"/>
          <w:sz w:val="24"/>
          <w:szCs w:val="24"/>
          <w:highlight w:val="white"/>
        </w:rPr>
      </w:pPr>
      <w:r>
        <w:rPr>
          <w:rFonts w:ascii="Arial" w:hAnsi="Arial" w:cs="Arial"/>
          <w:i/>
          <w:color w:val="000000"/>
          <w:sz w:val="24"/>
          <w:szCs w:val="24"/>
          <w:shd w:val="clear" w:color="auto" w:fill="FFFFFF"/>
        </w:rPr>
        <w:t>…………………………………………………………………………………………….……………………………………………………………………………………………………………………………………………….…………………………………………………</w:t>
      </w:r>
    </w:p>
    <w:p w:rsidR="00DF67A8" w:rsidRDefault="006A1DDD">
      <w:pPr>
        <w:shd w:val="clear" w:color="auto" w:fill="FFFFFF"/>
        <w:spacing w:after="0" w:line="360" w:lineRule="auto"/>
        <w:jc w:val="both"/>
        <w:rPr>
          <w:rFonts w:ascii="Arial" w:hAnsi="Arial" w:cs="Arial"/>
          <w:i/>
          <w:color w:val="000000"/>
          <w:sz w:val="24"/>
          <w:szCs w:val="24"/>
          <w:highlight w:val="white"/>
        </w:rPr>
      </w:pPr>
      <w:r>
        <w:rPr>
          <w:rFonts w:ascii="Arial" w:hAnsi="Arial" w:cs="Arial"/>
          <w:i/>
          <w:color w:val="000000"/>
          <w:sz w:val="24"/>
          <w:szCs w:val="24"/>
          <w:shd w:val="clear" w:color="auto" w:fill="FFFFFF"/>
        </w:rPr>
        <w:t>…………………………………………………………………………………………….……</w:t>
      </w:r>
    </w:p>
    <w:p w:rsidR="00DF67A8" w:rsidRDefault="006A1DDD">
      <w:pPr>
        <w:shd w:val="clear" w:color="auto" w:fill="FFFFFF"/>
        <w:spacing w:after="0" w:line="360" w:lineRule="auto"/>
        <w:jc w:val="both"/>
        <w:rPr>
          <w:rFonts w:ascii="Arial" w:hAnsi="Arial" w:cs="Arial"/>
          <w:i/>
          <w:color w:val="000000"/>
          <w:sz w:val="24"/>
          <w:szCs w:val="24"/>
          <w:highlight w:val="white"/>
        </w:rPr>
      </w:pPr>
      <w:r>
        <w:rPr>
          <w:rFonts w:ascii="Arial" w:hAnsi="Arial" w:cs="Arial"/>
          <w:i/>
          <w:color w:val="000000"/>
          <w:sz w:val="24"/>
          <w:szCs w:val="24"/>
          <w:shd w:val="clear" w:color="auto" w:fill="FFFFFF"/>
        </w:rPr>
        <w:t>…………………………………………………………………………………………….……</w:t>
      </w:r>
    </w:p>
    <w:p w:rsidR="00DF67A8" w:rsidRDefault="006A1DDD">
      <w:pPr>
        <w:shd w:val="clear" w:color="auto" w:fill="FFFFFF"/>
        <w:spacing w:after="0" w:line="360" w:lineRule="auto"/>
        <w:jc w:val="both"/>
        <w:rPr>
          <w:rFonts w:ascii="Arial" w:hAnsi="Arial" w:cs="Arial"/>
          <w:color w:val="000000"/>
          <w:sz w:val="24"/>
          <w:szCs w:val="24"/>
          <w:highlight w:val="white"/>
        </w:rPr>
      </w:pPr>
      <w:r>
        <w:rPr>
          <w:rFonts w:ascii="Arial" w:hAnsi="Arial" w:cs="Arial"/>
          <w:i/>
          <w:color w:val="000000"/>
          <w:sz w:val="24"/>
          <w:szCs w:val="24"/>
          <w:shd w:val="clear" w:color="auto" w:fill="FFFFFF"/>
        </w:rPr>
        <w:t>…………………………………………………………………………………………….……</w:t>
      </w:r>
      <w:r>
        <w:rPr>
          <w:rFonts w:ascii="Arial" w:hAnsi="Arial" w:cs="Arial"/>
          <w:color w:val="000000"/>
          <w:sz w:val="24"/>
          <w:szCs w:val="24"/>
          <w:shd w:val="clear" w:color="auto" w:fill="FFFFFF"/>
        </w:rPr>
        <w:t>7.  Stwierdzone przypadki naruszenia standardów ochrony małoletnich w zakresie objętym sprawdzeniem wraz z planowanymi lub podjętymi działaniami przywracającymi stan zgodny z prawem:</w:t>
      </w:r>
    </w:p>
    <w:p w:rsidR="00DF67A8" w:rsidRDefault="006A1DDD">
      <w:pPr>
        <w:shd w:val="clear" w:color="auto" w:fill="FFFFFF"/>
        <w:spacing w:after="0" w:line="360" w:lineRule="auto"/>
        <w:jc w:val="both"/>
        <w:rPr>
          <w:rFonts w:ascii="Arial" w:hAnsi="Arial" w:cs="Arial"/>
          <w:i/>
          <w:color w:val="000000"/>
          <w:sz w:val="24"/>
          <w:szCs w:val="24"/>
          <w:highlight w:val="white"/>
        </w:rPr>
      </w:pPr>
      <w:r>
        <w:rPr>
          <w:rFonts w:ascii="Arial" w:hAnsi="Arial" w:cs="Arial"/>
          <w:i/>
          <w:color w:val="000000"/>
          <w:sz w:val="24"/>
          <w:szCs w:val="24"/>
          <w:shd w:val="clear" w:color="auto" w:fill="FFFFFF"/>
        </w:rPr>
        <w:t>…………………………………………………………………………………………….……</w:t>
      </w:r>
    </w:p>
    <w:p w:rsidR="00DF67A8" w:rsidRDefault="006A1DDD">
      <w:pPr>
        <w:shd w:val="clear" w:color="auto" w:fill="FFFFFF"/>
        <w:spacing w:after="0" w:line="360" w:lineRule="auto"/>
        <w:jc w:val="both"/>
        <w:rPr>
          <w:rFonts w:ascii="Arial" w:hAnsi="Arial" w:cs="Arial"/>
          <w:i/>
          <w:color w:val="000000"/>
          <w:sz w:val="24"/>
          <w:szCs w:val="24"/>
          <w:highlight w:val="white"/>
        </w:rPr>
      </w:pPr>
      <w:r>
        <w:rPr>
          <w:rFonts w:ascii="Arial" w:hAnsi="Arial" w:cs="Arial"/>
          <w:i/>
          <w:color w:val="000000"/>
          <w:sz w:val="24"/>
          <w:szCs w:val="24"/>
          <w:shd w:val="clear" w:color="auto" w:fill="FFFFFF"/>
        </w:rPr>
        <w:t>…………………………………………………………………………………………….……</w:t>
      </w:r>
    </w:p>
    <w:p w:rsidR="00DF67A8" w:rsidRDefault="006A1DDD">
      <w:pPr>
        <w:shd w:val="clear" w:color="auto" w:fill="FFFFFF"/>
        <w:spacing w:after="0" w:line="360" w:lineRule="auto"/>
        <w:jc w:val="both"/>
        <w:rPr>
          <w:rFonts w:ascii="Arial" w:hAnsi="Arial" w:cs="Arial"/>
          <w:i/>
          <w:color w:val="000000"/>
          <w:sz w:val="24"/>
          <w:szCs w:val="24"/>
          <w:highlight w:val="white"/>
        </w:rPr>
      </w:pPr>
      <w:r>
        <w:rPr>
          <w:rFonts w:ascii="Arial" w:hAnsi="Arial" w:cs="Arial"/>
          <w:i/>
          <w:color w:val="000000"/>
          <w:sz w:val="24"/>
          <w:szCs w:val="24"/>
          <w:shd w:val="clear" w:color="auto" w:fill="FFFFFF"/>
        </w:rPr>
        <w:t>…………………………………………………………………………………………….……………………………………………………………………………………………………………………………………………….…………………………………………………</w:t>
      </w:r>
    </w:p>
    <w:p w:rsidR="00DF67A8" w:rsidRDefault="006A1DDD">
      <w:pPr>
        <w:shd w:val="clear" w:color="auto" w:fill="FFFFFF"/>
        <w:spacing w:after="0" w:line="360" w:lineRule="auto"/>
        <w:jc w:val="both"/>
        <w:rPr>
          <w:rFonts w:ascii="Arial" w:hAnsi="Arial" w:cs="Arial"/>
          <w:color w:val="000000"/>
          <w:sz w:val="24"/>
          <w:szCs w:val="24"/>
          <w:highlight w:val="white"/>
        </w:rPr>
      </w:pPr>
      <w:r>
        <w:rPr>
          <w:rFonts w:ascii="Arial" w:hAnsi="Arial" w:cs="Arial"/>
          <w:color w:val="000000"/>
          <w:sz w:val="24"/>
          <w:szCs w:val="24"/>
          <w:shd w:val="clear" w:color="auto" w:fill="FFFFFF"/>
        </w:rPr>
        <w:t>8. Wyszczególnienie załączników stanowiących składową część sprawozdania:</w:t>
      </w:r>
    </w:p>
    <w:p w:rsidR="00DF67A8" w:rsidRDefault="006A1DDD">
      <w:pPr>
        <w:shd w:val="clear" w:color="auto" w:fill="FFFFFF"/>
        <w:spacing w:after="0" w:line="360" w:lineRule="auto"/>
        <w:jc w:val="both"/>
        <w:rPr>
          <w:rFonts w:ascii="Arial" w:hAnsi="Arial" w:cs="Arial"/>
          <w:i/>
          <w:color w:val="000000"/>
          <w:sz w:val="24"/>
          <w:szCs w:val="24"/>
          <w:highlight w:val="white"/>
        </w:rPr>
      </w:pPr>
      <w:r>
        <w:rPr>
          <w:rFonts w:ascii="Arial" w:hAnsi="Arial" w:cs="Arial"/>
          <w:i/>
          <w:color w:val="000000"/>
          <w:sz w:val="24"/>
          <w:szCs w:val="24"/>
          <w:shd w:val="clear" w:color="auto" w:fill="FFFFFF"/>
        </w:rPr>
        <w:t>…………………………………………………………………………………………….……</w:t>
      </w:r>
    </w:p>
    <w:p w:rsidR="00DF67A8" w:rsidRDefault="006A1DDD">
      <w:pPr>
        <w:shd w:val="clear" w:color="auto" w:fill="FFFFFF"/>
        <w:spacing w:after="0" w:line="360" w:lineRule="auto"/>
        <w:jc w:val="both"/>
        <w:rPr>
          <w:rFonts w:ascii="Arial" w:hAnsi="Arial" w:cs="Arial"/>
          <w:i/>
          <w:color w:val="000000"/>
          <w:sz w:val="24"/>
          <w:szCs w:val="24"/>
          <w:highlight w:val="white"/>
        </w:rPr>
      </w:pPr>
      <w:r>
        <w:rPr>
          <w:rFonts w:ascii="Arial" w:hAnsi="Arial" w:cs="Arial"/>
          <w:i/>
          <w:color w:val="000000"/>
          <w:sz w:val="24"/>
          <w:szCs w:val="24"/>
          <w:shd w:val="clear" w:color="auto" w:fill="FFFFFF"/>
        </w:rPr>
        <w:t>…………………………………………………………………………………………….……</w:t>
      </w:r>
    </w:p>
    <w:p w:rsidR="00DF67A8" w:rsidRDefault="006A1DDD">
      <w:pPr>
        <w:shd w:val="clear" w:color="auto" w:fill="FFFFFF"/>
        <w:spacing w:after="0" w:line="360" w:lineRule="auto"/>
        <w:jc w:val="both"/>
        <w:rPr>
          <w:rFonts w:ascii="Arial" w:hAnsi="Arial" w:cs="Arial"/>
          <w:color w:val="000000"/>
          <w:sz w:val="24"/>
          <w:szCs w:val="24"/>
          <w:highlight w:val="white"/>
        </w:rPr>
      </w:pPr>
      <w:r>
        <w:rPr>
          <w:rFonts w:ascii="Arial" w:hAnsi="Arial" w:cs="Arial"/>
          <w:i/>
          <w:color w:val="000000"/>
          <w:sz w:val="24"/>
          <w:szCs w:val="24"/>
          <w:shd w:val="clear" w:color="auto" w:fill="FFFFFF"/>
        </w:rPr>
        <w:t>…………………………………………………………………………………………….……</w:t>
      </w:r>
    </w:p>
    <w:p w:rsidR="00DF67A8" w:rsidRDefault="00DF67A8">
      <w:pPr>
        <w:shd w:val="clear" w:color="auto" w:fill="FFFFFF"/>
        <w:spacing w:after="0" w:line="360" w:lineRule="auto"/>
        <w:jc w:val="both"/>
        <w:rPr>
          <w:rFonts w:ascii="Arial" w:hAnsi="Arial" w:cs="Arial"/>
          <w:color w:val="000000"/>
          <w:sz w:val="24"/>
          <w:szCs w:val="24"/>
          <w:highlight w:val="white"/>
        </w:rPr>
      </w:pPr>
    </w:p>
    <w:p w:rsidR="00DF67A8" w:rsidRDefault="006A1DDD">
      <w:pPr>
        <w:shd w:val="clear" w:color="auto" w:fill="FFFFFF"/>
        <w:spacing w:after="0" w:line="360" w:lineRule="auto"/>
        <w:ind w:left="3402"/>
        <w:jc w:val="both"/>
        <w:rPr>
          <w:rFonts w:ascii="Arial" w:hAnsi="Arial" w:cs="Arial"/>
          <w:color w:val="000000"/>
          <w:sz w:val="24"/>
          <w:szCs w:val="24"/>
          <w:highlight w:val="white"/>
        </w:rPr>
      </w:pPr>
      <w:r>
        <w:rPr>
          <w:rFonts w:ascii="Arial" w:hAnsi="Arial" w:cs="Arial"/>
          <w:i/>
          <w:color w:val="000000"/>
          <w:sz w:val="24"/>
          <w:szCs w:val="24"/>
          <w:shd w:val="clear" w:color="auto" w:fill="FFFFFF"/>
        </w:rPr>
        <w:t>………….…………………………………………………</w:t>
      </w:r>
    </w:p>
    <w:p w:rsidR="00DF67A8" w:rsidRDefault="006A1DDD">
      <w:pPr>
        <w:shd w:val="clear" w:color="auto" w:fill="FFFFFF"/>
        <w:spacing w:after="0" w:line="360" w:lineRule="auto"/>
        <w:ind w:left="3402"/>
        <w:jc w:val="both"/>
      </w:pPr>
      <w:r>
        <w:rPr>
          <w:rFonts w:ascii="Arial" w:hAnsi="Arial" w:cs="Arial"/>
          <w:color w:val="000000"/>
          <w:sz w:val="24"/>
          <w:szCs w:val="24"/>
          <w:shd w:val="clear" w:color="auto" w:fill="FFFFFF"/>
        </w:rPr>
        <w:t>(</w:t>
      </w:r>
      <w:r>
        <w:rPr>
          <w:rFonts w:ascii="Arial" w:hAnsi="Arial" w:cs="Arial"/>
          <w:i/>
          <w:color w:val="000000"/>
          <w:sz w:val="24"/>
          <w:szCs w:val="24"/>
          <w:shd w:val="clear" w:color="auto" w:fill="FFFFFF"/>
        </w:rPr>
        <w:t>data, miejsce i podpis osoby sporządzającej sprawozdanie</w:t>
      </w:r>
      <w:r>
        <w:rPr>
          <w:rFonts w:ascii="Arial" w:hAnsi="Arial" w:cs="Arial"/>
          <w:color w:val="000000"/>
          <w:sz w:val="24"/>
          <w:szCs w:val="24"/>
          <w:shd w:val="clear" w:color="auto" w:fill="FFFFFF"/>
        </w:rPr>
        <w:t>)</w:t>
      </w:r>
    </w:p>
    <w:sectPr w:rsidR="00DF67A8">
      <w:footerReference w:type="default" r:id="rId24"/>
      <w:pgSz w:w="11906" w:h="16838"/>
      <w:pgMar w:top="1417" w:right="1417" w:bottom="1417" w:left="1417" w:header="0" w:footer="302"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78F" w:rsidRDefault="00C0278F">
      <w:pPr>
        <w:spacing w:after="0" w:line="240" w:lineRule="auto"/>
      </w:pPr>
      <w:r>
        <w:separator/>
      </w:r>
    </w:p>
  </w:endnote>
  <w:endnote w:type="continuationSeparator" w:id="0">
    <w:p w:rsidR="00C0278F" w:rsidRDefault="00C02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reeSans">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Noto Sans CJK SC Regular">
    <w:panose1 w:val="00000000000000000000"/>
    <w:charset w:val="00"/>
    <w:family w:val="roman"/>
    <w:notTrueType/>
    <w:pitch w:val="default"/>
  </w:font>
  <w:font w:name="Calibri-Light">
    <w:panose1 w:val="00000000000000000000"/>
    <w:charset w:val="00"/>
    <w:family w:val="roman"/>
    <w:notTrueType/>
    <w:pitch w:val="default"/>
  </w:font>
  <w:font w:name="Arial Unicode MS">
    <w:panose1 w:val="020B0604020202020204"/>
    <w:charset w:val="EE"/>
    <w:family w:val="roman"/>
    <w:pitch w:val="variable"/>
  </w:font>
  <w:font w:name="Myriad Pro">
    <w:charset w:val="EE"/>
    <w:family w:val="roman"/>
    <w:pitch w:val="variable"/>
  </w:font>
  <w:font w:name="Lat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686586"/>
      <w:docPartObj>
        <w:docPartGallery w:val="Page Numbers (Bottom of Page)"/>
        <w:docPartUnique/>
      </w:docPartObj>
    </w:sdtPr>
    <w:sdtEndPr/>
    <w:sdtContent>
      <w:p w:rsidR="001267DA" w:rsidRDefault="001267DA">
        <w:pPr>
          <w:pStyle w:val="Stopka"/>
          <w:jc w:val="center"/>
        </w:pPr>
        <w:r>
          <w:rPr>
            <w:b/>
            <w:sz w:val="24"/>
            <w:szCs w:val="24"/>
          </w:rPr>
          <w:fldChar w:fldCharType="begin"/>
        </w:r>
        <w:r>
          <w:rPr>
            <w:b/>
            <w:sz w:val="24"/>
            <w:szCs w:val="24"/>
          </w:rPr>
          <w:instrText>PAGE</w:instrText>
        </w:r>
        <w:r>
          <w:rPr>
            <w:b/>
            <w:sz w:val="24"/>
            <w:szCs w:val="24"/>
          </w:rPr>
          <w:fldChar w:fldCharType="separate"/>
        </w:r>
        <w:r w:rsidR="00435DB8">
          <w:rPr>
            <w:b/>
            <w:noProof/>
            <w:sz w:val="24"/>
            <w:szCs w:val="24"/>
          </w:rPr>
          <w:t>23</w:t>
        </w:r>
        <w:r>
          <w:rPr>
            <w:b/>
            <w:sz w:val="24"/>
            <w:szCs w:val="24"/>
          </w:rPr>
          <w:fldChar w:fldCharType="end"/>
        </w:r>
      </w:p>
      <w:p w:rsidR="001267DA" w:rsidRDefault="00C0278F">
        <w:pPr>
          <w:pStyle w:val="Stopka"/>
        </w:pPr>
      </w:p>
    </w:sdtContent>
  </w:sdt>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3530700"/>
      <w:docPartObj>
        <w:docPartGallery w:val="Page Numbers (Bottom of Page)"/>
        <w:docPartUnique/>
      </w:docPartObj>
    </w:sdtPr>
    <w:sdtEndPr/>
    <w:sdtContent>
      <w:p w:rsidR="001267DA" w:rsidRDefault="001267DA">
        <w:pPr>
          <w:pStyle w:val="Stopka"/>
          <w:jc w:val="center"/>
        </w:pPr>
        <w:r>
          <w:rPr>
            <w:b/>
            <w:sz w:val="24"/>
            <w:szCs w:val="24"/>
          </w:rPr>
          <w:fldChar w:fldCharType="begin"/>
        </w:r>
        <w:r>
          <w:rPr>
            <w:b/>
            <w:sz w:val="24"/>
            <w:szCs w:val="24"/>
          </w:rPr>
          <w:instrText>PAGE</w:instrText>
        </w:r>
        <w:r>
          <w:rPr>
            <w:b/>
            <w:sz w:val="24"/>
            <w:szCs w:val="24"/>
          </w:rPr>
          <w:fldChar w:fldCharType="separate"/>
        </w:r>
        <w:r w:rsidR="00435DB8">
          <w:rPr>
            <w:b/>
            <w:noProof/>
            <w:sz w:val="24"/>
            <w:szCs w:val="24"/>
          </w:rPr>
          <w:t>64</w:t>
        </w:r>
        <w:r>
          <w:rPr>
            <w:b/>
            <w:sz w:val="24"/>
            <w:szCs w:val="24"/>
          </w:rPr>
          <w:fldChar w:fldCharType="end"/>
        </w:r>
      </w:p>
      <w:p w:rsidR="001267DA" w:rsidRDefault="00C0278F">
        <w:pPr>
          <w:pStyle w:val="Stopka"/>
        </w:pPr>
      </w:p>
    </w:sdtContent>
  </w:sdt>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4878212"/>
      <w:docPartObj>
        <w:docPartGallery w:val="Page Numbers (Bottom of Page)"/>
        <w:docPartUnique/>
      </w:docPartObj>
    </w:sdtPr>
    <w:sdtEndPr/>
    <w:sdtContent>
      <w:p w:rsidR="001267DA" w:rsidRDefault="001267DA">
        <w:pPr>
          <w:pStyle w:val="Stopka"/>
          <w:jc w:val="center"/>
        </w:pPr>
        <w:r>
          <w:rPr>
            <w:b/>
            <w:sz w:val="24"/>
            <w:szCs w:val="24"/>
          </w:rPr>
          <w:fldChar w:fldCharType="begin"/>
        </w:r>
        <w:r>
          <w:rPr>
            <w:b/>
            <w:sz w:val="24"/>
            <w:szCs w:val="24"/>
          </w:rPr>
          <w:instrText>PAGE</w:instrText>
        </w:r>
        <w:r>
          <w:rPr>
            <w:b/>
            <w:sz w:val="24"/>
            <w:szCs w:val="24"/>
          </w:rPr>
          <w:fldChar w:fldCharType="separate"/>
        </w:r>
        <w:r w:rsidR="00435DB8">
          <w:rPr>
            <w:b/>
            <w:noProof/>
            <w:sz w:val="24"/>
            <w:szCs w:val="24"/>
          </w:rPr>
          <w:t>66</w:t>
        </w:r>
        <w:r>
          <w:rPr>
            <w:b/>
            <w:sz w:val="24"/>
            <w:szCs w:val="24"/>
          </w:rPr>
          <w:fldChar w:fldCharType="end"/>
        </w:r>
      </w:p>
      <w:p w:rsidR="001267DA" w:rsidRDefault="00C0278F">
        <w:pPr>
          <w:pStyle w:val="Stopka"/>
        </w:pPr>
      </w:p>
    </w:sdtContent>
  </w:sdt>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711001"/>
      <w:docPartObj>
        <w:docPartGallery w:val="Page Numbers (Bottom of Page)"/>
        <w:docPartUnique/>
      </w:docPartObj>
    </w:sdtPr>
    <w:sdtEndPr/>
    <w:sdtContent>
      <w:p w:rsidR="001267DA" w:rsidRDefault="001267DA">
        <w:pPr>
          <w:pStyle w:val="Stopka"/>
          <w:jc w:val="center"/>
        </w:pPr>
        <w:r>
          <w:rPr>
            <w:b/>
            <w:sz w:val="24"/>
            <w:szCs w:val="24"/>
          </w:rPr>
          <w:fldChar w:fldCharType="begin"/>
        </w:r>
        <w:r>
          <w:rPr>
            <w:b/>
            <w:sz w:val="24"/>
            <w:szCs w:val="24"/>
          </w:rPr>
          <w:instrText>PAGE</w:instrText>
        </w:r>
        <w:r>
          <w:rPr>
            <w:b/>
            <w:sz w:val="24"/>
            <w:szCs w:val="24"/>
          </w:rPr>
          <w:fldChar w:fldCharType="separate"/>
        </w:r>
        <w:r w:rsidR="00435DB8">
          <w:rPr>
            <w:b/>
            <w:noProof/>
            <w:sz w:val="24"/>
            <w:szCs w:val="24"/>
          </w:rPr>
          <w:t>68</w:t>
        </w:r>
        <w:r>
          <w:rPr>
            <w:b/>
            <w:sz w:val="24"/>
            <w:szCs w:val="24"/>
          </w:rPr>
          <w:fldChar w:fldCharType="end"/>
        </w:r>
      </w:p>
      <w:p w:rsidR="001267DA" w:rsidRDefault="00C0278F">
        <w:pPr>
          <w:pStyle w:val="Stopka"/>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444668"/>
      <w:docPartObj>
        <w:docPartGallery w:val="Page Numbers (Bottom of Page)"/>
        <w:docPartUnique/>
      </w:docPartObj>
    </w:sdtPr>
    <w:sdtEndPr/>
    <w:sdtContent>
      <w:p w:rsidR="001267DA" w:rsidRDefault="001267DA">
        <w:pPr>
          <w:pStyle w:val="Stopka"/>
          <w:jc w:val="center"/>
        </w:pPr>
        <w:r>
          <w:rPr>
            <w:b/>
            <w:sz w:val="24"/>
            <w:szCs w:val="24"/>
          </w:rPr>
          <w:fldChar w:fldCharType="begin"/>
        </w:r>
        <w:r>
          <w:rPr>
            <w:b/>
            <w:sz w:val="24"/>
            <w:szCs w:val="24"/>
          </w:rPr>
          <w:instrText>PAGE</w:instrText>
        </w:r>
        <w:r>
          <w:rPr>
            <w:b/>
            <w:sz w:val="24"/>
            <w:szCs w:val="24"/>
          </w:rPr>
          <w:fldChar w:fldCharType="separate"/>
        </w:r>
        <w:r w:rsidR="00435DB8">
          <w:rPr>
            <w:b/>
            <w:noProof/>
            <w:sz w:val="24"/>
            <w:szCs w:val="24"/>
          </w:rPr>
          <w:t>26</w:t>
        </w:r>
        <w:r>
          <w:rPr>
            <w:b/>
            <w:sz w:val="24"/>
            <w:szCs w:val="24"/>
          </w:rPr>
          <w:fldChar w:fldCharType="end"/>
        </w:r>
      </w:p>
      <w:p w:rsidR="001267DA" w:rsidRDefault="00C0278F">
        <w:pPr>
          <w:pStyle w:val="Stopka"/>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8500536"/>
      <w:docPartObj>
        <w:docPartGallery w:val="Page Numbers (Bottom of Page)"/>
        <w:docPartUnique/>
      </w:docPartObj>
    </w:sdtPr>
    <w:sdtEndPr/>
    <w:sdtContent>
      <w:p w:rsidR="001267DA" w:rsidRDefault="001267DA">
        <w:pPr>
          <w:pStyle w:val="Stopka"/>
          <w:jc w:val="center"/>
        </w:pPr>
        <w:r>
          <w:rPr>
            <w:b/>
            <w:sz w:val="24"/>
            <w:szCs w:val="24"/>
          </w:rPr>
          <w:fldChar w:fldCharType="begin"/>
        </w:r>
        <w:r>
          <w:rPr>
            <w:b/>
            <w:sz w:val="24"/>
            <w:szCs w:val="24"/>
          </w:rPr>
          <w:instrText>PAGE</w:instrText>
        </w:r>
        <w:r>
          <w:rPr>
            <w:b/>
            <w:sz w:val="24"/>
            <w:szCs w:val="24"/>
          </w:rPr>
          <w:fldChar w:fldCharType="separate"/>
        </w:r>
        <w:r w:rsidR="00435DB8">
          <w:rPr>
            <w:b/>
            <w:noProof/>
            <w:sz w:val="24"/>
            <w:szCs w:val="24"/>
          </w:rPr>
          <w:t>28</w:t>
        </w:r>
        <w:r>
          <w:rPr>
            <w:b/>
            <w:sz w:val="24"/>
            <w:szCs w:val="24"/>
          </w:rPr>
          <w:fldChar w:fldCharType="end"/>
        </w:r>
      </w:p>
      <w:p w:rsidR="001267DA" w:rsidRDefault="00C0278F">
        <w:pPr>
          <w:pStyle w:val="Stopka"/>
        </w:pP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995181"/>
      <w:docPartObj>
        <w:docPartGallery w:val="Page Numbers (Bottom of Page)"/>
        <w:docPartUnique/>
      </w:docPartObj>
    </w:sdtPr>
    <w:sdtEndPr/>
    <w:sdtContent>
      <w:p w:rsidR="001267DA" w:rsidRDefault="001267DA">
        <w:pPr>
          <w:pStyle w:val="Stopka"/>
          <w:jc w:val="center"/>
        </w:pPr>
        <w:r>
          <w:rPr>
            <w:b/>
            <w:sz w:val="24"/>
            <w:szCs w:val="24"/>
          </w:rPr>
          <w:fldChar w:fldCharType="begin"/>
        </w:r>
        <w:r>
          <w:rPr>
            <w:b/>
            <w:sz w:val="24"/>
            <w:szCs w:val="24"/>
          </w:rPr>
          <w:instrText>PAGE</w:instrText>
        </w:r>
        <w:r>
          <w:rPr>
            <w:b/>
            <w:sz w:val="24"/>
            <w:szCs w:val="24"/>
          </w:rPr>
          <w:fldChar w:fldCharType="separate"/>
        </w:r>
        <w:r w:rsidR="00435DB8">
          <w:rPr>
            <w:b/>
            <w:noProof/>
            <w:sz w:val="24"/>
            <w:szCs w:val="24"/>
          </w:rPr>
          <w:t>32</w:t>
        </w:r>
        <w:r>
          <w:rPr>
            <w:b/>
            <w:sz w:val="24"/>
            <w:szCs w:val="24"/>
          </w:rPr>
          <w:fldChar w:fldCharType="end"/>
        </w:r>
      </w:p>
      <w:p w:rsidR="001267DA" w:rsidRDefault="00C0278F">
        <w:pPr>
          <w:pStyle w:val="Stopka"/>
        </w:pP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145078"/>
      <w:docPartObj>
        <w:docPartGallery w:val="Page Numbers (Bottom of Page)"/>
        <w:docPartUnique/>
      </w:docPartObj>
    </w:sdtPr>
    <w:sdtEndPr/>
    <w:sdtContent>
      <w:p w:rsidR="001267DA" w:rsidRDefault="001267DA">
        <w:pPr>
          <w:pStyle w:val="Stopka"/>
          <w:jc w:val="center"/>
        </w:pPr>
        <w:r>
          <w:rPr>
            <w:b/>
            <w:sz w:val="24"/>
            <w:szCs w:val="24"/>
          </w:rPr>
          <w:fldChar w:fldCharType="begin"/>
        </w:r>
        <w:r>
          <w:rPr>
            <w:b/>
            <w:sz w:val="24"/>
            <w:szCs w:val="24"/>
          </w:rPr>
          <w:instrText>PAGE</w:instrText>
        </w:r>
        <w:r>
          <w:rPr>
            <w:b/>
            <w:sz w:val="24"/>
            <w:szCs w:val="24"/>
          </w:rPr>
          <w:fldChar w:fldCharType="separate"/>
        </w:r>
        <w:r w:rsidR="00435DB8">
          <w:rPr>
            <w:b/>
            <w:noProof/>
            <w:sz w:val="24"/>
            <w:szCs w:val="24"/>
          </w:rPr>
          <w:t>34</w:t>
        </w:r>
        <w:r>
          <w:rPr>
            <w:b/>
            <w:sz w:val="24"/>
            <w:szCs w:val="24"/>
          </w:rPr>
          <w:fldChar w:fldCharType="end"/>
        </w:r>
      </w:p>
      <w:p w:rsidR="001267DA" w:rsidRDefault="00C0278F">
        <w:pPr>
          <w:pStyle w:val="Stopka"/>
        </w:pP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3437"/>
      <w:docPartObj>
        <w:docPartGallery w:val="Page Numbers (Bottom of Page)"/>
        <w:docPartUnique/>
      </w:docPartObj>
    </w:sdtPr>
    <w:sdtEndPr/>
    <w:sdtContent>
      <w:p w:rsidR="001267DA" w:rsidRDefault="001267DA">
        <w:pPr>
          <w:pStyle w:val="Stopka"/>
          <w:jc w:val="center"/>
        </w:pPr>
        <w:r>
          <w:rPr>
            <w:b/>
            <w:sz w:val="24"/>
            <w:szCs w:val="24"/>
          </w:rPr>
          <w:fldChar w:fldCharType="begin"/>
        </w:r>
        <w:r>
          <w:rPr>
            <w:b/>
            <w:sz w:val="24"/>
            <w:szCs w:val="24"/>
          </w:rPr>
          <w:instrText>PAGE</w:instrText>
        </w:r>
        <w:r>
          <w:rPr>
            <w:b/>
            <w:sz w:val="24"/>
            <w:szCs w:val="24"/>
          </w:rPr>
          <w:fldChar w:fldCharType="separate"/>
        </w:r>
        <w:r w:rsidR="00435DB8">
          <w:rPr>
            <w:b/>
            <w:noProof/>
            <w:sz w:val="24"/>
            <w:szCs w:val="24"/>
          </w:rPr>
          <w:t>35</w:t>
        </w:r>
        <w:r>
          <w:rPr>
            <w:b/>
            <w:sz w:val="24"/>
            <w:szCs w:val="24"/>
          </w:rPr>
          <w:fldChar w:fldCharType="end"/>
        </w:r>
      </w:p>
      <w:p w:rsidR="001267DA" w:rsidRDefault="00C0278F">
        <w:pPr>
          <w:pStyle w:val="Stopka"/>
        </w:pP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7290914"/>
      <w:docPartObj>
        <w:docPartGallery w:val="Page Numbers (Bottom of Page)"/>
        <w:docPartUnique/>
      </w:docPartObj>
    </w:sdtPr>
    <w:sdtEndPr/>
    <w:sdtContent>
      <w:p w:rsidR="001267DA" w:rsidRDefault="001267DA">
        <w:pPr>
          <w:pStyle w:val="Stopka"/>
          <w:jc w:val="center"/>
        </w:pPr>
        <w:r>
          <w:rPr>
            <w:b/>
            <w:sz w:val="24"/>
            <w:szCs w:val="24"/>
          </w:rPr>
          <w:fldChar w:fldCharType="begin"/>
        </w:r>
        <w:r>
          <w:rPr>
            <w:b/>
            <w:sz w:val="24"/>
            <w:szCs w:val="24"/>
          </w:rPr>
          <w:instrText>PAGE</w:instrText>
        </w:r>
        <w:r>
          <w:rPr>
            <w:b/>
            <w:sz w:val="24"/>
            <w:szCs w:val="24"/>
          </w:rPr>
          <w:fldChar w:fldCharType="separate"/>
        </w:r>
        <w:r w:rsidR="00435DB8">
          <w:rPr>
            <w:b/>
            <w:noProof/>
            <w:sz w:val="24"/>
            <w:szCs w:val="24"/>
          </w:rPr>
          <w:t>38</w:t>
        </w:r>
        <w:r>
          <w:rPr>
            <w:b/>
            <w:sz w:val="24"/>
            <w:szCs w:val="24"/>
          </w:rPr>
          <w:fldChar w:fldCharType="end"/>
        </w:r>
      </w:p>
      <w:p w:rsidR="001267DA" w:rsidRDefault="00C0278F">
        <w:pPr>
          <w:pStyle w:val="Stopka"/>
        </w:pP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963041"/>
      <w:docPartObj>
        <w:docPartGallery w:val="Page Numbers (Bottom of Page)"/>
        <w:docPartUnique/>
      </w:docPartObj>
    </w:sdtPr>
    <w:sdtEndPr/>
    <w:sdtContent>
      <w:p w:rsidR="001267DA" w:rsidRDefault="001267DA">
        <w:pPr>
          <w:pStyle w:val="Stopka"/>
          <w:jc w:val="center"/>
        </w:pPr>
        <w:r>
          <w:rPr>
            <w:b/>
            <w:sz w:val="24"/>
            <w:szCs w:val="24"/>
          </w:rPr>
          <w:fldChar w:fldCharType="begin"/>
        </w:r>
        <w:r>
          <w:rPr>
            <w:b/>
            <w:sz w:val="24"/>
            <w:szCs w:val="24"/>
          </w:rPr>
          <w:instrText>PAGE</w:instrText>
        </w:r>
        <w:r>
          <w:rPr>
            <w:b/>
            <w:sz w:val="24"/>
            <w:szCs w:val="24"/>
          </w:rPr>
          <w:fldChar w:fldCharType="separate"/>
        </w:r>
        <w:r w:rsidR="00435DB8">
          <w:rPr>
            <w:b/>
            <w:noProof/>
            <w:sz w:val="24"/>
            <w:szCs w:val="24"/>
          </w:rPr>
          <w:t>39</w:t>
        </w:r>
        <w:r>
          <w:rPr>
            <w:b/>
            <w:sz w:val="24"/>
            <w:szCs w:val="24"/>
          </w:rPr>
          <w:fldChar w:fldCharType="end"/>
        </w:r>
      </w:p>
      <w:p w:rsidR="001267DA" w:rsidRDefault="00C0278F">
        <w:pPr>
          <w:pStyle w:val="Stopka"/>
        </w:pP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01369"/>
      <w:docPartObj>
        <w:docPartGallery w:val="Page Numbers (Bottom of Page)"/>
        <w:docPartUnique/>
      </w:docPartObj>
    </w:sdtPr>
    <w:sdtEndPr/>
    <w:sdtContent>
      <w:p w:rsidR="001267DA" w:rsidRDefault="001267DA">
        <w:pPr>
          <w:pStyle w:val="Stopka"/>
          <w:jc w:val="center"/>
        </w:pPr>
        <w:r>
          <w:rPr>
            <w:b/>
            <w:sz w:val="24"/>
            <w:szCs w:val="24"/>
          </w:rPr>
          <w:fldChar w:fldCharType="begin"/>
        </w:r>
        <w:r>
          <w:rPr>
            <w:b/>
            <w:sz w:val="24"/>
            <w:szCs w:val="24"/>
          </w:rPr>
          <w:instrText>PAGE</w:instrText>
        </w:r>
        <w:r>
          <w:rPr>
            <w:b/>
            <w:sz w:val="24"/>
            <w:szCs w:val="24"/>
          </w:rPr>
          <w:fldChar w:fldCharType="separate"/>
        </w:r>
        <w:r w:rsidR="00435DB8">
          <w:rPr>
            <w:b/>
            <w:noProof/>
            <w:sz w:val="24"/>
            <w:szCs w:val="24"/>
          </w:rPr>
          <w:t>42</w:t>
        </w:r>
        <w:r>
          <w:rPr>
            <w:b/>
            <w:sz w:val="24"/>
            <w:szCs w:val="24"/>
          </w:rPr>
          <w:fldChar w:fldCharType="end"/>
        </w:r>
      </w:p>
      <w:p w:rsidR="001267DA" w:rsidRDefault="00C0278F">
        <w:pPr>
          <w:pStyle w:val="Stopk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78F" w:rsidRDefault="00C0278F">
      <w:r>
        <w:separator/>
      </w:r>
    </w:p>
  </w:footnote>
  <w:footnote w:type="continuationSeparator" w:id="0">
    <w:p w:rsidR="00C0278F" w:rsidRDefault="00C02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300A"/>
    <w:multiLevelType w:val="multilevel"/>
    <w:tmpl w:val="33F6CAEA"/>
    <w:lvl w:ilvl="0">
      <w:start w:val="1"/>
      <w:numFmt w:val="decimal"/>
      <w:lvlText w:val="%1)"/>
      <w:lvlJc w:val="left"/>
      <w:pPr>
        <w:ind w:left="720" w:hanging="360"/>
      </w:pPr>
    </w:lvl>
    <w:lvl w:ilvl="1">
      <w:start w:val="3"/>
      <w:numFmt w:val="bullet"/>
      <w:lvlText w:val="•"/>
      <w:lvlJc w:val="left"/>
      <w:pPr>
        <w:ind w:left="1440" w:hanging="360"/>
      </w:pPr>
      <w:rPr>
        <w:rFonts w:ascii="Arial"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29409A"/>
    <w:multiLevelType w:val="multilevel"/>
    <w:tmpl w:val="2AC2D758"/>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7A164F4"/>
    <w:multiLevelType w:val="multilevel"/>
    <w:tmpl w:val="67628DFA"/>
    <w:lvl w:ilvl="0">
      <w:start w:val="1"/>
      <w:numFmt w:val="decimal"/>
      <w:lvlText w:val="%1."/>
      <w:lvlJc w:val="left"/>
      <w:pPr>
        <w:ind w:left="360" w:hanging="360"/>
      </w:pPr>
      <w:rPr>
        <w:rFonts w:ascii="Arial" w:eastAsia="Arial" w:hAnsi="Arial"/>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CA97352"/>
    <w:multiLevelType w:val="multilevel"/>
    <w:tmpl w:val="C87CE4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DDB45CB"/>
    <w:multiLevelType w:val="multilevel"/>
    <w:tmpl w:val="A2FAEA04"/>
    <w:lvl w:ilvl="0">
      <w:start w:val="1"/>
      <w:numFmt w:val="bullet"/>
      <w:lvlText w:val="•"/>
      <w:lvlJc w:val="left"/>
      <w:pPr>
        <w:ind w:left="465" w:hanging="360"/>
      </w:pPr>
      <w:rPr>
        <w:rFonts w:ascii="Cambria" w:hAnsi="Cambria" w:cs="FreeSan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0217B70"/>
    <w:multiLevelType w:val="multilevel"/>
    <w:tmpl w:val="A824EE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15342D6"/>
    <w:multiLevelType w:val="multilevel"/>
    <w:tmpl w:val="8B9EA07E"/>
    <w:lvl w:ilvl="0">
      <w:start w:val="1"/>
      <w:numFmt w:val="decimal"/>
      <w:lvlText w:val="%1)"/>
      <w:lvlJc w:val="left"/>
      <w:pPr>
        <w:ind w:left="720" w:hanging="360"/>
      </w:pPr>
      <w:rPr>
        <w:rFonts w:eastAsia="Calibri" w:cs="Arial"/>
        <w:color w:val="auto"/>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20E4577"/>
    <w:multiLevelType w:val="multilevel"/>
    <w:tmpl w:val="4FD65D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4573A2"/>
    <w:multiLevelType w:val="multilevel"/>
    <w:tmpl w:val="C74891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5883ABC"/>
    <w:multiLevelType w:val="multilevel"/>
    <w:tmpl w:val="FFEA60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6223EAC"/>
    <w:multiLevelType w:val="multilevel"/>
    <w:tmpl w:val="3D8A2D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73621B8"/>
    <w:multiLevelType w:val="multilevel"/>
    <w:tmpl w:val="A7FAA0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7F25896"/>
    <w:multiLevelType w:val="multilevel"/>
    <w:tmpl w:val="9398B6C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8ED6D0D"/>
    <w:multiLevelType w:val="multilevel"/>
    <w:tmpl w:val="B7D054D8"/>
    <w:lvl w:ilvl="0">
      <w:start w:val="1"/>
      <w:numFmt w:val="decimal"/>
      <w:lvlText w:val="%1."/>
      <w:lvlJc w:val="left"/>
      <w:pPr>
        <w:tabs>
          <w:tab w:val="num" w:pos="786"/>
        </w:tabs>
        <w:ind w:left="786" w:hanging="360"/>
      </w:pPr>
      <w:rPr>
        <w:rFonts w:ascii="Arial" w:hAnsi="Arial"/>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A02783E"/>
    <w:multiLevelType w:val="multilevel"/>
    <w:tmpl w:val="5E9863A0"/>
    <w:lvl w:ilvl="0">
      <w:start w:val="1"/>
      <w:numFmt w:val="decimal"/>
      <w:lvlText w:val="%1)"/>
      <w:lvlJc w:val="left"/>
      <w:pPr>
        <w:ind w:left="1080" w:hanging="360"/>
      </w:pPr>
    </w:lvl>
    <w:lvl w:ilvl="1">
      <w:start w:val="1"/>
      <w:numFmt w:val="decimal"/>
      <w:lvlText w:val="%2."/>
      <w:lvlJc w:val="left"/>
      <w:pPr>
        <w:ind w:left="1845" w:hanging="405"/>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1AA72F5E"/>
    <w:multiLevelType w:val="multilevel"/>
    <w:tmpl w:val="B11853A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15:restartNumberingAfterBreak="0">
    <w:nsid w:val="1D546545"/>
    <w:multiLevelType w:val="multilevel"/>
    <w:tmpl w:val="AB4C0F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E765BC0"/>
    <w:multiLevelType w:val="multilevel"/>
    <w:tmpl w:val="2BC6BB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EC0500F"/>
    <w:multiLevelType w:val="multilevel"/>
    <w:tmpl w:val="16680F82"/>
    <w:lvl w:ilvl="0">
      <w:start w:val="1"/>
      <w:numFmt w:val="decimal"/>
      <w:lvlText w:val="%1."/>
      <w:lvlJc w:val="left"/>
      <w:pPr>
        <w:ind w:left="360" w:hanging="360"/>
      </w:pPr>
      <w:rPr>
        <w:rFonts w:ascii="Arial" w:eastAsia="Arial" w:hAnsi="Arial"/>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11009C4"/>
    <w:multiLevelType w:val="multilevel"/>
    <w:tmpl w:val="8C0C4D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13827A7"/>
    <w:multiLevelType w:val="multilevel"/>
    <w:tmpl w:val="C02C138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 w15:restartNumberingAfterBreak="0">
    <w:nsid w:val="21405CB3"/>
    <w:multiLevelType w:val="multilevel"/>
    <w:tmpl w:val="163C3C8E"/>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2" w15:restartNumberingAfterBreak="0">
    <w:nsid w:val="239C56D4"/>
    <w:multiLevelType w:val="multilevel"/>
    <w:tmpl w:val="8110ADA6"/>
    <w:lvl w:ilvl="0">
      <w:start w:val="1"/>
      <w:numFmt w:val="bullet"/>
      <w:lvlText w:val=""/>
      <w:lvlJc w:val="left"/>
      <w:pPr>
        <w:ind w:left="465" w:hanging="360"/>
      </w:pPr>
      <w:rPr>
        <w:rFonts w:ascii="Symbol" w:hAnsi="Symbol" w:cs="Symbol" w:hint="default"/>
        <w:sz w:val="20"/>
      </w:rPr>
    </w:lvl>
    <w:lvl w:ilvl="1">
      <w:start w:val="1"/>
      <w:numFmt w:val="bullet"/>
      <w:lvlText w:val="o"/>
      <w:lvlJc w:val="left"/>
      <w:pPr>
        <w:ind w:left="1185" w:hanging="360"/>
      </w:pPr>
      <w:rPr>
        <w:rFonts w:ascii="Courier New" w:hAnsi="Courier New" w:cs="Courier New" w:hint="default"/>
      </w:rPr>
    </w:lvl>
    <w:lvl w:ilvl="2">
      <w:start w:val="1"/>
      <w:numFmt w:val="bullet"/>
      <w:lvlText w:val=""/>
      <w:lvlJc w:val="left"/>
      <w:pPr>
        <w:ind w:left="1905" w:hanging="360"/>
      </w:pPr>
      <w:rPr>
        <w:rFonts w:ascii="Wingdings" w:hAnsi="Wingdings" w:cs="Wingdings" w:hint="default"/>
      </w:rPr>
    </w:lvl>
    <w:lvl w:ilvl="3">
      <w:start w:val="1"/>
      <w:numFmt w:val="bullet"/>
      <w:lvlText w:val=""/>
      <w:lvlJc w:val="left"/>
      <w:pPr>
        <w:ind w:left="2625" w:hanging="360"/>
      </w:pPr>
      <w:rPr>
        <w:rFonts w:ascii="Symbol" w:hAnsi="Symbol" w:cs="Symbol" w:hint="default"/>
      </w:rPr>
    </w:lvl>
    <w:lvl w:ilvl="4">
      <w:start w:val="1"/>
      <w:numFmt w:val="bullet"/>
      <w:lvlText w:val="o"/>
      <w:lvlJc w:val="left"/>
      <w:pPr>
        <w:ind w:left="3345" w:hanging="360"/>
      </w:pPr>
      <w:rPr>
        <w:rFonts w:ascii="Courier New" w:hAnsi="Courier New" w:cs="Courier New" w:hint="default"/>
      </w:rPr>
    </w:lvl>
    <w:lvl w:ilvl="5">
      <w:start w:val="1"/>
      <w:numFmt w:val="bullet"/>
      <w:lvlText w:val=""/>
      <w:lvlJc w:val="left"/>
      <w:pPr>
        <w:ind w:left="4065" w:hanging="360"/>
      </w:pPr>
      <w:rPr>
        <w:rFonts w:ascii="Wingdings" w:hAnsi="Wingdings" w:cs="Wingdings" w:hint="default"/>
      </w:rPr>
    </w:lvl>
    <w:lvl w:ilvl="6">
      <w:start w:val="1"/>
      <w:numFmt w:val="bullet"/>
      <w:lvlText w:val=""/>
      <w:lvlJc w:val="left"/>
      <w:pPr>
        <w:ind w:left="4785" w:hanging="360"/>
      </w:pPr>
      <w:rPr>
        <w:rFonts w:ascii="Symbol" w:hAnsi="Symbol" w:cs="Symbol" w:hint="default"/>
      </w:rPr>
    </w:lvl>
    <w:lvl w:ilvl="7">
      <w:start w:val="1"/>
      <w:numFmt w:val="bullet"/>
      <w:lvlText w:val="o"/>
      <w:lvlJc w:val="left"/>
      <w:pPr>
        <w:ind w:left="5505" w:hanging="360"/>
      </w:pPr>
      <w:rPr>
        <w:rFonts w:ascii="Courier New" w:hAnsi="Courier New" w:cs="Courier New" w:hint="default"/>
      </w:rPr>
    </w:lvl>
    <w:lvl w:ilvl="8">
      <w:start w:val="1"/>
      <w:numFmt w:val="bullet"/>
      <w:lvlText w:val=""/>
      <w:lvlJc w:val="left"/>
      <w:pPr>
        <w:ind w:left="6225" w:hanging="360"/>
      </w:pPr>
      <w:rPr>
        <w:rFonts w:ascii="Wingdings" w:hAnsi="Wingdings" w:cs="Wingdings" w:hint="default"/>
      </w:rPr>
    </w:lvl>
  </w:abstractNum>
  <w:abstractNum w:abstractNumId="23" w15:restartNumberingAfterBreak="0">
    <w:nsid w:val="25107D3E"/>
    <w:multiLevelType w:val="multilevel"/>
    <w:tmpl w:val="F2566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5DF1504"/>
    <w:multiLevelType w:val="multilevel"/>
    <w:tmpl w:val="EDA8CD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70A716F"/>
    <w:multiLevelType w:val="multilevel"/>
    <w:tmpl w:val="FA2C0E14"/>
    <w:lvl w:ilvl="0">
      <w:start w:val="1"/>
      <w:numFmt w:val="decimal"/>
      <w:lvlText w:val="%1."/>
      <w:lvlJc w:val="left"/>
      <w:pPr>
        <w:ind w:left="706"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ind w:left="1440"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ind w:left="2160"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880"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600"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4320"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5040"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760"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480" w:firstLine="0"/>
      </w:pPr>
      <w:rPr>
        <w:rFonts w:eastAsia="Arial" w:cs="Arial"/>
        <w:b w:val="0"/>
        <w:i w:val="0"/>
        <w:strike w:val="0"/>
        <w:dstrike w:val="0"/>
        <w:color w:val="000000"/>
        <w:position w:val="0"/>
        <w:sz w:val="20"/>
        <w:szCs w:val="20"/>
        <w:u w:val="none" w:color="000000"/>
        <w:vertAlign w:val="baseline"/>
      </w:rPr>
    </w:lvl>
  </w:abstractNum>
  <w:abstractNum w:abstractNumId="26" w15:restartNumberingAfterBreak="0">
    <w:nsid w:val="29D875A0"/>
    <w:multiLevelType w:val="multilevel"/>
    <w:tmpl w:val="B8948E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A0F3D3A"/>
    <w:multiLevelType w:val="multilevel"/>
    <w:tmpl w:val="2EE224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2B244889"/>
    <w:multiLevelType w:val="multilevel"/>
    <w:tmpl w:val="E4FE85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EA35866"/>
    <w:multiLevelType w:val="multilevel"/>
    <w:tmpl w:val="FCA27F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4CC3265"/>
    <w:multiLevelType w:val="multilevel"/>
    <w:tmpl w:val="1CE871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4E03C3D"/>
    <w:multiLevelType w:val="multilevel"/>
    <w:tmpl w:val="5DC4976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353B47AE"/>
    <w:multiLevelType w:val="multilevel"/>
    <w:tmpl w:val="698A290C"/>
    <w:lvl w:ilvl="0">
      <w:start w:val="1"/>
      <w:numFmt w:val="decimal"/>
      <w:lvlText w:val="%1)"/>
      <w:lvlJc w:val="left"/>
      <w:pPr>
        <w:ind w:left="1068" w:hanging="360"/>
      </w:pPr>
      <w:rPr>
        <w:rFonts w:ascii="Arial" w:hAnsi="Arial"/>
        <w:b/>
        <w:color w:val="auto"/>
        <w:sz w:val="24"/>
        <w:szCs w:val="24"/>
      </w:r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33" w15:restartNumberingAfterBreak="0">
    <w:nsid w:val="3D470C82"/>
    <w:multiLevelType w:val="multilevel"/>
    <w:tmpl w:val="19CAD18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DB50C24"/>
    <w:multiLevelType w:val="multilevel"/>
    <w:tmpl w:val="BFBC3D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0FF3E98"/>
    <w:multiLevelType w:val="multilevel"/>
    <w:tmpl w:val="04988664"/>
    <w:lvl w:ilvl="0">
      <w:start w:val="1"/>
      <w:numFmt w:val="lowerLetter"/>
      <w:lvlText w:val="%1)"/>
      <w:lvlJc w:val="left"/>
      <w:pPr>
        <w:ind w:left="766" w:hanging="360"/>
      </w:pPr>
      <w:rPr>
        <w:rFonts w:ascii="Arial" w:hAnsi="Arial"/>
        <w:i w:val="0"/>
        <w:color w:val="auto"/>
      </w:r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36" w15:restartNumberingAfterBreak="0">
    <w:nsid w:val="41AE74C3"/>
    <w:multiLevelType w:val="multilevel"/>
    <w:tmpl w:val="436AD00C"/>
    <w:lvl w:ilvl="0">
      <w:start w:val="1"/>
      <w:numFmt w:val="bullet"/>
      <w:lvlText w:val=""/>
      <w:lvlJc w:val="left"/>
      <w:pPr>
        <w:ind w:left="72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42B42D49"/>
    <w:multiLevelType w:val="multilevel"/>
    <w:tmpl w:val="1C08C7F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45BA2F44"/>
    <w:multiLevelType w:val="multilevel"/>
    <w:tmpl w:val="20AA66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6335008"/>
    <w:multiLevelType w:val="multilevel"/>
    <w:tmpl w:val="05A61B3A"/>
    <w:lvl w:ilvl="0">
      <w:start w:val="1"/>
      <w:numFmt w:val="decimal"/>
      <w:lvlText w:val="%1)"/>
      <w:lvlJc w:val="left"/>
      <w:pPr>
        <w:ind w:left="756" w:hanging="360"/>
      </w:pPr>
    </w:lvl>
    <w:lvl w:ilvl="1">
      <w:start w:val="1"/>
      <w:numFmt w:val="lowerLetter"/>
      <w:lvlText w:val="%2."/>
      <w:lvlJc w:val="left"/>
      <w:pPr>
        <w:ind w:left="1476" w:hanging="360"/>
      </w:pPr>
    </w:lvl>
    <w:lvl w:ilvl="2">
      <w:start w:val="1"/>
      <w:numFmt w:val="lowerRoman"/>
      <w:lvlText w:val="%3."/>
      <w:lvlJc w:val="right"/>
      <w:pPr>
        <w:ind w:left="2196" w:hanging="180"/>
      </w:pPr>
    </w:lvl>
    <w:lvl w:ilvl="3">
      <w:start w:val="1"/>
      <w:numFmt w:val="decimal"/>
      <w:lvlText w:val="%4."/>
      <w:lvlJc w:val="left"/>
      <w:pPr>
        <w:ind w:left="2916" w:hanging="360"/>
      </w:pPr>
    </w:lvl>
    <w:lvl w:ilvl="4">
      <w:start w:val="1"/>
      <w:numFmt w:val="lowerLetter"/>
      <w:lvlText w:val="%5."/>
      <w:lvlJc w:val="left"/>
      <w:pPr>
        <w:ind w:left="3636" w:hanging="360"/>
      </w:pPr>
    </w:lvl>
    <w:lvl w:ilvl="5">
      <w:start w:val="1"/>
      <w:numFmt w:val="lowerRoman"/>
      <w:lvlText w:val="%6."/>
      <w:lvlJc w:val="right"/>
      <w:pPr>
        <w:ind w:left="4356" w:hanging="180"/>
      </w:pPr>
    </w:lvl>
    <w:lvl w:ilvl="6">
      <w:start w:val="1"/>
      <w:numFmt w:val="decimal"/>
      <w:lvlText w:val="%7."/>
      <w:lvlJc w:val="left"/>
      <w:pPr>
        <w:ind w:left="5076" w:hanging="360"/>
      </w:pPr>
    </w:lvl>
    <w:lvl w:ilvl="7">
      <w:start w:val="1"/>
      <w:numFmt w:val="lowerLetter"/>
      <w:lvlText w:val="%8."/>
      <w:lvlJc w:val="left"/>
      <w:pPr>
        <w:ind w:left="5796" w:hanging="360"/>
      </w:pPr>
    </w:lvl>
    <w:lvl w:ilvl="8">
      <w:start w:val="1"/>
      <w:numFmt w:val="lowerRoman"/>
      <w:lvlText w:val="%9."/>
      <w:lvlJc w:val="right"/>
      <w:pPr>
        <w:ind w:left="6516" w:hanging="180"/>
      </w:pPr>
    </w:lvl>
  </w:abstractNum>
  <w:abstractNum w:abstractNumId="40" w15:restartNumberingAfterBreak="0">
    <w:nsid w:val="49993EF2"/>
    <w:multiLevelType w:val="multilevel"/>
    <w:tmpl w:val="32426E5A"/>
    <w:lvl w:ilvl="0">
      <w:start w:val="1"/>
      <w:numFmt w:val="decimal"/>
      <w:lvlText w:val="%1."/>
      <w:lvlJc w:val="left"/>
      <w:pPr>
        <w:ind w:left="360" w:hanging="360"/>
      </w:pPr>
      <w:rPr>
        <w:rFonts w:ascii="Arial" w:hAnsi="Arial"/>
        <w:color w:val="auto"/>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4DB84662"/>
    <w:multiLevelType w:val="multilevel"/>
    <w:tmpl w:val="B18CFE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4F251130"/>
    <w:multiLevelType w:val="multilevel"/>
    <w:tmpl w:val="3A3A20F8"/>
    <w:lvl w:ilvl="0">
      <w:start w:val="1"/>
      <w:numFmt w:val="decimal"/>
      <w:lvlText w:val="%1."/>
      <w:lvlJc w:val="left"/>
      <w:pPr>
        <w:ind w:left="706"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ind w:left="1440"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ind w:left="2160"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880"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600"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4320"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5040"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760"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480" w:firstLine="0"/>
      </w:pPr>
      <w:rPr>
        <w:rFonts w:eastAsia="Arial" w:cs="Arial"/>
        <w:b w:val="0"/>
        <w:i w:val="0"/>
        <w:strike w:val="0"/>
        <w:dstrike w:val="0"/>
        <w:color w:val="000000"/>
        <w:position w:val="0"/>
        <w:sz w:val="20"/>
        <w:szCs w:val="20"/>
        <w:u w:val="none" w:color="000000"/>
        <w:vertAlign w:val="baseline"/>
      </w:rPr>
    </w:lvl>
  </w:abstractNum>
  <w:abstractNum w:abstractNumId="43" w15:restartNumberingAfterBreak="0">
    <w:nsid w:val="51EB7948"/>
    <w:multiLevelType w:val="multilevel"/>
    <w:tmpl w:val="3EBAE3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528B605C"/>
    <w:multiLevelType w:val="multilevel"/>
    <w:tmpl w:val="CE74D2B6"/>
    <w:lvl w:ilvl="0">
      <w:start w:val="1"/>
      <w:numFmt w:val="decimal"/>
      <w:lvlText w:val="%1."/>
      <w:lvlJc w:val="left"/>
      <w:pPr>
        <w:ind w:left="360" w:hanging="360"/>
      </w:pPr>
    </w:lvl>
    <w:lvl w:ilvl="1">
      <w:start w:val="1"/>
      <w:numFmt w:val="decimal"/>
      <w:lvlText w:val="%2."/>
      <w:lvlJc w:val="left"/>
      <w:pPr>
        <w:ind w:left="1125" w:hanging="405"/>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54557971"/>
    <w:multiLevelType w:val="multilevel"/>
    <w:tmpl w:val="886CFC0A"/>
    <w:lvl w:ilvl="0">
      <w:start w:val="1"/>
      <w:numFmt w:val="decimal"/>
      <w:lvlText w:val="%1)"/>
      <w:lvlJc w:val="left"/>
      <w:pPr>
        <w:ind w:left="406" w:hanging="360"/>
      </w:pPr>
      <w:rPr>
        <w:rFonts w:ascii="Arial" w:hAnsi="Arial"/>
        <w:i w:val="0"/>
        <w:color w:val="auto"/>
        <w:sz w:val="24"/>
      </w:rPr>
    </w:lvl>
    <w:lvl w:ilvl="1">
      <w:start w:val="1"/>
      <w:numFmt w:val="lowerLetter"/>
      <w:lvlText w:val="%2."/>
      <w:lvlJc w:val="left"/>
      <w:pPr>
        <w:ind w:left="1126" w:hanging="360"/>
      </w:pPr>
    </w:lvl>
    <w:lvl w:ilvl="2">
      <w:start w:val="1"/>
      <w:numFmt w:val="lowerRoman"/>
      <w:lvlText w:val="%3."/>
      <w:lvlJc w:val="right"/>
      <w:pPr>
        <w:ind w:left="1846" w:hanging="180"/>
      </w:pPr>
    </w:lvl>
    <w:lvl w:ilvl="3">
      <w:start w:val="1"/>
      <w:numFmt w:val="decimal"/>
      <w:lvlText w:val="%4."/>
      <w:lvlJc w:val="left"/>
      <w:pPr>
        <w:ind w:left="2566" w:hanging="360"/>
      </w:pPr>
    </w:lvl>
    <w:lvl w:ilvl="4">
      <w:start w:val="1"/>
      <w:numFmt w:val="lowerLetter"/>
      <w:lvlText w:val="%5."/>
      <w:lvlJc w:val="left"/>
      <w:pPr>
        <w:ind w:left="3286" w:hanging="360"/>
      </w:pPr>
    </w:lvl>
    <w:lvl w:ilvl="5">
      <w:start w:val="1"/>
      <w:numFmt w:val="lowerRoman"/>
      <w:lvlText w:val="%6."/>
      <w:lvlJc w:val="right"/>
      <w:pPr>
        <w:ind w:left="4006" w:hanging="180"/>
      </w:pPr>
    </w:lvl>
    <w:lvl w:ilvl="6">
      <w:start w:val="1"/>
      <w:numFmt w:val="decimal"/>
      <w:lvlText w:val="%7."/>
      <w:lvlJc w:val="left"/>
      <w:pPr>
        <w:ind w:left="4726" w:hanging="360"/>
      </w:pPr>
    </w:lvl>
    <w:lvl w:ilvl="7">
      <w:start w:val="1"/>
      <w:numFmt w:val="lowerLetter"/>
      <w:lvlText w:val="%8."/>
      <w:lvlJc w:val="left"/>
      <w:pPr>
        <w:ind w:left="5446" w:hanging="360"/>
      </w:pPr>
    </w:lvl>
    <w:lvl w:ilvl="8">
      <w:start w:val="1"/>
      <w:numFmt w:val="lowerRoman"/>
      <w:lvlText w:val="%9."/>
      <w:lvlJc w:val="right"/>
      <w:pPr>
        <w:ind w:left="6166" w:hanging="180"/>
      </w:pPr>
    </w:lvl>
  </w:abstractNum>
  <w:abstractNum w:abstractNumId="46" w15:restartNumberingAfterBreak="0">
    <w:nsid w:val="54AE58B5"/>
    <w:multiLevelType w:val="multilevel"/>
    <w:tmpl w:val="B2E6AE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55C41B1F"/>
    <w:multiLevelType w:val="multilevel"/>
    <w:tmpl w:val="66E852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56512AAF"/>
    <w:multiLevelType w:val="multilevel"/>
    <w:tmpl w:val="57329B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57FD3CBA"/>
    <w:multiLevelType w:val="multilevel"/>
    <w:tmpl w:val="F10CF05C"/>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0" w15:restartNumberingAfterBreak="0">
    <w:nsid w:val="5A6E02B6"/>
    <w:multiLevelType w:val="multilevel"/>
    <w:tmpl w:val="7CB4AC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5AC61F6A"/>
    <w:multiLevelType w:val="multilevel"/>
    <w:tmpl w:val="A3B02E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5C54507B"/>
    <w:multiLevelType w:val="multilevel"/>
    <w:tmpl w:val="72349760"/>
    <w:lvl w:ilvl="0">
      <w:start w:val="1"/>
      <w:numFmt w:val="decimal"/>
      <w:lvlText w:val="%1."/>
      <w:lvlJc w:val="left"/>
      <w:pPr>
        <w:ind w:left="360" w:hanging="360"/>
      </w:pPr>
      <w:rPr>
        <w:rFonts w:ascii="Arial" w:eastAsia="Arial" w:hAnsi="Arial"/>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5F8423AC"/>
    <w:multiLevelType w:val="multilevel"/>
    <w:tmpl w:val="5F0E18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F9D4839"/>
    <w:multiLevelType w:val="multilevel"/>
    <w:tmpl w:val="D7F8FB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60015F58"/>
    <w:multiLevelType w:val="multilevel"/>
    <w:tmpl w:val="FCF282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0FD1C62"/>
    <w:multiLevelType w:val="multilevel"/>
    <w:tmpl w:val="15D6FE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613B4DD3"/>
    <w:multiLevelType w:val="multilevel"/>
    <w:tmpl w:val="9DE00342"/>
    <w:lvl w:ilvl="0">
      <w:start w:val="1"/>
      <w:numFmt w:val="decimal"/>
      <w:lvlText w:val="%1."/>
      <w:lvlJc w:val="left"/>
      <w:pPr>
        <w:ind w:left="720" w:hanging="360"/>
      </w:pPr>
      <w:rPr>
        <w:rFonts w:ascii="Arial" w:eastAsia="Arial" w:hAnsi="Arial"/>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40B3BCC"/>
    <w:multiLevelType w:val="multilevel"/>
    <w:tmpl w:val="9DC287D8"/>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9" w15:restartNumberingAfterBreak="0">
    <w:nsid w:val="68DD3C68"/>
    <w:multiLevelType w:val="multilevel"/>
    <w:tmpl w:val="2B2820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0" w15:restartNumberingAfterBreak="0">
    <w:nsid w:val="68ED088D"/>
    <w:multiLevelType w:val="multilevel"/>
    <w:tmpl w:val="85EAF7B8"/>
    <w:lvl w:ilvl="0">
      <w:start w:val="1"/>
      <w:numFmt w:val="decimal"/>
      <w:lvlText w:val="%1)"/>
      <w:lvlJc w:val="left"/>
      <w:pPr>
        <w:ind w:left="406" w:hanging="360"/>
      </w:pPr>
      <w:rPr>
        <w:rFonts w:ascii="Arial" w:hAnsi="Arial"/>
        <w:i w:val="0"/>
        <w:color w:val="auto"/>
        <w:sz w:val="24"/>
      </w:rPr>
    </w:lvl>
    <w:lvl w:ilvl="1">
      <w:start w:val="1"/>
      <w:numFmt w:val="lowerLetter"/>
      <w:lvlText w:val="%2."/>
      <w:lvlJc w:val="left"/>
      <w:pPr>
        <w:ind w:left="1126" w:hanging="360"/>
      </w:pPr>
    </w:lvl>
    <w:lvl w:ilvl="2">
      <w:start w:val="1"/>
      <w:numFmt w:val="lowerRoman"/>
      <w:lvlText w:val="%3."/>
      <w:lvlJc w:val="right"/>
      <w:pPr>
        <w:ind w:left="1846" w:hanging="180"/>
      </w:pPr>
    </w:lvl>
    <w:lvl w:ilvl="3">
      <w:start w:val="1"/>
      <w:numFmt w:val="decimal"/>
      <w:lvlText w:val="%4."/>
      <w:lvlJc w:val="left"/>
      <w:pPr>
        <w:ind w:left="2566" w:hanging="360"/>
      </w:pPr>
    </w:lvl>
    <w:lvl w:ilvl="4">
      <w:start w:val="1"/>
      <w:numFmt w:val="lowerLetter"/>
      <w:lvlText w:val="%5."/>
      <w:lvlJc w:val="left"/>
      <w:pPr>
        <w:ind w:left="3286" w:hanging="360"/>
      </w:pPr>
    </w:lvl>
    <w:lvl w:ilvl="5">
      <w:start w:val="1"/>
      <w:numFmt w:val="lowerRoman"/>
      <w:lvlText w:val="%6."/>
      <w:lvlJc w:val="right"/>
      <w:pPr>
        <w:ind w:left="4006" w:hanging="180"/>
      </w:pPr>
    </w:lvl>
    <w:lvl w:ilvl="6">
      <w:start w:val="1"/>
      <w:numFmt w:val="decimal"/>
      <w:lvlText w:val="%7."/>
      <w:lvlJc w:val="left"/>
      <w:pPr>
        <w:ind w:left="4726" w:hanging="360"/>
      </w:pPr>
    </w:lvl>
    <w:lvl w:ilvl="7">
      <w:start w:val="1"/>
      <w:numFmt w:val="lowerLetter"/>
      <w:lvlText w:val="%8."/>
      <w:lvlJc w:val="left"/>
      <w:pPr>
        <w:ind w:left="5446" w:hanging="360"/>
      </w:pPr>
    </w:lvl>
    <w:lvl w:ilvl="8">
      <w:start w:val="1"/>
      <w:numFmt w:val="lowerRoman"/>
      <w:lvlText w:val="%9."/>
      <w:lvlJc w:val="right"/>
      <w:pPr>
        <w:ind w:left="6166" w:hanging="180"/>
      </w:pPr>
    </w:lvl>
  </w:abstractNum>
  <w:abstractNum w:abstractNumId="61" w15:restartNumberingAfterBreak="0">
    <w:nsid w:val="6A010955"/>
    <w:multiLevelType w:val="multilevel"/>
    <w:tmpl w:val="57A24FCA"/>
    <w:lvl w:ilvl="0">
      <w:start w:val="1"/>
      <w:numFmt w:val="lowerLetter"/>
      <w:lvlText w:val="%1)"/>
      <w:lvlJc w:val="left"/>
      <w:pPr>
        <w:ind w:left="766" w:hanging="360"/>
      </w:pPr>
      <w:rPr>
        <w:rFonts w:ascii="Arial" w:hAnsi="Arial"/>
        <w:i w:val="0"/>
        <w:color w:val="auto"/>
        <w:sz w:val="24"/>
      </w:rPr>
    </w:lvl>
    <w:lvl w:ilvl="1">
      <w:start w:val="1"/>
      <w:numFmt w:val="lowerLetter"/>
      <w:lvlText w:val="%2."/>
      <w:lvlJc w:val="left"/>
      <w:pPr>
        <w:ind w:left="1486" w:hanging="360"/>
      </w:pPr>
    </w:lvl>
    <w:lvl w:ilvl="2">
      <w:start w:val="1"/>
      <w:numFmt w:val="decimal"/>
      <w:lvlText w:val="(%3)"/>
      <w:lvlJc w:val="left"/>
      <w:pPr>
        <w:ind w:left="2386" w:hanging="36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62" w15:restartNumberingAfterBreak="0">
    <w:nsid w:val="6B3C26D3"/>
    <w:multiLevelType w:val="multilevel"/>
    <w:tmpl w:val="58B805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6CC47609"/>
    <w:multiLevelType w:val="multilevel"/>
    <w:tmpl w:val="304C59E6"/>
    <w:lvl w:ilvl="0">
      <w:start w:val="1"/>
      <w:numFmt w:val="decimal"/>
      <w:lvlText w:val="%1."/>
      <w:lvlJc w:val="left"/>
      <w:pPr>
        <w:ind w:left="360" w:hanging="360"/>
      </w:pPr>
      <w:rPr>
        <w:rFonts w:ascii="Arial" w:hAnsi="Arial"/>
        <w:color w:val="auto"/>
        <w:sz w:val="24"/>
      </w:rPr>
    </w:lvl>
    <w:lvl w:ilvl="1">
      <w:start w:val="1"/>
      <w:numFmt w:val="decimal"/>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64" w15:restartNumberingAfterBreak="0">
    <w:nsid w:val="6DE412A5"/>
    <w:multiLevelType w:val="multilevel"/>
    <w:tmpl w:val="F48A0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71BB6866"/>
    <w:multiLevelType w:val="multilevel"/>
    <w:tmpl w:val="D86E86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34C796C"/>
    <w:multiLevelType w:val="multilevel"/>
    <w:tmpl w:val="134468FA"/>
    <w:lvl w:ilvl="0">
      <w:start w:val="1"/>
      <w:numFmt w:val="bullet"/>
      <w:lvlText w:val=""/>
      <w:lvlJc w:val="left"/>
      <w:pPr>
        <w:ind w:left="1080" w:hanging="360"/>
      </w:pPr>
      <w:rPr>
        <w:rFonts w:ascii="Symbol" w:hAnsi="Symbol" w:cs="Symbol"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67" w15:restartNumberingAfterBreak="0">
    <w:nsid w:val="73682D89"/>
    <w:multiLevelType w:val="multilevel"/>
    <w:tmpl w:val="5120C460"/>
    <w:lvl w:ilvl="0">
      <w:start w:val="1"/>
      <w:numFmt w:val="decimal"/>
      <w:lvlText w:val="%1."/>
      <w:lvlJc w:val="left"/>
      <w:pPr>
        <w:ind w:left="360" w:hanging="360"/>
      </w:pPr>
      <w:rPr>
        <w:rFonts w:ascii="Arial" w:eastAsia="Arial" w:hAnsi="Arial"/>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73FD7AC6"/>
    <w:multiLevelType w:val="multilevel"/>
    <w:tmpl w:val="AD3EBA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9" w15:restartNumberingAfterBreak="0">
    <w:nsid w:val="76CA62A5"/>
    <w:multiLevelType w:val="multilevel"/>
    <w:tmpl w:val="253A64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76F276F"/>
    <w:multiLevelType w:val="multilevel"/>
    <w:tmpl w:val="15B2A9DC"/>
    <w:lvl w:ilvl="0">
      <w:start w:val="1"/>
      <w:numFmt w:val="lowerLetter"/>
      <w:lvlText w:val="%1)"/>
      <w:lvlJc w:val="left"/>
      <w:pPr>
        <w:ind w:left="766" w:hanging="360"/>
      </w:pPr>
      <w:rPr>
        <w:rFonts w:ascii="Arial" w:hAnsi="Arial"/>
        <w:i w:val="0"/>
        <w:color w:val="auto"/>
        <w:sz w:val="24"/>
      </w:r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71" w15:restartNumberingAfterBreak="0">
    <w:nsid w:val="79C6739A"/>
    <w:multiLevelType w:val="multilevel"/>
    <w:tmpl w:val="4CF6FA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7B3E3B99"/>
    <w:multiLevelType w:val="multilevel"/>
    <w:tmpl w:val="423EB8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E65366C"/>
    <w:multiLevelType w:val="multilevel"/>
    <w:tmpl w:val="00761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0"/>
  </w:num>
  <w:num w:numId="3">
    <w:abstractNumId w:val="2"/>
  </w:num>
  <w:num w:numId="4">
    <w:abstractNumId w:val="15"/>
  </w:num>
  <w:num w:numId="5">
    <w:abstractNumId w:val="57"/>
  </w:num>
  <w:num w:numId="6">
    <w:abstractNumId w:val="20"/>
  </w:num>
  <w:num w:numId="7">
    <w:abstractNumId w:val="71"/>
  </w:num>
  <w:num w:numId="8">
    <w:abstractNumId w:val="14"/>
  </w:num>
  <w:num w:numId="9">
    <w:abstractNumId w:val="34"/>
  </w:num>
  <w:num w:numId="10">
    <w:abstractNumId w:val="66"/>
  </w:num>
  <w:num w:numId="11">
    <w:abstractNumId w:val="52"/>
  </w:num>
  <w:num w:numId="12">
    <w:abstractNumId w:val="67"/>
  </w:num>
  <w:num w:numId="13">
    <w:abstractNumId w:val="7"/>
  </w:num>
  <w:num w:numId="14">
    <w:abstractNumId w:val="30"/>
  </w:num>
  <w:num w:numId="15">
    <w:abstractNumId w:val="18"/>
  </w:num>
  <w:num w:numId="16">
    <w:abstractNumId w:val="24"/>
  </w:num>
  <w:num w:numId="17">
    <w:abstractNumId w:val="48"/>
  </w:num>
  <w:num w:numId="18">
    <w:abstractNumId w:val="33"/>
  </w:num>
  <w:num w:numId="19">
    <w:abstractNumId w:val="50"/>
  </w:num>
  <w:num w:numId="20">
    <w:abstractNumId w:val="44"/>
  </w:num>
  <w:num w:numId="21">
    <w:abstractNumId w:val="17"/>
  </w:num>
  <w:num w:numId="22">
    <w:abstractNumId w:val="72"/>
  </w:num>
  <w:num w:numId="23">
    <w:abstractNumId w:val="63"/>
  </w:num>
  <w:num w:numId="24">
    <w:abstractNumId w:val="6"/>
  </w:num>
  <w:num w:numId="25">
    <w:abstractNumId w:val="40"/>
  </w:num>
  <w:num w:numId="26">
    <w:abstractNumId w:val="62"/>
  </w:num>
  <w:num w:numId="27">
    <w:abstractNumId w:val="11"/>
  </w:num>
  <w:num w:numId="28">
    <w:abstractNumId w:val="12"/>
  </w:num>
  <w:num w:numId="29">
    <w:abstractNumId w:val="54"/>
  </w:num>
  <w:num w:numId="30">
    <w:abstractNumId w:val="10"/>
  </w:num>
  <w:num w:numId="31">
    <w:abstractNumId w:val="9"/>
  </w:num>
  <w:num w:numId="32">
    <w:abstractNumId w:val="26"/>
  </w:num>
  <w:num w:numId="33">
    <w:abstractNumId w:val="19"/>
  </w:num>
  <w:num w:numId="34">
    <w:abstractNumId w:val="41"/>
  </w:num>
  <w:num w:numId="35">
    <w:abstractNumId w:val="56"/>
  </w:num>
  <w:num w:numId="36">
    <w:abstractNumId w:val="46"/>
  </w:num>
  <w:num w:numId="37">
    <w:abstractNumId w:val="47"/>
  </w:num>
  <w:num w:numId="38">
    <w:abstractNumId w:val="23"/>
  </w:num>
  <w:num w:numId="39">
    <w:abstractNumId w:val="64"/>
  </w:num>
  <w:num w:numId="40">
    <w:abstractNumId w:val="3"/>
  </w:num>
  <w:num w:numId="41">
    <w:abstractNumId w:val="1"/>
  </w:num>
  <w:num w:numId="42">
    <w:abstractNumId w:val="58"/>
  </w:num>
  <w:num w:numId="43">
    <w:abstractNumId w:val="68"/>
  </w:num>
  <w:num w:numId="44">
    <w:abstractNumId w:val="51"/>
  </w:num>
  <w:num w:numId="45">
    <w:abstractNumId w:val="59"/>
  </w:num>
  <w:num w:numId="46">
    <w:abstractNumId w:val="27"/>
  </w:num>
  <w:num w:numId="47">
    <w:abstractNumId w:val="13"/>
  </w:num>
  <w:num w:numId="48">
    <w:abstractNumId w:val="21"/>
  </w:num>
  <w:num w:numId="49">
    <w:abstractNumId w:val="42"/>
  </w:num>
  <w:num w:numId="50">
    <w:abstractNumId w:val="25"/>
  </w:num>
  <w:num w:numId="51">
    <w:abstractNumId w:val="28"/>
  </w:num>
  <w:num w:numId="52">
    <w:abstractNumId w:val="38"/>
  </w:num>
  <w:num w:numId="53">
    <w:abstractNumId w:val="73"/>
  </w:num>
  <w:num w:numId="54">
    <w:abstractNumId w:val="65"/>
  </w:num>
  <w:num w:numId="55">
    <w:abstractNumId w:val="69"/>
  </w:num>
  <w:num w:numId="56">
    <w:abstractNumId w:val="37"/>
  </w:num>
  <w:num w:numId="57">
    <w:abstractNumId w:val="32"/>
  </w:num>
  <w:num w:numId="58">
    <w:abstractNumId w:val="16"/>
  </w:num>
  <w:num w:numId="59">
    <w:abstractNumId w:val="43"/>
  </w:num>
  <w:num w:numId="60">
    <w:abstractNumId w:val="45"/>
  </w:num>
  <w:num w:numId="61">
    <w:abstractNumId w:val="60"/>
  </w:num>
  <w:num w:numId="62">
    <w:abstractNumId w:val="70"/>
  </w:num>
  <w:num w:numId="63">
    <w:abstractNumId w:val="61"/>
  </w:num>
  <w:num w:numId="64">
    <w:abstractNumId w:val="35"/>
  </w:num>
  <w:num w:numId="65">
    <w:abstractNumId w:val="5"/>
  </w:num>
  <w:num w:numId="66">
    <w:abstractNumId w:val="39"/>
  </w:num>
  <w:num w:numId="67">
    <w:abstractNumId w:val="55"/>
  </w:num>
  <w:num w:numId="68">
    <w:abstractNumId w:val="53"/>
  </w:num>
  <w:num w:numId="69">
    <w:abstractNumId w:val="49"/>
  </w:num>
  <w:num w:numId="70">
    <w:abstractNumId w:val="36"/>
  </w:num>
  <w:num w:numId="71">
    <w:abstractNumId w:val="4"/>
  </w:num>
  <w:num w:numId="72">
    <w:abstractNumId w:val="22"/>
  </w:num>
  <w:num w:numId="73">
    <w:abstractNumId w:val="31"/>
  </w:num>
  <w:num w:numId="74">
    <w:abstractNumId w:val="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7A8"/>
    <w:rsid w:val="001267DA"/>
    <w:rsid w:val="00192317"/>
    <w:rsid w:val="001A536B"/>
    <w:rsid w:val="0038610A"/>
    <w:rsid w:val="00435DB8"/>
    <w:rsid w:val="0046674D"/>
    <w:rsid w:val="004D4307"/>
    <w:rsid w:val="00527C09"/>
    <w:rsid w:val="00563E7D"/>
    <w:rsid w:val="00604EF3"/>
    <w:rsid w:val="00664D36"/>
    <w:rsid w:val="006A1DDD"/>
    <w:rsid w:val="006C49D0"/>
    <w:rsid w:val="00704BB3"/>
    <w:rsid w:val="007406C0"/>
    <w:rsid w:val="009D48D2"/>
    <w:rsid w:val="00A55C34"/>
    <w:rsid w:val="00B07072"/>
    <w:rsid w:val="00B93B65"/>
    <w:rsid w:val="00C0278F"/>
    <w:rsid w:val="00DC0F6B"/>
    <w:rsid w:val="00DF67A8"/>
    <w:rsid w:val="00FD1CE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C16DB"/>
  <w15:docId w15:val="{07C4B895-5DF7-4A0B-BF41-2AD5A49D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5AD4"/>
    <w:pPr>
      <w:spacing w:after="160" w:line="259" w:lineRule="auto"/>
    </w:pPr>
    <w:rPr>
      <w:rFonts w:ascii="Calibri" w:eastAsia="Calibri" w:hAnsi="Calibri"/>
      <w:kern w:val="2"/>
      <w:sz w:val="22"/>
      <w14:ligatures w14:val="standardContextual"/>
    </w:rPr>
  </w:style>
  <w:style w:type="paragraph" w:styleId="Nagwek1">
    <w:name w:val="heading 1"/>
    <w:basedOn w:val="Normalny"/>
    <w:next w:val="Normalny"/>
    <w:link w:val="Nagwek1Znak"/>
    <w:qFormat/>
    <w:rsid w:val="009F5AD4"/>
    <w:pPr>
      <w:keepNext/>
      <w:spacing w:after="0" w:line="240" w:lineRule="auto"/>
      <w:jc w:val="center"/>
      <w:outlineLvl w:val="0"/>
    </w:pPr>
    <w:rPr>
      <w:rFonts w:ascii="Arial" w:eastAsia="Times New Roman" w:hAnsi="Arial" w:cs="Times New Roman"/>
      <w:kern w:val="0"/>
      <w:sz w:val="28"/>
      <w:szCs w:val="20"/>
      <w:lang w:eastAsia="pl-PL"/>
      <w14:ligatures w14:val="none"/>
    </w:rPr>
  </w:style>
  <w:style w:type="paragraph" w:styleId="Nagwek2">
    <w:name w:val="heading 2"/>
    <w:basedOn w:val="Normalny"/>
    <w:next w:val="Normalny"/>
    <w:link w:val="Nagwek2Znak"/>
    <w:unhideWhenUsed/>
    <w:qFormat/>
    <w:rsid w:val="009F5A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nhideWhenUsed/>
    <w:qFormat/>
    <w:rsid w:val="009F5A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qFormat/>
    <w:rsid w:val="009F5AD4"/>
    <w:pPr>
      <w:keepNext/>
      <w:spacing w:after="0" w:line="240" w:lineRule="auto"/>
      <w:outlineLvl w:val="3"/>
    </w:pPr>
    <w:rPr>
      <w:rFonts w:ascii="Times New Roman" w:eastAsia="Times New Roman" w:hAnsi="Times New Roman" w:cs="Times New Roman"/>
      <w:kern w:val="0"/>
      <w:sz w:val="24"/>
      <w:szCs w:val="20"/>
      <w:lang w:eastAsia="pl-PL"/>
      <w14:ligatures w14:val="none"/>
    </w:rPr>
  </w:style>
  <w:style w:type="paragraph" w:styleId="Nagwek5">
    <w:name w:val="heading 5"/>
    <w:basedOn w:val="Normalny"/>
    <w:next w:val="Normalny"/>
    <w:link w:val="Nagwek5Znak"/>
    <w:qFormat/>
    <w:rsid w:val="009F5AD4"/>
    <w:pPr>
      <w:keepNext/>
      <w:spacing w:after="0" w:line="240" w:lineRule="auto"/>
      <w:outlineLvl w:val="4"/>
    </w:pPr>
    <w:rPr>
      <w:rFonts w:ascii="Times New Roman" w:eastAsia="Times New Roman" w:hAnsi="Times New Roman" w:cs="Times New Roman"/>
      <w:kern w:val="0"/>
      <w:sz w:val="24"/>
      <w:szCs w:val="20"/>
      <w:lang w:eastAsia="pl-PL"/>
      <w14:ligatures w14:val="none"/>
    </w:rPr>
  </w:style>
  <w:style w:type="paragraph" w:styleId="Nagwek6">
    <w:name w:val="heading 6"/>
    <w:basedOn w:val="Normalny"/>
    <w:next w:val="Normalny"/>
    <w:link w:val="Nagwek6Znak"/>
    <w:qFormat/>
    <w:rsid w:val="009F5AD4"/>
    <w:pPr>
      <w:keepNext/>
      <w:spacing w:after="0" w:line="240" w:lineRule="auto"/>
      <w:jc w:val="center"/>
      <w:outlineLvl w:val="5"/>
    </w:pPr>
    <w:rPr>
      <w:rFonts w:ascii="Times New Roman" w:eastAsia="Times New Roman" w:hAnsi="Times New Roman" w:cs="Times New Roman"/>
      <w:b/>
      <w:kern w:val="0"/>
      <w:sz w:val="24"/>
      <w:szCs w:val="20"/>
      <w:u w:val="single"/>
      <w:lang w:eastAsia="pl-PL"/>
      <w14:ligatures w14:val="none"/>
    </w:rPr>
  </w:style>
  <w:style w:type="paragraph" w:styleId="Nagwek7">
    <w:name w:val="heading 7"/>
    <w:basedOn w:val="Normalny"/>
    <w:next w:val="Normalny"/>
    <w:link w:val="Nagwek7Znak"/>
    <w:qFormat/>
    <w:rsid w:val="009F5AD4"/>
    <w:pPr>
      <w:keepNext/>
      <w:spacing w:after="0" w:line="240" w:lineRule="auto"/>
      <w:ind w:left="420"/>
      <w:jc w:val="both"/>
      <w:outlineLvl w:val="6"/>
    </w:pPr>
    <w:rPr>
      <w:rFonts w:ascii="Times New Roman" w:eastAsia="Times New Roman" w:hAnsi="Times New Roman" w:cs="Times New Roman"/>
      <w:b/>
      <w:i/>
      <w:kern w:val="0"/>
      <w:sz w:val="24"/>
      <w:szCs w:val="20"/>
      <w:lang w:eastAsia="pl-PL"/>
      <w14:ligatures w14:val="none"/>
    </w:rPr>
  </w:style>
  <w:style w:type="paragraph" w:styleId="Nagwek8">
    <w:name w:val="heading 8"/>
    <w:basedOn w:val="Normalny"/>
    <w:next w:val="Normalny"/>
    <w:link w:val="Nagwek8Znak"/>
    <w:qFormat/>
    <w:rsid w:val="009F5AD4"/>
    <w:pPr>
      <w:keepNext/>
      <w:spacing w:after="0" w:line="240" w:lineRule="auto"/>
      <w:jc w:val="both"/>
      <w:outlineLvl w:val="7"/>
    </w:pPr>
    <w:rPr>
      <w:rFonts w:ascii="Times New Roman" w:eastAsia="Times New Roman" w:hAnsi="Times New Roman" w:cs="Times New Roman"/>
      <w:b/>
      <w:bCs/>
      <w:kern w:val="0"/>
      <w:sz w:val="24"/>
      <w:szCs w:val="20"/>
      <w:lang w:eastAsia="pl-PL"/>
      <w14:ligatures w14:val="none"/>
    </w:rPr>
  </w:style>
  <w:style w:type="paragraph" w:styleId="Nagwek9">
    <w:name w:val="heading 9"/>
    <w:basedOn w:val="Normalny"/>
    <w:next w:val="Normalny"/>
    <w:link w:val="Nagwek9Znak"/>
    <w:qFormat/>
    <w:rsid w:val="009F5AD4"/>
    <w:pPr>
      <w:keepNext/>
      <w:spacing w:after="0" w:line="240" w:lineRule="auto"/>
      <w:ind w:left="464"/>
      <w:jc w:val="both"/>
      <w:outlineLvl w:val="8"/>
    </w:pPr>
    <w:rPr>
      <w:rFonts w:ascii="Times New Roman" w:eastAsia="Times New Roman" w:hAnsi="Times New Roman" w:cs="Times New Roman"/>
      <w:b/>
      <w:i/>
      <w:kern w:val="0"/>
      <w:sz w:val="24"/>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9F5AD4"/>
    <w:rPr>
      <w:rFonts w:ascii="Arial" w:eastAsia="Times New Roman" w:hAnsi="Arial" w:cs="Times New Roman"/>
      <w:sz w:val="28"/>
      <w:szCs w:val="20"/>
      <w:lang w:eastAsia="pl-PL"/>
    </w:rPr>
  </w:style>
  <w:style w:type="character" w:customStyle="1" w:styleId="Nagwek2Znak">
    <w:name w:val="Nagłówek 2 Znak"/>
    <w:basedOn w:val="Domylnaczcionkaakapitu"/>
    <w:link w:val="Nagwek2"/>
    <w:qFormat/>
    <w:rsid w:val="009F5AD4"/>
    <w:rPr>
      <w:rFonts w:asciiTheme="majorHAnsi" w:eastAsiaTheme="majorEastAsia" w:hAnsiTheme="majorHAnsi" w:cstheme="majorBidi"/>
      <w:color w:val="2F5496" w:themeColor="accent1" w:themeShade="BF"/>
      <w:kern w:val="2"/>
      <w:sz w:val="26"/>
      <w:szCs w:val="26"/>
      <w14:ligatures w14:val="standardContextual"/>
    </w:rPr>
  </w:style>
  <w:style w:type="character" w:customStyle="1" w:styleId="Nagwek3Znak">
    <w:name w:val="Nagłówek 3 Znak"/>
    <w:basedOn w:val="Domylnaczcionkaakapitu"/>
    <w:link w:val="Nagwek3"/>
    <w:qFormat/>
    <w:rsid w:val="009F5AD4"/>
    <w:rPr>
      <w:rFonts w:asciiTheme="majorHAnsi" w:eastAsiaTheme="majorEastAsia" w:hAnsiTheme="majorHAnsi" w:cstheme="majorBidi"/>
      <w:color w:val="1F3763" w:themeColor="accent1" w:themeShade="7F"/>
      <w:kern w:val="2"/>
      <w:sz w:val="24"/>
      <w:szCs w:val="24"/>
      <w14:ligatures w14:val="standardContextual"/>
    </w:rPr>
  </w:style>
  <w:style w:type="character" w:customStyle="1" w:styleId="Nagwek4Znak">
    <w:name w:val="Nagłówek 4 Znak"/>
    <w:basedOn w:val="Domylnaczcionkaakapitu"/>
    <w:link w:val="Nagwek4"/>
    <w:qFormat/>
    <w:rsid w:val="009F5AD4"/>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qFormat/>
    <w:rsid w:val="009F5AD4"/>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qFormat/>
    <w:rsid w:val="009F5AD4"/>
    <w:rPr>
      <w:rFonts w:ascii="Times New Roman" w:eastAsia="Times New Roman" w:hAnsi="Times New Roman" w:cs="Times New Roman"/>
      <w:b/>
      <w:sz w:val="24"/>
      <w:szCs w:val="20"/>
      <w:u w:val="single"/>
      <w:lang w:eastAsia="pl-PL"/>
    </w:rPr>
  </w:style>
  <w:style w:type="character" w:customStyle="1" w:styleId="Nagwek7Znak">
    <w:name w:val="Nagłówek 7 Znak"/>
    <w:basedOn w:val="Domylnaczcionkaakapitu"/>
    <w:link w:val="Nagwek7"/>
    <w:qFormat/>
    <w:rsid w:val="009F5AD4"/>
    <w:rPr>
      <w:rFonts w:ascii="Times New Roman" w:eastAsia="Times New Roman" w:hAnsi="Times New Roman" w:cs="Times New Roman"/>
      <w:b/>
      <w:i/>
      <w:sz w:val="24"/>
      <w:szCs w:val="20"/>
      <w:lang w:eastAsia="pl-PL"/>
    </w:rPr>
  </w:style>
  <w:style w:type="character" w:customStyle="1" w:styleId="Nagwek8Znak">
    <w:name w:val="Nagłówek 8 Znak"/>
    <w:basedOn w:val="Domylnaczcionkaakapitu"/>
    <w:link w:val="Nagwek8"/>
    <w:qFormat/>
    <w:rsid w:val="009F5AD4"/>
    <w:rPr>
      <w:rFonts w:ascii="Times New Roman" w:eastAsia="Times New Roman" w:hAnsi="Times New Roman" w:cs="Times New Roman"/>
      <w:b/>
      <w:bCs/>
      <w:sz w:val="24"/>
      <w:szCs w:val="20"/>
      <w:lang w:eastAsia="pl-PL"/>
    </w:rPr>
  </w:style>
  <w:style w:type="character" w:customStyle="1" w:styleId="Nagwek9Znak">
    <w:name w:val="Nagłówek 9 Znak"/>
    <w:basedOn w:val="Domylnaczcionkaakapitu"/>
    <w:link w:val="Nagwek9"/>
    <w:qFormat/>
    <w:rsid w:val="009F5AD4"/>
    <w:rPr>
      <w:rFonts w:ascii="Times New Roman" w:eastAsia="Times New Roman" w:hAnsi="Times New Roman" w:cs="Times New Roman"/>
      <w:b/>
      <w:i/>
      <w:sz w:val="24"/>
      <w:szCs w:val="20"/>
      <w:lang w:eastAsia="pl-PL"/>
    </w:rPr>
  </w:style>
  <w:style w:type="character" w:customStyle="1" w:styleId="NagwekZnak">
    <w:name w:val="Nagłówek Znak"/>
    <w:basedOn w:val="Domylnaczcionkaakapitu"/>
    <w:link w:val="Nagwek"/>
    <w:qFormat/>
    <w:rsid w:val="009F5AD4"/>
    <w:rPr>
      <w:kern w:val="2"/>
      <w14:ligatures w14:val="standardContextual"/>
    </w:rPr>
  </w:style>
  <w:style w:type="character" w:customStyle="1" w:styleId="StopkaZnak">
    <w:name w:val="Stopka Znak"/>
    <w:basedOn w:val="Domylnaczcionkaakapitu"/>
    <w:link w:val="Stopka"/>
    <w:uiPriority w:val="99"/>
    <w:qFormat/>
    <w:rsid w:val="009F5AD4"/>
    <w:rPr>
      <w:kern w:val="2"/>
      <w14:ligatures w14:val="standardContextual"/>
    </w:rPr>
  </w:style>
  <w:style w:type="character" w:styleId="Odwoaniedokomentarza">
    <w:name w:val="annotation reference"/>
    <w:basedOn w:val="Domylnaczcionkaakapitu"/>
    <w:uiPriority w:val="99"/>
    <w:unhideWhenUsed/>
    <w:qFormat/>
    <w:rsid w:val="009F5AD4"/>
    <w:rPr>
      <w:sz w:val="16"/>
      <w:szCs w:val="16"/>
    </w:rPr>
  </w:style>
  <w:style w:type="character" w:customStyle="1" w:styleId="TekstkomentarzaZnak">
    <w:name w:val="Tekst komentarza Znak"/>
    <w:basedOn w:val="Domylnaczcionkaakapitu"/>
    <w:link w:val="Tekstkomentarza"/>
    <w:qFormat/>
    <w:rsid w:val="009F5AD4"/>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qFormat/>
    <w:rsid w:val="009F5AD4"/>
    <w:rPr>
      <w:kern w:val="2"/>
      <w:sz w:val="20"/>
      <w:szCs w:val="20"/>
      <w14:ligatures w14:val="standardContextual"/>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nhideWhenUsed/>
    <w:qFormat/>
    <w:rsid w:val="009F5AD4"/>
    <w:rPr>
      <w:vertAlign w:val="superscript"/>
    </w:rPr>
  </w:style>
  <w:style w:type="character" w:customStyle="1" w:styleId="AkapitzlistZnak">
    <w:name w:val="Akapit z listą Znak"/>
    <w:link w:val="Akapitzlist"/>
    <w:uiPriority w:val="34"/>
    <w:qFormat/>
    <w:rsid w:val="009F5AD4"/>
    <w:rPr>
      <w:kern w:val="2"/>
      <w14:ligatures w14:val="standardContextual"/>
    </w:rPr>
  </w:style>
  <w:style w:type="character" w:customStyle="1" w:styleId="TekstprzypisudolnegoZnak">
    <w:name w:val="Tekst przypisu dolnego Znak"/>
    <w:basedOn w:val="Domylnaczcionkaakapitu"/>
    <w:link w:val="Tekstprzypisudolnego"/>
    <w:uiPriority w:val="99"/>
    <w:semiHidden/>
    <w:qFormat/>
    <w:rsid w:val="009F5AD4"/>
    <w:rPr>
      <w:kern w:val="2"/>
      <w:sz w:val="20"/>
      <w:szCs w:val="20"/>
      <w14:ligatures w14:val="standardContextual"/>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9F5AD4"/>
    <w:rPr>
      <w:vertAlign w:val="superscript"/>
    </w:rPr>
  </w:style>
  <w:style w:type="character" w:customStyle="1" w:styleId="TematkomentarzaZnak">
    <w:name w:val="Temat komentarza Znak"/>
    <w:basedOn w:val="TekstkomentarzaZnak"/>
    <w:link w:val="Tematkomentarza"/>
    <w:semiHidden/>
    <w:qFormat/>
    <w:rsid w:val="009F5AD4"/>
    <w:rPr>
      <w:rFonts w:ascii="Times New Roman" w:eastAsia="Times New Roman" w:hAnsi="Times New Roman" w:cs="Times New Roman"/>
      <w:b/>
      <w:bCs/>
      <w:kern w:val="2"/>
      <w:sz w:val="20"/>
      <w:szCs w:val="20"/>
      <w14:ligatures w14:val="standardContextual"/>
    </w:rPr>
  </w:style>
  <w:style w:type="character" w:customStyle="1" w:styleId="TekstpodstawowyZnak">
    <w:name w:val="Tekst podstawowy Znak"/>
    <w:basedOn w:val="Domylnaczcionkaakapitu"/>
    <w:uiPriority w:val="99"/>
    <w:semiHidden/>
    <w:qFormat/>
    <w:rsid w:val="009F5AD4"/>
    <w:rPr>
      <w:kern w:val="2"/>
      <w14:ligatures w14:val="standardContextual"/>
    </w:rPr>
  </w:style>
  <w:style w:type="character" w:customStyle="1" w:styleId="TekstpodstawowywcityZnak">
    <w:name w:val="Tekst podstawowy wcięty Znak"/>
    <w:basedOn w:val="Domylnaczcionkaakapitu"/>
    <w:link w:val="Tekstpodstawowywcity"/>
    <w:qFormat/>
    <w:rsid w:val="009F5AD4"/>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qFormat/>
    <w:rsid w:val="009F5AD4"/>
    <w:rPr>
      <w:rFonts w:ascii="Times New Roman" w:eastAsia="Times New Roman" w:hAnsi="Times New Roman" w:cs="Times New Roman"/>
      <w:sz w:val="20"/>
      <w:szCs w:val="20"/>
      <w:lang w:eastAsia="pl-PL"/>
    </w:rPr>
  </w:style>
  <w:style w:type="character" w:styleId="Numerstrony">
    <w:name w:val="page number"/>
    <w:basedOn w:val="Domylnaczcionkaakapitu"/>
    <w:qFormat/>
    <w:rsid w:val="009F5AD4"/>
  </w:style>
  <w:style w:type="character" w:customStyle="1" w:styleId="Tekstpodstawowy2Znak">
    <w:name w:val="Tekst podstawowy 2 Znak"/>
    <w:basedOn w:val="Domylnaczcionkaakapitu"/>
    <w:link w:val="Tekstpodstawowy2"/>
    <w:qFormat/>
    <w:rsid w:val="009F5AD4"/>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qFormat/>
    <w:rsid w:val="009F5AD4"/>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qFormat/>
    <w:rsid w:val="009F5AD4"/>
    <w:rPr>
      <w:rFonts w:ascii="Times New Roman" w:eastAsia="Times New Roman" w:hAnsi="Times New Roman" w:cs="Times New Roman"/>
      <w:b/>
      <w:sz w:val="24"/>
      <w:szCs w:val="20"/>
      <w:lang w:eastAsia="pl-PL"/>
    </w:rPr>
  </w:style>
  <w:style w:type="character" w:customStyle="1" w:styleId="TekstdymkaZnak">
    <w:name w:val="Tekst dymka Znak"/>
    <w:basedOn w:val="Domylnaczcionkaakapitu"/>
    <w:link w:val="Tekstdymka"/>
    <w:qFormat/>
    <w:rsid w:val="009F5AD4"/>
    <w:rPr>
      <w:rFonts w:ascii="Tahoma" w:eastAsia="Times New Roman" w:hAnsi="Tahoma" w:cs="Tahoma"/>
      <w:sz w:val="16"/>
      <w:szCs w:val="16"/>
      <w:lang w:eastAsia="pl-PL"/>
    </w:rPr>
  </w:style>
  <w:style w:type="character" w:customStyle="1" w:styleId="TytuZnak">
    <w:name w:val="Tytuł Znak"/>
    <w:basedOn w:val="Domylnaczcionkaakapitu"/>
    <w:link w:val="Tytu"/>
    <w:uiPriority w:val="99"/>
    <w:qFormat/>
    <w:rsid w:val="009F5AD4"/>
    <w:rPr>
      <w:rFonts w:ascii="Times New Roman" w:eastAsia="Times New Roman" w:hAnsi="Times New Roman" w:cs="Times New Roman"/>
      <w:b/>
      <w:bCs/>
      <w:sz w:val="24"/>
      <w:szCs w:val="24"/>
      <w:lang w:eastAsia="pl-PL"/>
    </w:rPr>
  </w:style>
  <w:style w:type="character" w:customStyle="1" w:styleId="RozdziaZnak">
    <w:name w:val="Rozdział Znak"/>
    <w:qFormat/>
    <w:rsid w:val="009F5AD4"/>
    <w:rPr>
      <w:rFonts w:ascii="Arial" w:hAnsi="Arial"/>
      <w:b/>
      <w:bCs/>
      <w:sz w:val="28"/>
      <w:lang w:val="pl-PL" w:eastAsia="pl-PL" w:bidi="ar-SA"/>
    </w:rPr>
  </w:style>
  <w:style w:type="character" w:customStyle="1" w:styleId="podrozdziaZnak">
    <w:name w:val="podrozdział Znak"/>
    <w:qFormat/>
    <w:rsid w:val="009F5AD4"/>
    <w:rPr>
      <w:rFonts w:ascii="Arial" w:hAnsi="Arial" w:cs="Arial"/>
      <w:b/>
      <w:sz w:val="24"/>
      <w:szCs w:val="24"/>
      <w:lang w:val="pl-PL" w:eastAsia="pl-PL" w:bidi="ar-SA"/>
    </w:rPr>
  </w:style>
  <w:style w:type="character" w:customStyle="1" w:styleId="czeinternetowe">
    <w:name w:val="Łącze internetowe"/>
    <w:rsid w:val="009F5AD4"/>
    <w:rPr>
      <w:color w:val="0000FF"/>
      <w:u w:val="single"/>
    </w:rPr>
  </w:style>
  <w:style w:type="character" w:styleId="UyteHipercze">
    <w:name w:val="FollowedHyperlink"/>
    <w:qFormat/>
    <w:rsid w:val="009F5AD4"/>
    <w:rPr>
      <w:color w:val="606420"/>
      <w:u w:val="single"/>
    </w:rPr>
  </w:style>
  <w:style w:type="character" w:styleId="Pogrubienie">
    <w:name w:val="Strong"/>
    <w:uiPriority w:val="22"/>
    <w:qFormat/>
    <w:rsid w:val="009F5AD4"/>
    <w:rPr>
      <w:b/>
      <w:bCs/>
    </w:rPr>
  </w:style>
  <w:style w:type="character" w:customStyle="1" w:styleId="BezodstpwZnak">
    <w:name w:val="Bez odstępów Znak"/>
    <w:link w:val="Bezodstpw"/>
    <w:uiPriority w:val="1"/>
    <w:qFormat/>
    <w:rsid w:val="009F5AD4"/>
    <w:rPr>
      <w:rFonts w:ascii="Calibri" w:eastAsia="Times New Roman" w:hAnsi="Calibri" w:cs="Times New Roman"/>
      <w:lang w:eastAsia="pl-PL"/>
    </w:rPr>
  </w:style>
  <w:style w:type="character" w:customStyle="1" w:styleId="b">
    <w:name w:val="b"/>
    <w:basedOn w:val="Domylnaczcionkaakapitu"/>
    <w:qFormat/>
    <w:rsid w:val="009F5AD4"/>
  </w:style>
  <w:style w:type="character" w:customStyle="1" w:styleId="TekstpodstawowyZnak1">
    <w:name w:val="Tekst podstawowy Znak1"/>
    <w:link w:val="Tekstpodstawowy"/>
    <w:qFormat/>
    <w:rsid w:val="009F5AD4"/>
    <w:rPr>
      <w:rFonts w:ascii="Times New Roman" w:eastAsia="Times New Roman" w:hAnsi="Times New Roman" w:cs="Times New Roman"/>
      <w:b/>
      <w:sz w:val="32"/>
      <w:szCs w:val="20"/>
      <w:lang w:eastAsia="pl-PL"/>
    </w:rPr>
  </w:style>
  <w:style w:type="character" w:customStyle="1" w:styleId="ZnakZnak">
    <w:name w:val="Znak Znak"/>
    <w:qFormat/>
    <w:rsid w:val="009F5AD4"/>
    <w:rPr>
      <w:b/>
      <w:sz w:val="24"/>
      <w:lang w:val="pl-PL" w:eastAsia="pl-PL" w:bidi="ar-SA"/>
    </w:rPr>
  </w:style>
  <w:style w:type="character" w:customStyle="1" w:styleId="c1">
    <w:name w:val="c1"/>
    <w:basedOn w:val="Domylnaczcionkaakapitu"/>
    <w:qFormat/>
    <w:rsid w:val="009F5AD4"/>
  </w:style>
  <w:style w:type="character" w:customStyle="1" w:styleId="c2">
    <w:name w:val="c2"/>
    <w:basedOn w:val="Domylnaczcionkaakapitu"/>
    <w:qFormat/>
    <w:rsid w:val="009F5AD4"/>
  </w:style>
  <w:style w:type="character" w:customStyle="1" w:styleId="c7">
    <w:name w:val="c7"/>
    <w:basedOn w:val="Domylnaczcionkaakapitu"/>
    <w:qFormat/>
    <w:rsid w:val="009F5AD4"/>
  </w:style>
  <w:style w:type="character" w:customStyle="1" w:styleId="c8">
    <w:name w:val="c8"/>
    <w:basedOn w:val="Domylnaczcionkaakapitu"/>
    <w:qFormat/>
    <w:rsid w:val="009F5AD4"/>
  </w:style>
  <w:style w:type="character" w:customStyle="1" w:styleId="c3">
    <w:name w:val="c3"/>
    <w:basedOn w:val="Domylnaczcionkaakapitu"/>
    <w:qFormat/>
    <w:rsid w:val="009F5AD4"/>
  </w:style>
  <w:style w:type="character" w:customStyle="1" w:styleId="c4">
    <w:name w:val="c4"/>
    <w:basedOn w:val="Domylnaczcionkaakapitu"/>
    <w:qFormat/>
    <w:rsid w:val="009F5AD4"/>
  </w:style>
  <w:style w:type="character" w:customStyle="1" w:styleId="c6">
    <w:name w:val="c6"/>
    <w:basedOn w:val="Domylnaczcionkaakapitu"/>
    <w:qFormat/>
    <w:rsid w:val="009F5AD4"/>
  </w:style>
  <w:style w:type="character" w:customStyle="1" w:styleId="t3">
    <w:name w:val="t3"/>
    <w:basedOn w:val="Domylnaczcionkaakapitu"/>
    <w:qFormat/>
    <w:rsid w:val="009F5AD4"/>
  </w:style>
  <w:style w:type="character" w:customStyle="1" w:styleId="PodtytuZnak">
    <w:name w:val="Podtytuł Znak"/>
    <w:basedOn w:val="Domylnaczcionkaakapitu"/>
    <w:link w:val="Podtytu"/>
    <w:qFormat/>
    <w:rsid w:val="009F5AD4"/>
    <w:rPr>
      <w:rFonts w:ascii="Cambria" w:eastAsia="Times New Roman" w:hAnsi="Cambria" w:cs="Times New Roman"/>
      <w:i/>
      <w:iCs/>
      <w:color w:val="4F81BD"/>
      <w:spacing w:val="15"/>
      <w:sz w:val="24"/>
      <w:szCs w:val="24"/>
    </w:rPr>
  </w:style>
  <w:style w:type="character" w:customStyle="1" w:styleId="ZwykytekstZnak">
    <w:name w:val="Zwykły tekst Znak"/>
    <w:basedOn w:val="Domylnaczcionkaakapitu"/>
    <w:link w:val="Zwykytekst"/>
    <w:semiHidden/>
    <w:qFormat/>
    <w:rsid w:val="009F5AD4"/>
    <w:rPr>
      <w:rFonts w:ascii="Courier New" w:eastAsia="Times New Roman" w:hAnsi="Courier New" w:cs="Times New Roman"/>
      <w:sz w:val="20"/>
      <w:szCs w:val="20"/>
      <w:lang w:eastAsia="pl-PL"/>
    </w:rPr>
  </w:style>
  <w:style w:type="character" w:styleId="HTML-cytat">
    <w:name w:val="HTML Cite"/>
    <w:uiPriority w:val="99"/>
    <w:semiHidden/>
    <w:unhideWhenUsed/>
    <w:qFormat/>
    <w:rsid w:val="009F5AD4"/>
    <w:rPr>
      <w:i/>
      <w:iCs/>
    </w:rPr>
  </w:style>
  <w:style w:type="character" w:customStyle="1" w:styleId="artl">
    <w:name w:val="artl"/>
    <w:qFormat/>
    <w:rsid w:val="009F5AD4"/>
  </w:style>
  <w:style w:type="character" w:customStyle="1" w:styleId="ustb">
    <w:name w:val="ustb"/>
    <w:qFormat/>
    <w:rsid w:val="009F5AD4"/>
  </w:style>
  <w:style w:type="character" w:customStyle="1" w:styleId="ustl">
    <w:name w:val="ustl"/>
    <w:qFormat/>
    <w:rsid w:val="009F5AD4"/>
  </w:style>
  <w:style w:type="character" w:customStyle="1" w:styleId="pktl">
    <w:name w:val="pktl"/>
    <w:qFormat/>
    <w:rsid w:val="009F5AD4"/>
  </w:style>
  <w:style w:type="character" w:customStyle="1" w:styleId="parb">
    <w:name w:val="parb"/>
    <w:qFormat/>
    <w:rsid w:val="009F5AD4"/>
  </w:style>
  <w:style w:type="character" w:customStyle="1" w:styleId="parl">
    <w:name w:val="parl"/>
    <w:qFormat/>
    <w:rsid w:val="009F5AD4"/>
  </w:style>
  <w:style w:type="character" w:customStyle="1" w:styleId="Wyrnienie">
    <w:name w:val="Wyróżnienie"/>
    <w:uiPriority w:val="20"/>
    <w:qFormat/>
    <w:rsid w:val="009F5AD4"/>
    <w:rPr>
      <w:i/>
      <w:iCs/>
    </w:rPr>
  </w:style>
  <w:style w:type="character" w:customStyle="1" w:styleId="articletitle">
    <w:name w:val="articletitle"/>
    <w:qFormat/>
    <w:rsid w:val="009F5AD4"/>
  </w:style>
  <w:style w:type="character" w:customStyle="1" w:styleId="CytatintensywnyZnak">
    <w:name w:val="Cytat intensywny Znak"/>
    <w:basedOn w:val="Domylnaczcionkaakapitu"/>
    <w:link w:val="Cytatintensywny"/>
    <w:uiPriority w:val="30"/>
    <w:qFormat/>
    <w:rsid w:val="009F5AD4"/>
    <w:rPr>
      <w:rFonts w:ascii="Calibri" w:eastAsia="Calibri" w:hAnsi="Calibri" w:cs="Times New Roman"/>
      <w:b/>
      <w:bCs/>
      <w:i/>
      <w:iCs/>
      <w:color w:val="4F81BD"/>
    </w:rPr>
  </w:style>
  <w:style w:type="character" w:styleId="Wyrnieniedelikatne">
    <w:name w:val="Subtle Emphasis"/>
    <w:uiPriority w:val="19"/>
    <w:qFormat/>
    <w:rsid w:val="009F5AD4"/>
    <w:rPr>
      <w:i/>
      <w:iCs/>
      <w:color w:val="808080"/>
    </w:rPr>
  </w:style>
  <w:style w:type="character" w:customStyle="1" w:styleId="info-list-value-uzasadnienie">
    <w:name w:val="info-list-value-uzasadnienie"/>
    <w:qFormat/>
    <w:rsid w:val="009F5AD4"/>
  </w:style>
  <w:style w:type="character" w:customStyle="1" w:styleId="litl">
    <w:name w:val="litl"/>
    <w:qFormat/>
    <w:rsid w:val="009F5AD4"/>
  </w:style>
  <w:style w:type="character" w:customStyle="1" w:styleId="punktacja1Znak">
    <w:name w:val="punktacja 1 Znak"/>
    <w:qFormat/>
    <w:rsid w:val="009F5AD4"/>
    <w:rPr>
      <w:rFonts w:ascii="Times New Roman" w:eastAsia="Lucida Sans Unicode" w:hAnsi="Times New Roman" w:cs="Times New Roman"/>
      <w:b/>
      <w:kern w:val="2"/>
      <w:sz w:val="24"/>
      <w:szCs w:val="24"/>
      <w:lang w:eastAsia="ar-SA"/>
    </w:rPr>
  </w:style>
  <w:style w:type="character" w:customStyle="1" w:styleId="punktacja1Znak0">
    <w:name w:val="punktacja1) Znak"/>
    <w:qFormat/>
    <w:rsid w:val="009F5AD4"/>
    <w:rPr>
      <w:rFonts w:ascii="Times New Roman" w:eastAsia="Lucida Sans Unicode" w:hAnsi="Times New Roman" w:cs="Times New Roman"/>
      <w:kern w:val="2"/>
      <w:sz w:val="24"/>
      <w:szCs w:val="24"/>
      <w:lang w:eastAsia="ar-SA"/>
    </w:rPr>
  </w:style>
  <w:style w:type="character" w:customStyle="1" w:styleId="punktacjaaZnakZnak">
    <w:name w:val="punktacja a Znak Znak"/>
    <w:qFormat/>
    <w:rsid w:val="009F5AD4"/>
    <w:rPr>
      <w:rFonts w:ascii="Times New Roman" w:eastAsia="Lucida Sans Unicode" w:hAnsi="Times New Roman" w:cs="Times New Roman"/>
      <w:kern w:val="2"/>
      <w:sz w:val="24"/>
      <w:szCs w:val="24"/>
      <w:lang w:eastAsia="ar-SA"/>
    </w:rPr>
  </w:style>
  <w:style w:type="character" w:customStyle="1" w:styleId="punktacja1Znak1">
    <w:name w:val="punktacja1. Znak"/>
    <w:qFormat/>
    <w:rsid w:val="009F5AD4"/>
    <w:rPr>
      <w:rFonts w:ascii="Times New Roman" w:eastAsia="Lucida Sans Unicode" w:hAnsi="Times New Roman" w:cs="Times New Roman"/>
      <w:kern w:val="2"/>
      <w:sz w:val="24"/>
      <w:szCs w:val="24"/>
      <w:lang w:eastAsia="ar-SA"/>
    </w:rPr>
  </w:style>
  <w:style w:type="character" w:customStyle="1" w:styleId="punktacja-Znak">
    <w:name w:val="punktacja - Znak"/>
    <w:qFormat/>
    <w:rsid w:val="009F5AD4"/>
    <w:rPr>
      <w:rFonts w:ascii="Times New Roman" w:eastAsia="Lucida Sans Unicode" w:hAnsi="Times New Roman" w:cs="Times New Roman"/>
      <w:kern w:val="2"/>
      <w:sz w:val="24"/>
      <w:szCs w:val="24"/>
      <w:lang w:eastAsia="ar-SA"/>
    </w:rPr>
  </w:style>
  <w:style w:type="character" w:customStyle="1" w:styleId="TM">
    <w:name w:val="TM"/>
    <w:qFormat/>
    <w:rsid w:val="009F5AD4"/>
    <w:rPr>
      <w:b/>
      <w:spacing w:val="2"/>
      <w:sz w:val="24"/>
    </w:rPr>
  </w:style>
  <w:style w:type="character" w:customStyle="1" w:styleId="NumerowanieZnak">
    <w:name w:val="Numerowanie Znak"/>
    <w:link w:val="Numerowanie"/>
    <w:qFormat/>
    <w:rsid w:val="009F5AD4"/>
    <w:rPr>
      <w:rFonts w:ascii="Calibri" w:eastAsia="Times New Roman" w:hAnsi="Calibri" w:cs="Times New Roman"/>
      <w:sz w:val="20"/>
      <w:szCs w:val="20"/>
      <w:lang w:val="en-US" w:bidi="en-US"/>
    </w:rPr>
  </w:style>
  <w:style w:type="character" w:customStyle="1" w:styleId="FontStyle22">
    <w:name w:val="Font Style22"/>
    <w:qFormat/>
    <w:rsid w:val="009F5AD4"/>
    <w:rPr>
      <w:rFonts w:ascii="Times New Roman" w:hAnsi="Times New Roman" w:cs="Times New Roman"/>
      <w:sz w:val="22"/>
      <w:szCs w:val="22"/>
    </w:rPr>
  </w:style>
  <w:style w:type="character" w:customStyle="1" w:styleId="FontStyle27">
    <w:name w:val="Font Style27"/>
    <w:qFormat/>
    <w:rsid w:val="009F5AD4"/>
    <w:rPr>
      <w:rFonts w:ascii="Times New Roman" w:hAnsi="Times New Roman" w:cs="Times New Roman"/>
      <w:b/>
      <w:bCs/>
      <w:spacing w:val="10"/>
      <w:sz w:val="18"/>
      <w:szCs w:val="18"/>
    </w:rPr>
  </w:style>
  <w:style w:type="character" w:customStyle="1" w:styleId="FontStyle29">
    <w:name w:val="Font Style29"/>
    <w:qFormat/>
    <w:rsid w:val="009F5AD4"/>
    <w:rPr>
      <w:rFonts w:ascii="Times New Roman" w:hAnsi="Times New Roman" w:cs="Times New Roman"/>
      <w:b/>
      <w:bCs/>
      <w:sz w:val="16"/>
      <w:szCs w:val="16"/>
    </w:rPr>
  </w:style>
  <w:style w:type="character" w:customStyle="1" w:styleId="FontStyle30">
    <w:name w:val="Font Style30"/>
    <w:qFormat/>
    <w:rsid w:val="009F5AD4"/>
    <w:rPr>
      <w:rFonts w:ascii="Times New Roman" w:hAnsi="Times New Roman" w:cs="Times New Roman"/>
      <w:b/>
      <w:bCs/>
      <w:sz w:val="22"/>
      <w:szCs w:val="22"/>
    </w:rPr>
  </w:style>
  <w:style w:type="character" w:customStyle="1" w:styleId="FontStyle31">
    <w:name w:val="Font Style31"/>
    <w:qFormat/>
    <w:rsid w:val="009F5AD4"/>
    <w:rPr>
      <w:rFonts w:ascii="Times New Roman" w:hAnsi="Times New Roman" w:cs="Times New Roman"/>
      <w:b/>
      <w:bCs/>
      <w:i/>
      <w:iCs/>
      <w:sz w:val="18"/>
      <w:szCs w:val="18"/>
    </w:rPr>
  </w:style>
  <w:style w:type="character" w:customStyle="1" w:styleId="FontStyle12">
    <w:name w:val="Font Style12"/>
    <w:qFormat/>
    <w:rsid w:val="009F5AD4"/>
    <w:rPr>
      <w:rFonts w:ascii="Times New Roman" w:hAnsi="Times New Roman" w:cs="Times New Roman"/>
      <w:b/>
      <w:bCs/>
      <w:i/>
      <w:iCs/>
      <w:sz w:val="22"/>
      <w:szCs w:val="22"/>
    </w:rPr>
  </w:style>
  <w:style w:type="character" w:customStyle="1" w:styleId="FontStyle15">
    <w:name w:val="Font Style15"/>
    <w:qFormat/>
    <w:rsid w:val="009F5AD4"/>
    <w:rPr>
      <w:rFonts w:ascii="Times New Roman" w:hAnsi="Times New Roman" w:cs="Times New Roman"/>
      <w:b/>
      <w:bCs/>
      <w:sz w:val="22"/>
      <w:szCs w:val="22"/>
    </w:rPr>
  </w:style>
  <w:style w:type="character" w:customStyle="1" w:styleId="FontStyle16">
    <w:name w:val="Font Style16"/>
    <w:qFormat/>
    <w:rsid w:val="009F5AD4"/>
    <w:rPr>
      <w:rFonts w:ascii="Times New Roman" w:hAnsi="Times New Roman" w:cs="Times New Roman"/>
      <w:sz w:val="22"/>
      <w:szCs w:val="22"/>
    </w:rPr>
  </w:style>
  <w:style w:type="character" w:customStyle="1" w:styleId="FontStyle17">
    <w:name w:val="Font Style17"/>
    <w:qFormat/>
    <w:rsid w:val="009F5AD4"/>
    <w:rPr>
      <w:rFonts w:ascii="Times New Roman" w:hAnsi="Times New Roman" w:cs="Times New Roman"/>
      <w:b/>
      <w:bCs/>
      <w:sz w:val="28"/>
      <w:szCs w:val="28"/>
    </w:rPr>
  </w:style>
  <w:style w:type="character" w:customStyle="1" w:styleId="FontStyle18">
    <w:name w:val="Font Style18"/>
    <w:qFormat/>
    <w:rsid w:val="009F5AD4"/>
    <w:rPr>
      <w:rFonts w:ascii="Times New Roman" w:hAnsi="Times New Roman" w:cs="Times New Roman"/>
      <w:sz w:val="22"/>
      <w:szCs w:val="22"/>
    </w:rPr>
  </w:style>
  <w:style w:type="character" w:customStyle="1" w:styleId="FontStyle14">
    <w:name w:val="Font Style14"/>
    <w:qFormat/>
    <w:rsid w:val="009F5AD4"/>
    <w:rPr>
      <w:rFonts w:ascii="Times New Roman" w:hAnsi="Times New Roman" w:cs="Times New Roman"/>
      <w:sz w:val="18"/>
      <w:szCs w:val="18"/>
    </w:rPr>
  </w:style>
  <w:style w:type="character" w:customStyle="1" w:styleId="FontStyle13">
    <w:name w:val="Font Style13"/>
    <w:qFormat/>
    <w:rsid w:val="009F5AD4"/>
    <w:rPr>
      <w:rFonts w:ascii="Times New Roman" w:hAnsi="Times New Roman" w:cs="Times New Roman"/>
      <w:sz w:val="22"/>
      <w:szCs w:val="22"/>
    </w:rPr>
  </w:style>
  <w:style w:type="character" w:customStyle="1" w:styleId="MapadokumentuZnak">
    <w:name w:val="Mapa dokumentu Znak"/>
    <w:uiPriority w:val="99"/>
    <w:semiHidden/>
    <w:qFormat/>
    <w:rsid w:val="009F5AD4"/>
    <w:rPr>
      <w:rFonts w:ascii="Tahoma" w:hAnsi="Tahoma"/>
      <w:shd w:val="clear" w:color="auto" w:fill="000080"/>
    </w:rPr>
  </w:style>
  <w:style w:type="character" w:customStyle="1" w:styleId="CytatZnak">
    <w:name w:val="Cytat Znak"/>
    <w:basedOn w:val="Domylnaczcionkaakapitu"/>
    <w:link w:val="Cytat"/>
    <w:uiPriority w:val="29"/>
    <w:qFormat/>
    <w:rsid w:val="009F5AD4"/>
    <w:rPr>
      <w:rFonts w:ascii="Calibri" w:eastAsia="Calibri" w:hAnsi="Calibri" w:cs="Times New Roman"/>
      <w:i/>
      <w:iCs/>
      <w:color w:val="404040"/>
    </w:rPr>
  </w:style>
  <w:style w:type="character" w:customStyle="1" w:styleId="MapadokumentuZnak1">
    <w:name w:val="Mapa dokumentu Znak1"/>
    <w:uiPriority w:val="99"/>
    <w:semiHidden/>
    <w:qFormat/>
    <w:rsid w:val="009F5AD4"/>
    <w:rPr>
      <w:rFonts w:ascii="Segoe UI" w:eastAsia="Times New Roman" w:hAnsi="Segoe UI" w:cs="Segoe UI"/>
      <w:sz w:val="16"/>
      <w:szCs w:val="16"/>
      <w:lang w:eastAsia="pl-PL"/>
    </w:rPr>
  </w:style>
  <w:style w:type="character" w:customStyle="1" w:styleId="MapadokumentuZnak2">
    <w:name w:val="Mapa dokumentu Znak2"/>
    <w:basedOn w:val="Domylnaczcionkaakapitu"/>
    <w:link w:val="Mapadokumentu"/>
    <w:uiPriority w:val="99"/>
    <w:semiHidden/>
    <w:qFormat/>
    <w:rsid w:val="009F5AD4"/>
    <w:rPr>
      <w:rFonts w:ascii="Segoe UI" w:hAnsi="Segoe UI" w:cs="Segoe UI"/>
      <w:kern w:val="2"/>
      <w:sz w:val="16"/>
      <w:szCs w:val="16"/>
      <w14:ligatures w14:val="standardContextual"/>
    </w:rPr>
  </w:style>
  <w:style w:type="character" w:customStyle="1" w:styleId="ListLabel1">
    <w:name w:val="ListLabel 1"/>
    <w:qFormat/>
    <w:rPr>
      <w:rFonts w:eastAsia="Calibri" w:cs="Arial"/>
    </w:rPr>
  </w:style>
  <w:style w:type="character" w:customStyle="1" w:styleId="ListLabel2">
    <w:name w:val="ListLabel 2"/>
    <w:qFormat/>
    <w:rPr>
      <w:rFonts w:ascii="Arial" w:eastAsia="Arial" w:hAnsi="Arial"/>
      <w:sz w:val="24"/>
    </w:rPr>
  </w:style>
  <w:style w:type="character" w:customStyle="1" w:styleId="ListLabel3">
    <w:name w:val="ListLabel 3"/>
    <w:qFormat/>
    <w:rPr>
      <w:rFonts w:ascii="Arial" w:eastAsia="Arial" w:hAnsi="Arial"/>
      <w:sz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ascii="Arial" w:eastAsia="Arial" w:hAnsi="Arial"/>
      <w:sz w:val="24"/>
    </w:rPr>
  </w:style>
  <w:style w:type="character" w:customStyle="1" w:styleId="ListLabel8">
    <w:name w:val="ListLabel 8"/>
    <w:qFormat/>
    <w:rPr>
      <w:rFonts w:ascii="Arial" w:eastAsia="Arial" w:hAnsi="Arial"/>
      <w:sz w:val="24"/>
    </w:rPr>
  </w:style>
  <w:style w:type="character" w:customStyle="1" w:styleId="ListLabel9">
    <w:name w:val="ListLabel 9"/>
    <w:qFormat/>
    <w:rPr>
      <w:rFonts w:ascii="Arial" w:eastAsia="Arial" w:hAnsi="Arial"/>
      <w:sz w:val="24"/>
    </w:rPr>
  </w:style>
  <w:style w:type="character" w:customStyle="1" w:styleId="ListLabel10">
    <w:name w:val="ListLabel 10"/>
    <w:qFormat/>
    <w:rPr>
      <w:rFonts w:ascii="Arial" w:hAnsi="Arial"/>
      <w:color w:val="auto"/>
      <w:sz w:val="24"/>
    </w:rPr>
  </w:style>
  <w:style w:type="character" w:customStyle="1" w:styleId="ListLabel11">
    <w:name w:val="ListLabel 11"/>
    <w:qFormat/>
    <w:rPr>
      <w:rFonts w:ascii="Arial" w:eastAsia="Calibri" w:hAnsi="Arial" w:cs="Arial"/>
      <w:color w:val="auto"/>
      <w:sz w:val="24"/>
    </w:rPr>
  </w:style>
  <w:style w:type="character" w:customStyle="1" w:styleId="ListLabel12">
    <w:name w:val="ListLabel 12"/>
    <w:qFormat/>
    <w:rPr>
      <w:rFonts w:ascii="Arial" w:hAnsi="Arial"/>
      <w:color w:val="auto"/>
      <w:sz w:val="24"/>
    </w:rPr>
  </w:style>
  <w:style w:type="character" w:customStyle="1" w:styleId="ListLabel13">
    <w:name w:val="ListLabel 13"/>
    <w:qFormat/>
    <w:rPr>
      <w:rFonts w:ascii="Arial" w:hAnsi="Arial"/>
      <w:sz w:val="24"/>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rFonts w:ascii="Arial" w:hAnsi="Arial"/>
      <w:sz w:val="24"/>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ascii="Arial" w:hAnsi="Arial"/>
      <w:color w:val="auto"/>
      <w:sz w:val="24"/>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eastAsia="Arial" w:cs="Arial"/>
      <w:b w:val="0"/>
      <w:i w:val="0"/>
      <w:strike w:val="0"/>
      <w:dstrike w:val="0"/>
      <w:color w:val="000000"/>
      <w:position w:val="0"/>
      <w:sz w:val="20"/>
      <w:szCs w:val="20"/>
      <w:u w:val="none" w:color="000000"/>
      <w:vertAlign w:val="baseline"/>
    </w:rPr>
  </w:style>
  <w:style w:type="character" w:customStyle="1" w:styleId="ListLabel45">
    <w:name w:val="ListLabel 45"/>
    <w:qFormat/>
    <w:rPr>
      <w:rFonts w:eastAsia="Arial" w:cs="Arial"/>
      <w:b w:val="0"/>
      <w:i w:val="0"/>
      <w:strike w:val="0"/>
      <w:dstrike w:val="0"/>
      <w:color w:val="000000"/>
      <w:position w:val="0"/>
      <w:sz w:val="20"/>
      <w:szCs w:val="20"/>
      <w:u w:val="none" w:color="000000"/>
      <w:vertAlign w:val="baseline"/>
    </w:rPr>
  </w:style>
  <w:style w:type="character" w:customStyle="1" w:styleId="ListLabel46">
    <w:name w:val="ListLabel 46"/>
    <w:qFormat/>
    <w:rPr>
      <w:rFonts w:eastAsia="Arial" w:cs="Arial"/>
      <w:b w:val="0"/>
      <w:i w:val="0"/>
      <w:strike w:val="0"/>
      <w:dstrike w:val="0"/>
      <w:color w:val="000000"/>
      <w:position w:val="0"/>
      <w:sz w:val="20"/>
      <w:szCs w:val="20"/>
      <w:u w:val="none" w:color="000000"/>
      <w:vertAlign w:val="baseline"/>
    </w:rPr>
  </w:style>
  <w:style w:type="character" w:customStyle="1" w:styleId="ListLabel47">
    <w:name w:val="ListLabel 47"/>
    <w:qFormat/>
    <w:rPr>
      <w:rFonts w:eastAsia="Arial" w:cs="Arial"/>
      <w:b w:val="0"/>
      <w:i w:val="0"/>
      <w:strike w:val="0"/>
      <w:dstrike w:val="0"/>
      <w:color w:val="000000"/>
      <w:position w:val="0"/>
      <w:sz w:val="20"/>
      <w:szCs w:val="20"/>
      <w:u w:val="none" w:color="000000"/>
      <w:vertAlign w:val="baseline"/>
    </w:rPr>
  </w:style>
  <w:style w:type="character" w:customStyle="1" w:styleId="ListLabel48">
    <w:name w:val="ListLabel 48"/>
    <w:qFormat/>
    <w:rPr>
      <w:rFonts w:eastAsia="Arial" w:cs="Arial"/>
      <w:b w:val="0"/>
      <w:i w:val="0"/>
      <w:strike w:val="0"/>
      <w:dstrike w:val="0"/>
      <w:color w:val="000000"/>
      <w:position w:val="0"/>
      <w:sz w:val="20"/>
      <w:szCs w:val="20"/>
      <w:u w:val="none" w:color="000000"/>
      <w:vertAlign w:val="baseline"/>
    </w:rPr>
  </w:style>
  <w:style w:type="character" w:customStyle="1" w:styleId="ListLabel49">
    <w:name w:val="ListLabel 49"/>
    <w:qFormat/>
    <w:rPr>
      <w:rFonts w:eastAsia="Arial" w:cs="Arial"/>
      <w:b w:val="0"/>
      <w:i w:val="0"/>
      <w:strike w:val="0"/>
      <w:dstrike w:val="0"/>
      <w:color w:val="000000"/>
      <w:position w:val="0"/>
      <w:sz w:val="20"/>
      <w:szCs w:val="20"/>
      <w:u w:val="none" w:color="000000"/>
      <w:vertAlign w:val="baseline"/>
    </w:rPr>
  </w:style>
  <w:style w:type="character" w:customStyle="1" w:styleId="ListLabel50">
    <w:name w:val="ListLabel 50"/>
    <w:qFormat/>
    <w:rPr>
      <w:rFonts w:eastAsia="Arial" w:cs="Arial"/>
      <w:b w:val="0"/>
      <w:i w:val="0"/>
      <w:strike w:val="0"/>
      <w:dstrike w:val="0"/>
      <w:color w:val="000000"/>
      <w:position w:val="0"/>
      <w:sz w:val="20"/>
      <w:szCs w:val="20"/>
      <w:u w:val="none" w:color="000000"/>
      <w:vertAlign w:val="baseline"/>
    </w:rPr>
  </w:style>
  <w:style w:type="character" w:customStyle="1" w:styleId="ListLabel51">
    <w:name w:val="ListLabel 51"/>
    <w:qFormat/>
    <w:rPr>
      <w:rFonts w:eastAsia="Arial" w:cs="Arial"/>
      <w:b w:val="0"/>
      <w:i w:val="0"/>
      <w:strike w:val="0"/>
      <w:dstrike w:val="0"/>
      <w:color w:val="000000"/>
      <w:position w:val="0"/>
      <w:sz w:val="20"/>
      <w:szCs w:val="20"/>
      <w:u w:val="none" w:color="000000"/>
      <w:vertAlign w:val="baseline"/>
    </w:rPr>
  </w:style>
  <w:style w:type="character" w:customStyle="1" w:styleId="ListLabel52">
    <w:name w:val="ListLabel 52"/>
    <w:qFormat/>
    <w:rPr>
      <w:rFonts w:eastAsia="Arial" w:cs="Arial"/>
      <w:b w:val="0"/>
      <w:i w:val="0"/>
      <w:strike w:val="0"/>
      <w:dstrike w:val="0"/>
      <w:color w:val="000000"/>
      <w:position w:val="0"/>
      <w:sz w:val="20"/>
      <w:szCs w:val="20"/>
      <w:u w:val="none" w:color="000000"/>
      <w:vertAlign w:val="baseline"/>
    </w:rPr>
  </w:style>
  <w:style w:type="character" w:customStyle="1" w:styleId="ListLabel53">
    <w:name w:val="ListLabel 53"/>
    <w:qFormat/>
    <w:rPr>
      <w:rFonts w:eastAsia="Arial" w:cs="Arial"/>
      <w:b w:val="0"/>
      <w:i w:val="0"/>
      <w:strike w:val="0"/>
      <w:dstrike w:val="0"/>
      <w:color w:val="000000"/>
      <w:position w:val="0"/>
      <w:sz w:val="20"/>
      <w:szCs w:val="20"/>
      <w:u w:val="none" w:color="000000"/>
      <w:vertAlign w:val="baseline"/>
    </w:rPr>
  </w:style>
  <w:style w:type="character" w:customStyle="1" w:styleId="ListLabel54">
    <w:name w:val="ListLabel 54"/>
    <w:qFormat/>
    <w:rPr>
      <w:rFonts w:eastAsia="Arial" w:cs="Arial"/>
      <w:b w:val="0"/>
      <w:i w:val="0"/>
      <w:strike w:val="0"/>
      <w:dstrike w:val="0"/>
      <w:color w:val="000000"/>
      <w:position w:val="0"/>
      <w:sz w:val="20"/>
      <w:szCs w:val="20"/>
      <w:u w:val="none" w:color="000000"/>
      <w:vertAlign w:val="baseline"/>
    </w:rPr>
  </w:style>
  <w:style w:type="character" w:customStyle="1" w:styleId="ListLabel55">
    <w:name w:val="ListLabel 55"/>
    <w:qFormat/>
    <w:rPr>
      <w:rFonts w:eastAsia="Arial" w:cs="Arial"/>
      <w:b w:val="0"/>
      <w:i w:val="0"/>
      <w:strike w:val="0"/>
      <w:dstrike w:val="0"/>
      <w:color w:val="000000"/>
      <w:position w:val="0"/>
      <w:sz w:val="20"/>
      <w:szCs w:val="20"/>
      <w:u w:val="none" w:color="000000"/>
      <w:vertAlign w:val="baseline"/>
    </w:rPr>
  </w:style>
  <w:style w:type="character" w:customStyle="1" w:styleId="ListLabel56">
    <w:name w:val="ListLabel 56"/>
    <w:qFormat/>
    <w:rPr>
      <w:rFonts w:eastAsia="Arial" w:cs="Arial"/>
      <w:b w:val="0"/>
      <w:i w:val="0"/>
      <w:strike w:val="0"/>
      <w:dstrike w:val="0"/>
      <w:color w:val="000000"/>
      <w:position w:val="0"/>
      <w:sz w:val="20"/>
      <w:szCs w:val="20"/>
      <w:u w:val="none" w:color="000000"/>
      <w:vertAlign w:val="baseline"/>
    </w:rPr>
  </w:style>
  <w:style w:type="character" w:customStyle="1" w:styleId="ListLabel57">
    <w:name w:val="ListLabel 57"/>
    <w:qFormat/>
    <w:rPr>
      <w:rFonts w:eastAsia="Arial" w:cs="Arial"/>
      <w:b w:val="0"/>
      <w:i w:val="0"/>
      <w:strike w:val="0"/>
      <w:dstrike w:val="0"/>
      <w:color w:val="000000"/>
      <w:position w:val="0"/>
      <w:sz w:val="20"/>
      <w:szCs w:val="20"/>
      <w:u w:val="none" w:color="000000"/>
      <w:vertAlign w:val="baseline"/>
    </w:rPr>
  </w:style>
  <w:style w:type="character" w:customStyle="1" w:styleId="ListLabel58">
    <w:name w:val="ListLabel 58"/>
    <w:qFormat/>
    <w:rPr>
      <w:rFonts w:eastAsia="Arial" w:cs="Arial"/>
      <w:b w:val="0"/>
      <w:i w:val="0"/>
      <w:strike w:val="0"/>
      <w:dstrike w:val="0"/>
      <w:color w:val="000000"/>
      <w:position w:val="0"/>
      <w:sz w:val="20"/>
      <w:szCs w:val="20"/>
      <w:u w:val="none" w:color="000000"/>
      <w:vertAlign w:val="baseline"/>
    </w:rPr>
  </w:style>
  <w:style w:type="character" w:customStyle="1" w:styleId="ListLabel59">
    <w:name w:val="ListLabel 59"/>
    <w:qFormat/>
    <w:rPr>
      <w:rFonts w:eastAsia="Arial" w:cs="Arial"/>
      <w:b w:val="0"/>
      <w:i w:val="0"/>
      <w:strike w:val="0"/>
      <w:dstrike w:val="0"/>
      <w:color w:val="000000"/>
      <w:position w:val="0"/>
      <w:sz w:val="20"/>
      <w:szCs w:val="20"/>
      <w:u w:val="none" w:color="000000"/>
      <w:vertAlign w:val="baseline"/>
    </w:rPr>
  </w:style>
  <w:style w:type="character" w:customStyle="1" w:styleId="ListLabel60">
    <w:name w:val="ListLabel 60"/>
    <w:qFormat/>
    <w:rPr>
      <w:rFonts w:eastAsia="Arial" w:cs="Arial"/>
      <w:b w:val="0"/>
      <w:i w:val="0"/>
      <w:strike w:val="0"/>
      <w:dstrike w:val="0"/>
      <w:color w:val="000000"/>
      <w:position w:val="0"/>
      <w:sz w:val="20"/>
      <w:szCs w:val="20"/>
      <w:u w:val="none" w:color="000000"/>
      <w:vertAlign w:val="baseline"/>
    </w:rPr>
  </w:style>
  <w:style w:type="character" w:customStyle="1" w:styleId="ListLabel61">
    <w:name w:val="ListLabel 61"/>
    <w:qFormat/>
    <w:rPr>
      <w:rFonts w:eastAsia="Arial" w:cs="Arial"/>
      <w:b w:val="0"/>
      <w:i w:val="0"/>
      <w:strike w:val="0"/>
      <w:dstrike w:val="0"/>
      <w:color w:val="000000"/>
      <w:position w:val="0"/>
      <w:sz w:val="20"/>
      <w:szCs w:val="20"/>
      <w:u w:val="none" w:color="000000"/>
      <w:vertAlign w:val="baseline"/>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ascii="Arial" w:hAnsi="Arial"/>
      <w:b/>
      <w:color w:val="auto"/>
      <w:sz w:val="24"/>
      <w:szCs w:val="24"/>
    </w:rPr>
  </w:style>
  <w:style w:type="character" w:customStyle="1" w:styleId="ListLabel66">
    <w:name w:val="ListLabel 66"/>
    <w:qFormat/>
    <w:rPr>
      <w:rFonts w:eastAsia="Times New Roman" w:cs="Calibri"/>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color w:val="auto"/>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b w:val="0"/>
      <w:i w:val="0"/>
      <w:strike w:val="0"/>
      <w:dstrike w:val="0"/>
      <w:color w:val="000000"/>
      <w:position w:val="0"/>
      <w:sz w:val="24"/>
      <w:szCs w:val="24"/>
      <w:u w:val="none" w:color="000000"/>
      <w:vertAlign w:val="baseline"/>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ascii="Arial" w:hAnsi="Arial"/>
      <w:i w:val="0"/>
      <w:color w:val="auto"/>
      <w:sz w:val="24"/>
    </w:rPr>
  </w:style>
  <w:style w:type="character" w:customStyle="1" w:styleId="ListLabel101">
    <w:name w:val="ListLabel 101"/>
    <w:qFormat/>
    <w:rPr>
      <w:rFonts w:ascii="Arial" w:hAnsi="Arial"/>
      <w:i w:val="0"/>
      <w:color w:val="auto"/>
      <w:sz w:val="24"/>
    </w:rPr>
  </w:style>
  <w:style w:type="character" w:customStyle="1" w:styleId="ListLabel102">
    <w:name w:val="ListLabel 102"/>
    <w:qFormat/>
    <w:rPr>
      <w:rFonts w:ascii="Arial" w:hAnsi="Arial"/>
      <w:i w:val="0"/>
      <w:color w:val="auto"/>
    </w:rPr>
  </w:style>
  <w:style w:type="character" w:customStyle="1" w:styleId="ListLabel103">
    <w:name w:val="ListLabel 103"/>
    <w:qFormat/>
    <w:rPr>
      <w:rFonts w:ascii="Arial" w:hAnsi="Arial"/>
      <w:i w:val="0"/>
      <w:color w:val="auto"/>
    </w:rPr>
  </w:style>
  <w:style w:type="character" w:customStyle="1" w:styleId="ListLabel104">
    <w:name w:val="ListLabel 104"/>
    <w:qFormat/>
    <w:rPr>
      <w:rFonts w:ascii="Arial" w:hAnsi="Arial"/>
      <w:i w:val="0"/>
      <w:color w:val="auto"/>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ascii="Arial" w:eastAsia="Noto Sans CJK SC Regular" w:hAnsi="Arial" w:cs="FreeSans"/>
      <w:sz w:val="20"/>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ascii="Arial" w:hAnsi="Arial" w:cs="Arial"/>
      <w:sz w:val="20"/>
      <w:szCs w:val="20"/>
    </w:rPr>
  </w:style>
  <w:style w:type="character" w:customStyle="1" w:styleId="ListLabel125">
    <w:name w:val="ListLabel 125"/>
    <w:qFormat/>
    <w:rPr>
      <w:rFonts w:ascii="Arial" w:eastAsia="Calibri-Light" w:hAnsi="Arial" w:cs="Arial"/>
      <w:sz w:val="20"/>
      <w:szCs w:val="20"/>
    </w:rPr>
  </w:style>
  <w:style w:type="character" w:customStyle="1" w:styleId="Znakiprzypiswdolnych">
    <w:name w:val="Znaki przypisów dolnych"/>
    <w:qFormat/>
  </w:style>
  <w:style w:type="character" w:customStyle="1" w:styleId="Znakiprzypiswkocowych">
    <w:name w:val="Znaki przypisów końcowych"/>
    <w:qFormat/>
  </w:style>
  <w:style w:type="character" w:customStyle="1" w:styleId="ListLabel126">
    <w:name w:val="ListLabel 126"/>
    <w:qFormat/>
    <w:rPr>
      <w:rFonts w:cs="Arial"/>
    </w:rPr>
  </w:style>
  <w:style w:type="character" w:customStyle="1" w:styleId="ListLabel127">
    <w:name w:val="ListLabel 127"/>
    <w:qFormat/>
    <w:rPr>
      <w:rFonts w:ascii="Arial" w:eastAsia="Arial" w:hAnsi="Arial"/>
      <w:sz w:val="24"/>
    </w:rPr>
  </w:style>
  <w:style w:type="character" w:customStyle="1" w:styleId="ListLabel128">
    <w:name w:val="ListLabel 128"/>
    <w:qFormat/>
    <w:rPr>
      <w:rFonts w:ascii="Arial" w:eastAsia="Arial" w:hAnsi="Arial"/>
      <w:sz w:val="24"/>
    </w:rPr>
  </w:style>
  <w:style w:type="character" w:customStyle="1" w:styleId="ListLabel129">
    <w:name w:val="ListLabel 129"/>
    <w:qFormat/>
    <w:rPr>
      <w:rFonts w:ascii="Arial" w:hAnsi="Arial" w:cs="Symbol"/>
      <w:sz w:val="24"/>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ascii="Arial" w:eastAsia="Arial" w:hAnsi="Arial"/>
      <w:sz w:val="24"/>
    </w:rPr>
  </w:style>
  <w:style w:type="character" w:customStyle="1" w:styleId="ListLabel139">
    <w:name w:val="ListLabel 139"/>
    <w:qFormat/>
    <w:rPr>
      <w:rFonts w:ascii="Arial" w:eastAsia="Arial" w:hAnsi="Arial"/>
      <w:sz w:val="24"/>
    </w:rPr>
  </w:style>
  <w:style w:type="character" w:customStyle="1" w:styleId="ListLabel140">
    <w:name w:val="ListLabel 140"/>
    <w:qFormat/>
    <w:rPr>
      <w:rFonts w:ascii="Arial" w:eastAsia="Arial" w:hAnsi="Arial"/>
      <w:sz w:val="24"/>
    </w:rPr>
  </w:style>
  <w:style w:type="character" w:customStyle="1" w:styleId="ListLabel141">
    <w:name w:val="ListLabel 141"/>
    <w:qFormat/>
    <w:rPr>
      <w:rFonts w:ascii="Arial" w:hAnsi="Arial"/>
      <w:color w:val="auto"/>
      <w:sz w:val="24"/>
    </w:rPr>
  </w:style>
  <w:style w:type="character" w:customStyle="1" w:styleId="ListLabel142">
    <w:name w:val="ListLabel 142"/>
    <w:qFormat/>
    <w:rPr>
      <w:rFonts w:ascii="Arial" w:eastAsia="Calibri" w:hAnsi="Arial" w:cs="Arial"/>
      <w:color w:val="auto"/>
      <w:sz w:val="24"/>
    </w:rPr>
  </w:style>
  <w:style w:type="character" w:customStyle="1" w:styleId="ListLabel143">
    <w:name w:val="ListLabel 143"/>
    <w:qFormat/>
    <w:rPr>
      <w:rFonts w:ascii="Arial" w:hAnsi="Arial"/>
      <w:color w:val="auto"/>
      <w:sz w:val="24"/>
    </w:rPr>
  </w:style>
  <w:style w:type="character" w:customStyle="1" w:styleId="ListLabel144">
    <w:name w:val="ListLabel 144"/>
    <w:qFormat/>
    <w:rPr>
      <w:rFonts w:ascii="Arial" w:hAnsi="Arial" w:cs="Symbol"/>
      <w:sz w:val="24"/>
    </w:rPr>
  </w:style>
  <w:style w:type="character" w:customStyle="1" w:styleId="ListLabel145">
    <w:name w:val="ListLabel 145"/>
    <w:qFormat/>
    <w:rPr>
      <w:rFonts w:cs="Courier New"/>
      <w:sz w:val="20"/>
    </w:rPr>
  </w:style>
  <w:style w:type="character" w:customStyle="1" w:styleId="ListLabel146">
    <w:name w:val="ListLabel 146"/>
    <w:qFormat/>
    <w:rPr>
      <w:rFonts w:cs="Wingdings"/>
      <w:sz w:val="20"/>
    </w:rPr>
  </w:style>
  <w:style w:type="character" w:customStyle="1" w:styleId="ListLabel147">
    <w:name w:val="ListLabel 147"/>
    <w:qFormat/>
    <w:rPr>
      <w:rFonts w:cs="Wingdings"/>
      <w:sz w:val="20"/>
    </w:rPr>
  </w:style>
  <w:style w:type="character" w:customStyle="1" w:styleId="ListLabel148">
    <w:name w:val="ListLabel 148"/>
    <w:qFormat/>
    <w:rPr>
      <w:rFonts w:cs="Wingdings"/>
      <w:sz w:val="20"/>
    </w:rPr>
  </w:style>
  <w:style w:type="character" w:customStyle="1" w:styleId="ListLabel149">
    <w:name w:val="ListLabel 149"/>
    <w:qFormat/>
    <w:rPr>
      <w:rFonts w:cs="Wingdings"/>
      <w:sz w:val="20"/>
    </w:rPr>
  </w:style>
  <w:style w:type="character" w:customStyle="1" w:styleId="ListLabel150">
    <w:name w:val="ListLabel 150"/>
    <w:qFormat/>
    <w:rPr>
      <w:rFonts w:cs="Wingdings"/>
      <w:sz w:val="20"/>
    </w:rPr>
  </w:style>
  <w:style w:type="character" w:customStyle="1" w:styleId="ListLabel151">
    <w:name w:val="ListLabel 151"/>
    <w:qFormat/>
    <w:rPr>
      <w:rFonts w:cs="Wingdings"/>
      <w:sz w:val="20"/>
    </w:rPr>
  </w:style>
  <w:style w:type="character" w:customStyle="1" w:styleId="ListLabel152">
    <w:name w:val="ListLabel 152"/>
    <w:qFormat/>
    <w:rPr>
      <w:rFonts w:cs="Wingdings"/>
      <w:sz w:val="20"/>
    </w:rPr>
  </w:style>
  <w:style w:type="character" w:customStyle="1" w:styleId="ListLabel153">
    <w:name w:val="ListLabel 153"/>
    <w:qFormat/>
    <w:rPr>
      <w:rFonts w:ascii="Arial" w:hAnsi="Arial" w:cs="Symbol"/>
      <w:sz w:val="24"/>
    </w:rPr>
  </w:style>
  <w:style w:type="character" w:customStyle="1" w:styleId="ListLabel154">
    <w:name w:val="ListLabel 154"/>
    <w:qFormat/>
    <w:rPr>
      <w:rFonts w:cs="Courier New"/>
      <w:sz w:val="20"/>
    </w:rPr>
  </w:style>
  <w:style w:type="character" w:customStyle="1" w:styleId="ListLabel155">
    <w:name w:val="ListLabel 155"/>
    <w:qFormat/>
    <w:rPr>
      <w:rFonts w:cs="Wingdings"/>
      <w:sz w:val="20"/>
    </w:rPr>
  </w:style>
  <w:style w:type="character" w:customStyle="1" w:styleId="ListLabel156">
    <w:name w:val="ListLabel 156"/>
    <w:qFormat/>
    <w:rPr>
      <w:rFonts w:cs="Wingdings"/>
      <w:sz w:val="20"/>
    </w:rPr>
  </w:style>
  <w:style w:type="character" w:customStyle="1" w:styleId="ListLabel157">
    <w:name w:val="ListLabel 157"/>
    <w:qFormat/>
    <w:rPr>
      <w:rFonts w:cs="Wingdings"/>
      <w:sz w:val="20"/>
    </w:rPr>
  </w:style>
  <w:style w:type="character" w:customStyle="1" w:styleId="ListLabel158">
    <w:name w:val="ListLabel 158"/>
    <w:qFormat/>
    <w:rPr>
      <w:rFonts w:cs="Wingdings"/>
      <w:sz w:val="20"/>
    </w:rPr>
  </w:style>
  <w:style w:type="character" w:customStyle="1" w:styleId="ListLabel159">
    <w:name w:val="ListLabel 159"/>
    <w:qFormat/>
    <w:rPr>
      <w:rFonts w:cs="Wingdings"/>
      <w:sz w:val="20"/>
    </w:rPr>
  </w:style>
  <w:style w:type="character" w:customStyle="1" w:styleId="ListLabel160">
    <w:name w:val="ListLabel 160"/>
    <w:qFormat/>
    <w:rPr>
      <w:rFonts w:cs="Wingdings"/>
      <w:sz w:val="20"/>
    </w:rPr>
  </w:style>
  <w:style w:type="character" w:customStyle="1" w:styleId="ListLabel161">
    <w:name w:val="ListLabel 161"/>
    <w:qFormat/>
    <w:rPr>
      <w:rFonts w:cs="Wingdings"/>
      <w:sz w:val="20"/>
    </w:rPr>
  </w:style>
  <w:style w:type="character" w:customStyle="1" w:styleId="ListLabel162">
    <w:name w:val="ListLabel 162"/>
    <w:qFormat/>
    <w:rPr>
      <w:rFonts w:ascii="Arial" w:hAnsi="Arial"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ascii="Arial" w:hAnsi="Arial"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ascii="Arial" w:hAnsi="Arial"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Symbol"/>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ascii="Arial" w:hAnsi="Arial"/>
      <w:color w:val="auto"/>
      <w:sz w:val="24"/>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eastAsia="Arial" w:cs="Arial"/>
      <w:b w:val="0"/>
      <w:i w:val="0"/>
      <w:strike w:val="0"/>
      <w:dstrike w:val="0"/>
      <w:color w:val="000000"/>
      <w:position w:val="0"/>
      <w:sz w:val="20"/>
      <w:szCs w:val="20"/>
      <w:u w:val="none" w:color="000000"/>
      <w:vertAlign w:val="baseline"/>
    </w:rPr>
  </w:style>
  <w:style w:type="character" w:customStyle="1" w:styleId="ListLabel199">
    <w:name w:val="ListLabel 199"/>
    <w:qFormat/>
    <w:rPr>
      <w:rFonts w:eastAsia="Arial" w:cs="Arial"/>
      <w:b w:val="0"/>
      <w:i w:val="0"/>
      <w:strike w:val="0"/>
      <w:dstrike w:val="0"/>
      <w:color w:val="000000"/>
      <w:position w:val="0"/>
      <w:sz w:val="20"/>
      <w:szCs w:val="20"/>
      <w:u w:val="none" w:color="000000"/>
      <w:vertAlign w:val="baseline"/>
    </w:rPr>
  </w:style>
  <w:style w:type="character" w:customStyle="1" w:styleId="ListLabel200">
    <w:name w:val="ListLabel 200"/>
    <w:qFormat/>
    <w:rPr>
      <w:rFonts w:eastAsia="Arial" w:cs="Arial"/>
      <w:b w:val="0"/>
      <w:i w:val="0"/>
      <w:strike w:val="0"/>
      <w:dstrike w:val="0"/>
      <w:color w:val="000000"/>
      <w:position w:val="0"/>
      <w:sz w:val="20"/>
      <w:szCs w:val="20"/>
      <w:u w:val="none" w:color="000000"/>
      <w:vertAlign w:val="baseline"/>
    </w:rPr>
  </w:style>
  <w:style w:type="character" w:customStyle="1" w:styleId="ListLabel201">
    <w:name w:val="ListLabel 201"/>
    <w:qFormat/>
    <w:rPr>
      <w:rFonts w:eastAsia="Arial" w:cs="Arial"/>
      <w:b w:val="0"/>
      <w:i w:val="0"/>
      <w:strike w:val="0"/>
      <w:dstrike w:val="0"/>
      <w:color w:val="000000"/>
      <w:position w:val="0"/>
      <w:sz w:val="20"/>
      <w:szCs w:val="20"/>
      <w:u w:val="none" w:color="000000"/>
      <w:vertAlign w:val="baseline"/>
    </w:rPr>
  </w:style>
  <w:style w:type="character" w:customStyle="1" w:styleId="ListLabel202">
    <w:name w:val="ListLabel 202"/>
    <w:qFormat/>
    <w:rPr>
      <w:rFonts w:eastAsia="Arial" w:cs="Arial"/>
      <w:b w:val="0"/>
      <w:i w:val="0"/>
      <w:strike w:val="0"/>
      <w:dstrike w:val="0"/>
      <w:color w:val="000000"/>
      <w:position w:val="0"/>
      <w:sz w:val="20"/>
      <w:szCs w:val="20"/>
      <w:u w:val="none" w:color="000000"/>
      <w:vertAlign w:val="baseline"/>
    </w:rPr>
  </w:style>
  <w:style w:type="character" w:customStyle="1" w:styleId="ListLabel203">
    <w:name w:val="ListLabel 203"/>
    <w:qFormat/>
    <w:rPr>
      <w:rFonts w:eastAsia="Arial" w:cs="Arial"/>
      <w:b w:val="0"/>
      <w:i w:val="0"/>
      <w:strike w:val="0"/>
      <w:dstrike w:val="0"/>
      <w:color w:val="000000"/>
      <w:position w:val="0"/>
      <w:sz w:val="20"/>
      <w:szCs w:val="20"/>
      <w:u w:val="none" w:color="000000"/>
      <w:vertAlign w:val="baseline"/>
    </w:rPr>
  </w:style>
  <w:style w:type="character" w:customStyle="1" w:styleId="ListLabel204">
    <w:name w:val="ListLabel 204"/>
    <w:qFormat/>
    <w:rPr>
      <w:rFonts w:eastAsia="Arial" w:cs="Arial"/>
      <w:b w:val="0"/>
      <w:i w:val="0"/>
      <w:strike w:val="0"/>
      <w:dstrike w:val="0"/>
      <w:color w:val="000000"/>
      <w:position w:val="0"/>
      <w:sz w:val="20"/>
      <w:szCs w:val="20"/>
      <w:u w:val="none" w:color="000000"/>
      <w:vertAlign w:val="baseline"/>
    </w:rPr>
  </w:style>
  <w:style w:type="character" w:customStyle="1" w:styleId="ListLabel205">
    <w:name w:val="ListLabel 205"/>
    <w:qFormat/>
    <w:rPr>
      <w:rFonts w:eastAsia="Arial" w:cs="Arial"/>
      <w:b w:val="0"/>
      <w:i w:val="0"/>
      <w:strike w:val="0"/>
      <w:dstrike w:val="0"/>
      <w:color w:val="000000"/>
      <w:position w:val="0"/>
      <w:sz w:val="20"/>
      <w:szCs w:val="20"/>
      <w:u w:val="none" w:color="000000"/>
      <w:vertAlign w:val="baseline"/>
    </w:rPr>
  </w:style>
  <w:style w:type="character" w:customStyle="1" w:styleId="ListLabel206">
    <w:name w:val="ListLabel 206"/>
    <w:qFormat/>
    <w:rPr>
      <w:rFonts w:eastAsia="Arial" w:cs="Arial"/>
      <w:b w:val="0"/>
      <w:i w:val="0"/>
      <w:strike w:val="0"/>
      <w:dstrike w:val="0"/>
      <w:color w:val="000000"/>
      <w:position w:val="0"/>
      <w:sz w:val="20"/>
      <w:szCs w:val="20"/>
      <w:u w:val="none" w:color="000000"/>
      <w:vertAlign w:val="baseline"/>
    </w:rPr>
  </w:style>
  <w:style w:type="character" w:customStyle="1" w:styleId="ListLabel207">
    <w:name w:val="ListLabel 207"/>
    <w:qFormat/>
    <w:rPr>
      <w:rFonts w:eastAsia="Arial" w:cs="Arial"/>
      <w:b w:val="0"/>
      <w:i w:val="0"/>
      <w:strike w:val="0"/>
      <w:dstrike w:val="0"/>
      <w:color w:val="000000"/>
      <w:position w:val="0"/>
      <w:sz w:val="20"/>
      <w:szCs w:val="20"/>
      <w:u w:val="none" w:color="000000"/>
      <w:vertAlign w:val="baseline"/>
    </w:rPr>
  </w:style>
  <w:style w:type="character" w:customStyle="1" w:styleId="ListLabel208">
    <w:name w:val="ListLabel 208"/>
    <w:qFormat/>
    <w:rPr>
      <w:rFonts w:eastAsia="Arial" w:cs="Arial"/>
      <w:b w:val="0"/>
      <w:i w:val="0"/>
      <w:strike w:val="0"/>
      <w:dstrike w:val="0"/>
      <w:color w:val="000000"/>
      <w:position w:val="0"/>
      <w:sz w:val="20"/>
      <w:szCs w:val="20"/>
      <w:u w:val="none" w:color="000000"/>
      <w:vertAlign w:val="baseline"/>
    </w:rPr>
  </w:style>
  <w:style w:type="character" w:customStyle="1" w:styleId="ListLabel209">
    <w:name w:val="ListLabel 209"/>
    <w:qFormat/>
    <w:rPr>
      <w:rFonts w:eastAsia="Arial" w:cs="Arial"/>
      <w:b w:val="0"/>
      <w:i w:val="0"/>
      <w:strike w:val="0"/>
      <w:dstrike w:val="0"/>
      <w:color w:val="000000"/>
      <w:position w:val="0"/>
      <w:sz w:val="20"/>
      <w:szCs w:val="20"/>
      <w:u w:val="none" w:color="000000"/>
      <w:vertAlign w:val="baseline"/>
    </w:rPr>
  </w:style>
  <w:style w:type="character" w:customStyle="1" w:styleId="ListLabel210">
    <w:name w:val="ListLabel 210"/>
    <w:qFormat/>
    <w:rPr>
      <w:rFonts w:eastAsia="Arial" w:cs="Arial"/>
      <w:b w:val="0"/>
      <w:i w:val="0"/>
      <w:strike w:val="0"/>
      <w:dstrike w:val="0"/>
      <w:color w:val="000000"/>
      <w:position w:val="0"/>
      <w:sz w:val="20"/>
      <w:szCs w:val="20"/>
      <w:u w:val="none" w:color="000000"/>
      <w:vertAlign w:val="baseline"/>
    </w:rPr>
  </w:style>
  <w:style w:type="character" w:customStyle="1" w:styleId="ListLabel211">
    <w:name w:val="ListLabel 211"/>
    <w:qFormat/>
    <w:rPr>
      <w:rFonts w:eastAsia="Arial" w:cs="Arial"/>
      <w:b w:val="0"/>
      <w:i w:val="0"/>
      <w:strike w:val="0"/>
      <w:dstrike w:val="0"/>
      <w:color w:val="000000"/>
      <w:position w:val="0"/>
      <w:sz w:val="20"/>
      <w:szCs w:val="20"/>
      <w:u w:val="none" w:color="000000"/>
      <w:vertAlign w:val="baseline"/>
    </w:rPr>
  </w:style>
  <w:style w:type="character" w:customStyle="1" w:styleId="ListLabel212">
    <w:name w:val="ListLabel 212"/>
    <w:qFormat/>
    <w:rPr>
      <w:rFonts w:eastAsia="Arial" w:cs="Arial"/>
      <w:b w:val="0"/>
      <w:i w:val="0"/>
      <w:strike w:val="0"/>
      <w:dstrike w:val="0"/>
      <w:color w:val="000000"/>
      <w:position w:val="0"/>
      <w:sz w:val="20"/>
      <w:szCs w:val="20"/>
      <w:u w:val="none" w:color="000000"/>
      <w:vertAlign w:val="baseline"/>
    </w:rPr>
  </w:style>
  <w:style w:type="character" w:customStyle="1" w:styleId="ListLabel213">
    <w:name w:val="ListLabel 213"/>
    <w:qFormat/>
    <w:rPr>
      <w:rFonts w:eastAsia="Arial" w:cs="Arial"/>
      <w:b w:val="0"/>
      <w:i w:val="0"/>
      <w:strike w:val="0"/>
      <w:dstrike w:val="0"/>
      <w:color w:val="000000"/>
      <w:position w:val="0"/>
      <w:sz w:val="20"/>
      <w:szCs w:val="20"/>
      <w:u w:val="none" w:color="000000"/>
      <w:vertAlign w:val="baseline"/>
    </w:rPr>
  </w:style>
  <w:style w:type="character" w:customStyle="1" w:styleId="ListLabel214">
    <w:name w:val="ListLabel 214"/>
    <w:qFormat/>
    <w:rPr>
      <w:rFonts w:eastAsia="Arial" w:cs="Arial"/>
      <w:b w:val="0"/>
      <w:i w:val="0"/>
      <w:strike w:val="0"/>
      <w:dstrike w:val="0"/>
      <w:color w:val="000000"/>
      <w:position w:val="0"/>
      <w:sz w:val="20"/>
      <w:szCs w:val="20"/>
      <w:u w:val="none" w:color="000000"/>
      <w:vertAlign w:val="baseline"/>
    </w:rPr>
  </w:style>
  <w:style w:type="character" w:customStyle="1" w:styleId="ListLabel215">
    <w:name w:val="ListLabel 215"/>
    <w:qFormat/>
    <w:rPr>
      <w:rFonts w:eastAsia="Arial" w:cs="Arial"/>
      <w:b w:val="0"/>
      <w:i w:val="0"/>
      <w:strike w:val="0"/>
      <w:dstrike w:val="0"/>
      <w:color w:val="000000"/>
      <w:position w:val="0"/>
      <w:sz w:val="20"/>
      <w:szCs w:val="20"/>
      <w:u w:val="none" w:color="000000"/>
      <w:vertAlign w:val="baseline"/>
    </w:rPr>
  </w:style>
  <w:style w:type="character" w:customStyle="1" w:styleId="ListLabel216">
    <w:name w:val="ListLabel 216"/>
    <w:qFormat/>
    <w:rPr>
      <w:rFonts w:ascii="Arial" w:hAnsi="Arial" w:cs="Symbol"/>
      <w:sz w:val="24"/>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Symbol"/>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ascii="Arial" w:hAnsi="Arial"/>
      <w:b/>
      <w:color w:val="auto"/>
      <w:sz w:val="24"/>
      <w:szCs w:val="24"/>
    </w:rPr>
  </w:style>
  <w:style w:type="character" w:customStyle="1" w:styleId="ListLabel226">
    <w:name w:val="ListLabel 226"/>
    <w:qFormat/>
    <w:rPr>
      <w:rFonts w:ascii="Arial" w:hAnsi="Arial"/>
      <w:i w:val="0"/>
      <w:color w:val="auto"/>
      <w:sz w:val="24"/>
    </w:rPr>
  </w:style>
  <w:style w:type="character" w:customStyle="1" w:styleId="ListLabel227">
    <w:name w:val="ListLabel 227"/>
    <w:qFormat/>
    <w:rPr>
      <w:rFonts w:ascii="Arial" w:hAnsi="Arial"/>
      <w:i w:val="0"/>
      <w:color w:val="auto"/>
      <w:sz w:val="24"/>
    </w:rPr>
  </w:style>
  <w:style w:type="character" w:customStyle="1" w:styleId="ListLabel228">
    <w:name w:val="ListLabel 228"/>
    <w:qFormat/>
    <w:rPr>
      <w:rFonts w:ascii="Arial" w:hAnsi="Arial"/>
      <w:i w:val="0"/>
      <w:color w:val="auto"/>
    </w:rPr>
  </w:style>
  <w:style w:type="character" w:customStyle="1" w:styleId="ListLabel229">
    <w:name w:val="ListLabel 229"/>
    <w:qFormat/>
    <w:rPr>
      <w:rFonts w:ascii="Arial" w:hAnsi="Arial"/>
      <w:i w:val="0"/>
      <w:color w:val="auto"/>
    </w:rPr>
  </w:style>
  <w:style w:type="character" w:customStyle="1" w:styleId="ListLabel230">
    <w:name w:val="ListLabel 230"/>
    <w:qFormat/>
    <w:rPr>
      <w:rFonts w:ascii="Arial" w:hAnsi="Arial"/>
      <w:i w:val="0"/>
      <w:color w:val="auto"/>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ascii="Arial" w:hAnsi="Arial" w:cs="Wingdings"/>
      <w:sz w:val="20"/>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ascii="Arial" w:hAnsi="Arial" w:cs="FreeSans"/>
      <w:sz w:val="20"/>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Symbol"/>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ascii="Arial" w:hAnsi="Arial" w:cs="Symbol"/>
      <w:sz w:val="20"/>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ascii="Arial" w:hAnsi="Arial" w:cs="Symbol"/>
      <w:sz w:val="20"/>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ascii="Arial" w:hAnsi="Arial" w:cs="Symbol"/>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ascii="Arial" w:hAnsi="Arial" w:cs="Arial"/>
      <w:sz w:val="20"/>
      <w:szCs w:val="20"/>
    </w:rPr>
  </w:style>
  <w:style w:type="character" w:customStyle="1" w:styleId="ListLabel285">
    <w:name w:val="ListLabel 285"/>
    <w:qFormat/>
    <w:rPr>
      <w:rFonts w:ascii="Arial" w:eastAsia="Calibri-Light" w:hAnsi="Arial" w:cs="Arial"/>
      <w:sz w:val="20"/>
      <w:szCs w:val="20"/>
    </w:rPr>
  </w:style>
  <w:style w:type="character" w:customStyle="1" w:styleId="ListLabel286">
    <w:name w:val="ListLabel 286"/>
    <w:qFormat/>
    <w:rPr>
      <w:rFonts w:cs="Arial"/>
    </w:rPr>
  </w:style>
  <w:style w:type="character" w:customStyle="1" w:styleId="ListLabel287">
    <w:name w:val="ListLabel 287"/>
    <w:qFormat/>
    <w:rPr>
      <w:rFonts w:ascii="Arial" w:eastAsia="Arial" w:hAnsi="Arial"/>
      <w:sz w:val="24"/>
    </w:rPr>
  </w:style>
  <w:style w:type="character" w:customStyle="1" w:styleId="ListLabel288">
    <w:name w:val="ListLabel 288"/>
    <w:qFormat/>
    <w:rPr>
      <w:rFonts w:ascii="Arial" w:eastAsia="Arial" w:hAnsi="Arial"/>
      <w:sz w:val="24"/>
    </w:rPr>
  </w:style>
  <w:style w:type="character" w:customStyle="1" w:styleId="ListLabel289">
    <w:name w:val="ListLabel 289"/>
    <w:qFormat/>
    <w:rPr>
      <w:rFonts w:ascii="Arial" w:hAnsi="Arial" w:cs="Symbol"/>
      <w:sz w:val="24"/>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cs="Symbol"/>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ascii="Arial" w:eastAsia="Arial" w:hAnsi="Arial"/>
      <w:sz w:val="24"/>
    </w:rPr>
  </w:style>
  <w:style w:type="character" w:customStyle="1" w:styleId="ListLabel299">
    <w:name w:val="ListLabel 299"/>
    <w:qFormat/>
    <w:rPr>
      <w:rFonts w:ascii="Arial" w:eastAsia="Arial" w:hAnsi="Arial"/>
      <w:sz w:val="24"/>
    </w:rPr>
  </w:style>
  <w:style w:type="character" w:customStyle="1" w:styleId="ListLabel300">
    <w:name w:val="ListLabel 300"/>
    <w:qFormat/>
    <w:rPr>
      <w:rFonts w:ascii="Arial" w:eastAsia="Arial" w:hAnsi="Arial"/>
      <w:sz w:val="24"/>
    </w:rPr>
  </w:style>
  <w:style w:type="character" w:customStyle="1" w:styleId="ListLabel301">
    <w:name w:val="ListLabel 301"/>
    <w:qFormat/>
    <w:rPr>
      <w:rFonts w:ascii="Arial" w:hAnsi="Arial"/>
      <w:color w:val="auto"/>
      <w:sz w:val="24"/>
    </w:rPr>
  </w:style>
  <w:style w:type="character" w:customStyle="1" w:styleId="ListLabel302">
    <w:name w:val="ListLabel 302"/>
    <w:qFormat/>
    <w:rPr>
      <w:rFonts w:eastAsia="Calibri" w:cs="Arial"/>
      <w:color w:val="auto"/>
      <w:sz w:val="24"/>
    </w:rPr>
  </w:style>
  <w:style w:type="character" w:customStyle="1" w:styleId="ListLabel303">
    <w:name w:val="ListLabel 303"/>
    <w:qFormat/>
    <w:rPr>
      <w:rFonts w:ascii="Arial" w:hAnsi="Arial"/>
      <w:color w:val="auto"/>
      <w:sz w:val="24"/>
    </w:rPr>
  </w:style>
  <w:style w:type="character" w:customStyle="1" w:styleId="ListLabel304">
    <w:name w:val="ListLabel 304"/>
    <w:qFormat/>
    <w:rPr>
      <w:rFonts w:ascii="Arial" w:hAnsi="Arial" w:cs="Symbol"/>
      <w:sz w:val="24"/>
    </w:rPr>
  </w:style>
  <w:style w:type="character" w:customStyle="1" w:styleId="ListLabel305">
    <w:name w:val="ListLabel 305"/>
    <w:qFormat/>
    <w:rPr>
      <w:rFonts w:cs="Courier New"/>
      <w:sz w:val="20"/>
    </w:rPr>
  </w:style>
  <w:style w:type="character" w:customStyle="1" w:styleId="ListLabel306">
    <w:name w:val="ListLabel 306"/>
    <w:qFormat/>
    <w:rPr>
      <w:rFonts w:cs="Wingdings"/>
      <w:sz w:val="20"/>
    </w:rPr>
  </w:style>
  <w:style w:type="character" w:customStyle="1" w:styleId="ListLabel307">
    <w:name w:val="ListLabel 307"/>
    <w:qFormat/>
    <w:rPr>
      <w:rFonts w:cs="Wingdings"/>
      <w:sz w:val="20"/>
    </w:rPr>
  </w:style>
  <w:style w:type="character" w:customStyle="1" w:styleId="ListLabel308">
    <w:name w:val="ListLabel 308"/>
    <w:qFormat/>
    <w:rPr>
      <w:rFonts w:cs="Wingdings"/>
      <w:sz w:val="20"/>
    </w:rPr>
  </w:style>
  <w:style w:type="character" w:customStyle="1" w:styleId="ListLabel309">
    <w:name w:val="ListLabel 309"/>
    <w:qFormat/>
    <w:rPr>
      <w:rFonts w:cs="Wingdings"/>
      <w:sz w:val="20"/>
    </w:rPr>
  </w:style>
  <w:style w:type="character" w:customStyle="1" w:styleId="ListLabel310">
    <w:name w:val="ListLabel 310"/>
    <w:qFormat/>
    <w:rPr>
      <w:rFonts w:cs="Wingdings"/>
      <w:sz w:val="20"/>
    </w:rPr>
  </w:style>
  <w:style w:type="character" w:customStyle="1" w:styleId="ListLabel311">
    <w:name w:val="ListLabel 311"/>
    <w:qFormat/>
    <w:rPr>
      <w:rFonts w:cs="Wingdings"/>
      <w:sz w:val="20"/>
    </w:rPr>
  </w:style>
  <w:style w:type="character" w:customStyle="1" w:styleId="ListLabel312">
    <w:name w:val="ListLabel 312"/>
    <w:qFormat/>
    <w:rPr>
      <w:rFonts w:cs="Wingdings"/>
      <w:sz w:val="20"/>
    </w:rPr>
  </w:style>
  <w:style w:type="character" w:customStyle="1" w:styleId="ListLabel313">
    <w:name w:val="ListLabel 313"/>
    <w:qFormat/>
    <w:rPr>
      <w:rFonts w:ascii="Arial" w:hAnsi="Arial" w:cs="Symbol"/>
      <w:sz w:val="24"/>
    </w:rPr>
  </w:style>
  <w:style w:type="character" w:customStyle="1" w:styleId="ListLabel314">
    <w:name w:val="ListLabel 314"/>
    <w:qFormat/>
    <w:rPr>
      <w:rFonts w:cs="Courier New"/>
      <w:sz w:val="20"/>
    </w:rPr>
  </w:style>
  <w:style w:type="character" w:customStyle="1" w:styleId="ListLabel315">
    <w:name w:val="ListLabel 315"/>
    <w:qFormat/>
    <w:rPr>
      <w:rFonts w:cs="Wingdings"/>
      <w:sz w:val="20"/>
    </w:rPr>
  </w:style>
  <w:style w:type="character" w:customStyle="1" w:styleId="ListLabel316">
    <w:name w:val="ListLabel 316"/>
    <w:qFormat/>
    <w:rPr>
      <w:rFonts w:cs="Wingdings"/>
      <w:sz w:val="20"/>
    </w:rPr>
  </w:style>
  <w:style w:type="character" w:customStyle="1" w:styleId="ListLabel317">
    <w:name w:val="ListLabel 317"/>
    <w:qFormat/>
    <w:rPr>
      <w:rFonts w:cs="Wingdings"/>
      <w:sz w:val="20"/>
    </w:rPr>
  </w:style>
  <w:style w:type="character" w:customStyle="1" w:styleId="ListLabel318">
    <w:name w:val="ListLabel 318"/>
    <w:qFormat/>
    <w:rPr>
      <w:rFonts w:cs="Wingdings"/>
      <w:sz w:val="20"/>
    </w:rPr>
  </w:style>
  <w:style w:type="character" w:customStyle="1" w:styleId="ListLabel319">
    <w:name w:val="ListLabel 319"/>
    <w:qFormat/>
    <w:rPr>
      <w:rFonts w:cs="Wingdings"/>
      <w:sz w:val="20"/>
    </w:rPr>
  </w:style>
  <w:style w:type="character" w:customStyle="1" w:styleId="ListLabel320">
    <w:name w:val="ListLabel 320"/>
    <w:qFormat/>
    <w:rPr>
      <w:rFonts w:cs="Wingdings"/>
      <w:sz w:val="20"/>
    </w:rPr>
  </w:style>
  <w:style w:type="character" w:customStyle="1" w:styleId="ListLabel321">
    <w:name w:val="ListLabel 321"/>
    <w:qFormat/>
    <w:rPr>
      <w:rFonts w:cs="Wingdings"/>
      <w:sz w:val="20"/>
    </w:rPr>
  </w:style>
  <w:style w:type="character" w:customStyle="1" w:styleId="ListLabel322">
    <w:name w:val="ListLabel 322"/>
    <w:qFormat/>
    <w:rPr>
      <w:rFonts w:ascii="Arial" w:hAnsi="Arial"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ascii="Arial" w:hAnsi="Arial"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ascii="Arial" w:hAnsi="Arial"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ascii="Arial" w:hAnsi="Arial"/>
      <w:color w:val="auto"/>
      <w:sz w:val="24"/>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cs="Symbol"/>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eastAsia="Arial" w:cs="Arial"/>
      <w:b w:val="0"/>
      <w:i w:val="0"/>
      <w:strike w:val="0"/>
      <w:dstrike w:val="0"/>
      <w:color w:val="000000"/>
      <w:position w:val="0"/>
      <w:sz w:val="20"/>
      <w:szCs w:val="20"/>
      <w:u w:val="none" w:color="000000"/>
      <w:vertAlign w:val="baseline"/>
    </w:rPr>
  </w:style>
  <w:style w:type="character" w:customStyle="1" w:styleId="ListLabel359">
    <w:name w:val="ListLabel 359"/>
    <w:qFormat/>
    <w:rPr>
      <w:rFonts w:eastAsia="Arial" w:cs="Arial"/>
      <w:b w:val="0"/>
      <w:i w:val="0"/>
      <w:strike w:val="0"/>
      <w:dstrike w:val="0"/>
      <w:color w:val="000000"/>
      <w:position w:val="0"/>
      <w:sz w:val="20"/>
      <w:szCs w:val="20"/>
      <w:u w:val="none" w:color="000000"/>
      <w:vertAlign w:val="baseline"/>
    </w:rPr>
  </w:style>
  <w:style w:type="character" w:customStyle="1" w:styleId="ListLabel360">
    <w:name w:val="ListLabel 360"/>
    <w:qFormat/>
    <w:rPr>
      <w:rFonts w:eastAsia="Arial" w:cs="Arial"/>
      <w:b w:val="0"/>
      <w:i w:val="0"/>
      <w:strike w:val="0"/>
      <w:dstrike w:val="0"/>
      <w:color w:val="000000"/>
      <w:position w:val="0"/>
      <w:sz w:val="20"/>
      <w:szCs w:val="20"/>
      <w:u w:val="none" w:color="000000"/>
      <w:vertAlign w:val="baseline"/>
    </w:rPr>
  </w:style>
  <w:style w:type="character" w:customStyle="1" w:styleId="ListLabel361">
    <w:name w:val="ListLabel 361"/>
    <w:qFormat/>
    <w:rPr>
      <w:rFonts w:eastAsia="Arial" w:cs="Arial"/>
      <w:b w:val="0"/>
      <w:i w:val="0"/>
      <w:strike w:val="0"/>
      <w:dstrike w:val="0"/>
      <w:color w:val="000000"/>
      <w:position w:val="0"/>
      <w:sz w:val="20"/>
      <w:szCs w:val="20"/>
      <w:u w:val="none" w:color="000000"/>
      <w:vertAlign w:val="baseline"/>
    </w:rPr>
  </w:style>
  <w:style w:type="character" w:customStyle="1" w:styleId="ListLabel362">
    <w:name w:val="ListLabel 362"/>
    <w:qFormat/>
    <w:rPr>
      <w:rFonts w:eastAsia="Arial" w:cs="Arial"/>
      <w:b w:val="0"/>
      <w:i w:val="0"/>
      <w:strike w:val="0"/>
      <w:dstrike w:val="0"/>
      <w:color w:val="000000"/>
      <w:position w:val="0"/>
      <w:sz w:val="20"/>
      <w:szCs w:val="20"/>
      <w:u w:val="none" w:color="000000"/>
      <w:vertAlign w:val="baseline"/>
    </w:rPr>
  </w:style>
  <w:style w:type="character" w:customStyle="1" w:styleId="ListLabel363">
    <w:name w:val="ListLabel 363"/>
    <w:qFormat/>
    <w:rPr>
      <w:rFonts w:eastAsia="Arial" w:cs="Arial"/>
      <w:b w:val="0"/>
      <w:i w:val="0"/>
      <w:strike w:val="0"/>
      <w:dstrike w:val="0"/>
      <w:color w:val="000000"/>
      <w:position w:val="0"/>
      <w:sz w:val="20"/>
      <w:szCs w:val="20"/>
      <w:u w:val="none" w:color="000000"/>
      <w:vertAlign w:val="baseline"/>
    </w:rPr>
  </w:style>
  <w:style w:type="character" w:customStyle="1" w:styleId="ListLabel364">
    <w:name w:val="ListLabel 364"/>
    <w:qFormat/>
    <w:rPr>
      <w:rFonts w:eastAsia="Arial" w:cs="Arial"/>
      <w:b w:val="0"/>
      <w:i w:val="0"/>
      <w:strike w:val="0"/>
      <w:dstrike w:val="0"/>
      <w:color w:val="000000"/>
      <w:position w:val="0"/>
      <w:sz w:val="20"/>
      <w:szCs w:val="20"/>
      <w:u w:val="none" w:color="000000"/>
      <w:vertAlign w:val="baseline"/>
    </w:rPr>
  </w:style>
  <w:style w:type="character" w:customStyle="1" w:styleId="ListLabel365">
    <w:name w:val="ListLabel 365"/>
    <w:qFormat/>
    <w:rPr>
      <w:rFonts w:eastAsia="Arial" w:cs="Arial"/>
      <w:b w:val="0"/>
      <w:i w:val="0"/>
      <w:strike w:val="0"/>
      <w:dstrike w:val="0"/>
      <w:color w:val="000000"/>
      <w:position w:val="0"/>
      <w:sz w:val="20"/>
      <w:szCs w:val="20"/>
      <w:u w:val="none" w:color="000000"/>
      <w:vertAlign w:val="baseline"/>
    </w:rPr>
  </w:style>
  <w:style w:type="character" w:customStyle="1" w:styleId="ListLabel366">
    <w:name w:val="ListLabel 366"/>
    <w:qFormat/>
    <w:rPr>
      <w:rFonts w:eastAsia="Arial" w:cs="Arial"/>
      <w:b w:val="0"/>
      <w:i w:val="0"/>
      <w:strike w:val="0"/>
      <w:dstrike w:val="0"/>
      <w:color w:val="000000"/>
      <w:position w:val="0"/>
      <w:sz w:val="20"/>
      <w:szCs w:val="20"/>
      <w:u w:val="none" w:color="000000"/>
      <w:vertAlign w:val="baseline"/>
    </w:rPr>
  </w:style>
  <w:style w:type="character" w:customStyle="1" w:styleId="ListLabel367">
    <w:name w:val="ListLabel 367"/>
    <w:qFormat/>
    <w:rPr>
      <w:rFonts w:eastAsia="Arial" w:cs="Arial"/>
      <w:b w:val="0"/>
      <w:i w:val="0"/>
      <w:strike w:val="0"/>
      <w:dstrike w:val="0"/>
      <w:color w:val="000000"/>
      <w:position w:val="0"/>
      <w:sz w:val="20"/>
      <w:szCs w:val="20"/>
      <w:u w:val="none" w:color="000000"/>
      <w:vertAlign w:val="baseline"/>
    </w:rPr>
  </w:style>
  <w:style w:type="character" w:customStyle="1" w:styleId="ListLabel368">
    <w:name w:val="ListLabel 368"/>
    <w:qFormat/>
    <w:rPr>
      <w:rFonts w:eastAsia="Arial" w:cs="Arial"/>
      <w:b w:val="0"/>
      <w:i w:val="0"/>
      <w:strike w:val="0"/>
      <w:dstrike w:val="0"/>
      <w:color w:val="000000"/>
      <w:position w:val="0"/>
      <w:sz w:val="20"/>
      <w:szCs w:val="20"/>
      <w:u w:val="none" w:color="000000"/>
      <w:vertAlign w:val="baseline"/>
    </w:rPr>
  </w:style>
  <w:style w:type="character" w:customStyle="1" w:styleId="ListLabel369">
    <w:name w:val="ListLabel 369"/>
    <w:qFormat/>
    <w:rPr>
      <w:rFonts w:eastAsia="Arial" w:cs="Arial"/>
      <w:b w:val="0"/>
      <w:i w:val="0"/>
      <w:strike w:val="0"/>
      <w:dstrike w:val="0"/>
      <w:color w:val="000000"/>
      <w:position w:val="0"/>
      <w:sz w:val="20"/>
      <w:szCs w:val="20"/>
      <w:u w:val="none" w:color="000000"/>
      <w:vertAlign w:val="baseline"/>
    </w:rPr>
  </w:style>
  <w:style w:type="character" w:customStyle="1" w:styleId="ListLabel370">
    <w:name w:val="ListLabel 370"/>
    <w:qFormat/>
    <w:rPr>
      <w:rFonts w:eastAsia="Arial" w:cs="Arial"/>
      <w:b w:val="0"/>
      <w:i w:val="0"/>
      <w:strike w:val="0"/>
      <w:dstrike w:val="0"/>
      <w:color w:val="000000"/>
      <w:position w:val="0"/>
      <w:sz w:val="20"/>
      <w:szCs w:val="20"/>
      <w:u w:val="none" w:color="000000"/>
      <w:vertAlign w:val="baseline"/>
    </w:rPr>
  </w:style>
  <w:style w:type="character" w:customStyle="1" w:styleId="ListLabel371">
    <w:name w:val="ListLabel 371"/>
    <w:qFormat/>
    <w:rPr>
      <w:rFonts w:eastAsia="Arial" w:cs="Arial"/>
      <w:b w:val="0"/>
      <w:i w:val="0"/>
      <w:strike w:val="0"/>
      <w:dstrike w:val="0"/>
      <w:color w:val="000000"/>
      <w:position w:val="0"/>
      <w:sz w:val="20"/>
      <w:szCs w:val="20"/>
      <w:u w:val="none" w:color="000000"/>
      <w:vertAlign w:val="baseline"/>
    </w:rPr>
  </w:style>
  <w:style w:type="character" w:customStyle="1" w:styleId="ListLabel372">
    <w:name w:val="ListLabel 372"/>
    <w:qFormat/>
    <w:rPr>
      <w:rFonts w:eastAsia="Arial" w:cs="Arial"/>
      <w:b w:val="0"/>
      <w:i w:val="0"/>
      <w:strike w:val="0"/>
      <w:dstrike w:val="0"/>
      <w:color w:val="000000"/>
      <w:position w:val="0"/>
      <w:sz w:val="20"/>
      <w:szCs w:val="20"/>
      <w:u w:val="none" w:color="000000"/>
      <w:vertAlign w:val="baseline"/>
    </w:rPr>
  </w:style>
  <w:style w:type="character" w:customStyle="1" w:styleId="ListLabel373">
    <w:name w:val="ListLabel 373"/>
    <w:qFormat/>
    <w:rPr>
      <w:rFonts w:eastAsia="Arial" w:cs="Arial"/>
      <w:b w:val="0"/>
      <w:i w:val="0"/>
      <w:strike w:val="0"/>
      <w:dstrike w:val="0"/>
      <w:color w:val="000000"/>
      <w:position w:val="0"/>
      <w:sz w:val="20"/>
      <w:szCs w:val="20"/>
      <w:u w:val="none" w:color="000000"/>
      <w:vertAlign w:val="baseline"/>
    </w:rPr>
  </w:style>
  <w:style w:type="character" w:customStyle="1" w:styleId="ListLabel374">
    <w:name w:val="ListLabel 374"/>
    <w:qFormat/>
    <w:rPr>
      <w:rFonts w:eastAsia="Arial" w:cs="Arial"/>
      <w:b w:val="0"/>
      <w:i w:val="0"/>
      <w:strike w:val="0"/>
      <w:dstrike w:val="0"/>
      <w:color w:val="000000"/>
      <w:position w:val="0"/>
      <w:sz w:val="20"/>
      <w:szCs w:val="20"/>
      <w:u w:val="none" w:color="000000"/>
      <w:vertAlign w:val="baseline"/>
    </w:rPr>
  </w:style>
  <w:style w:type="character" w:customStyle="1" w:styleId="ListLabel375">
    <w:name w:val="ListLabel 375"/>
    <w:qFormat/>
    <w:rPr>
      <w:rFonts w:eastAsia="Arial" w:cs="Arial"/>
      <w:b w:val="0"/>
      <w:i w:val="0"/>
      <w:strike w:val="0"/>
      <w:dstrike w:val="0"/>
      <w:color w:val="000000"/>
      <w:position w:val="0"/>
      <w:sz w:val="20"/>
      <w:szCs w:val="20"/>
      <w:u w:val="none" w:color="000000"/>
      <w:vertAlign w:val="baseline"/>
    </w:rPr>
  </w:style>
  <w:style w:type="character" w:customStyle="1" w:styleId="ListLabel376">
    <w:name w:val="ListLabel 376"/>
    <w:qFormat/>
    <w:rPr>
      <w:rFonts w:ascii="Arial" w:hAnsi="Arial" w:cs="Symbol"/>
      <w:sz w:val="24"/>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rFonts w:cs="Symbol"/>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ascii="Arial" w:hAnsi="Arial"/>
      <w:b/>
      <w:color w:val="auto"/>
      <w:sz w:val="24"/>
      <w:szCs w:val="24"/>
    </w:rPr>
  </w:style>
  <w:style w:type="character" w:customStyle="1" w:styleId="ListLabel386">
    <w:name w:val="ListLabel 386"/>
    <w:qFormat/>
    <w:rPr>
      <w:rFonts w:ascii="Arial" w:hAnsi="Arial"/>
      <w:i w:val="0"/>
      <w:color w:val="auto"/>
      <w:sz w:val="24"/>
    </w:rPr>
  </w:style>
  <w:style w:type="character" w:customStyle="1" w:styleId="ListLabel387">
    <w:name w:val="ListLabel 387"/>
    <w:qFormat/>
    <w:rPr>
      <w:rFonts w:ascii="Arial" w:hAnsi="Arial"/>
      <w:i w:val="0"/>
      <w:color w:val="auto"/>
      <w:sz w:val="24"/>
    </w:rPr>
  </w:style>
  <w:style w:type="character" w:customStyle="1" w:styleId="ListLabel388">
    <w:name w:val="ListLabel 388"/>
    <w:qFormat/>
    <w:rPr>
      <w:rFonts w:ascii="Arial" w:hAnsi="Arial"/>
      <w:i w:val="0"/>
      <w:color w:val="auto"/>
      <w:sz w:val="24"/>
    </w:rPr>
  </w:style>
  <w:style w:type="character" w:customStyle="1" w:styleId="ListLabel389">
    <w:name w:val="ListLabel 389"/>
    <w:qFormat/>
    <w:rPr>
      <w:rFonts w:ascii="Arial" w:hAnsi="Arial"/>
      <w:i w:val="0"/>
      <w:color w:val="auto"/>
      <w:sz w:val="24"/>
    </w:rPr>
  </w:style>
  <w:style w:type="character" w:customStyle="1" w:styleId="ListLabel390">
    <w:name w:val="ListLabel 390"/>
    <w:qFormat/>
    <w:rPr>
      <w:rFonts w:ascii="Arial" w:hAnsi="Arial"/>
      <w:i w:val="0"/>
      <w:color w:val="auto"/>
    </w:rPr>
  </w:style>
  <w:style w:type="character" w:customStyle="1" w:styleId="ListLabel391">
    <w:name w:val="ListLabel 391"/>
    <w:qFormat/>
    <w:rPr>
      <w:rFonts w:cs="Courier New"/>
    </w:rPr>
  </w:style>
  <w:style w:type="character" w:customStyle="1" w:styleId="ListLabel392">
    <w:name w:val="ListLabel 392"/>
    <w:qFormat/>
    <w:rPr>
      <w:rFonts w:cs="Wingdings"/>
    </w:rPr>
  </w:style>
  <w:style w:type="character" w:customStyle="1" w:styleId="ListLabel393">
    <w:name w:val="ListLabel 393"/>
    <w:qFormat/>
    <w:rPr>
      <w:rFonts w:cs="Symbol"/>
    </w:rPr>
  </w:style>
  <w:style w:type="character" w:customStyle="1" w:styleId="ListLabel394">
    <w:name w:val="ListLabel 394"/>
    <w:qFormat/>
    <w:rPr>
      <w:rFonts w:cs="Courier New"/>
    </w:rPr>
  </w:style>
  <w:style w:type="character" w:customStyle="1" w:styleId="ListLabel395">
    <w:name w:val="ListLabel 395"/>
    <w:qFormat/>
    <w:rPr>
      <w:rFonts w:cs="Wingdings"/>
    </w:rPr>
  </w:style>
  <w:style w:type="character" w:customStyle="1" w:styleId="ListLabel396">
    <w:name w:val="ListLabel 396"/>
    <w:qFormat/>
    <w:rPr>
      <w:rFonts w:cs="Symbol"/>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rFonts w:ascii="Arial" w:hAnsi="Arial" w:cs="Wingdings"/>
      <w:sz w:val="20"/>
    </w:rPr>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cs="Symbol"/>
    </w:rPr>
  </w:style>
  <w:style w:type="character" w:customStyle="1" w:styleId="ListLabel403">
    <w:name w:val="ListLabel 403"/>
    <w:qFormat/>
    <w:rPr>
      <w:rFonts w:cs="Courier New"/>
    </w:rPr>
  </w:style>
  <w:style w:type="character" w:customStyle="1" w:styleId="ListLabel404">
    <w:name w:val="ListLabel 404"/>
    <w:qFormat/>
    <w:rPr>
      <w:rFonts w:cs="Wingdings"/>
    </w:rPr>
  </w:style>
  <w:style w:type="character" w:customStyle="1" w:styleId="ListLabel405">
    <w:name w:val="ListLabel 405"/>
    <w:qFormat/>
    <w:rPr>
      <w:rFonts w:cs="Symbol"/>
    </w:rPr>
  </w:style>
  <w:style w:type="character" w:customStyle="1" w:styleId="ListLabel406">
    <w:name w:val="ListLabel 406"/>
    <w:qFormat/>
    <w:rPr>
      <w:rFonts w:cs="Courier New"/>
    </w:rPr>
  </w:style>
  <w:style w:type="character" w:customStyle="1" w:styleId="ListLabel407">
    <w:name w:val="ListLabel 407"/>
    <w:qFormat/>
    <w:rPr>
      <w:rFonts w:cs="Wingdings"/>
    </w:rPr>
  </w:style>
  <w:style w:type="character" w:customStyle="1" w:styleId="ListLabel408">
    <w:name w:val="ListLabel 408"/>
    <w:qFormat/>
    <w:rPr>
      <w:rFonts w:ascii="Arial" w:hAnsi="Arial" w:cs="FreeSans"/>
      <w:sz w:val="20"/>
    </w:rPr>
  </w:style>
  <w:style w:type="character" w:customStyle="1" w:styleId="ListLabel409">
    <w:name w:val="ListLabel 409"/>
    <w:qFormat/>
    <w:rPr>
      <w:rFonts w:cs="Courier New"/>
    </w:rPr>
  </w:style>
  <w:style w:type="character" w:customStyle="1" w:styleId="ListLabel410">
    <w:name w:val="ListLabel 410"/>
    <w:qFormat/>
    <w:rPr>
      <w:rFonts w:cs="Wingdings"/>
    </w:rPr>
  </w:style>
  <w:style w:type="character" w:customStyle="1" w:styleId="ListLabel411">
    <w:name w:val="ListLabel 411"/>
    <w:qFormat/>
    <w:rPr>
      <w:rFonts w:cs="Symbol"/>
    </w:rPr>
  </w:style>
  <w:style w:type="character" w:customStyle="1" w:styleId="ListLabel412">
    <w:name w:val="ListLabel 412"/>
    <w:qFormat/>
    <w:rPr>
      <w:rFonts w:cs="Courier New"/>
    </w:rPr>
  </w:style>
  <w:style w:type="character" w:customStyle="1" w:styleId="ListLabel413">
    <w:name w:val="ListLabel 413"/>
    <w:qFormat/>
    <w:rPr>
      <w:rFonts w:cs="Wingdings"/>
    </w:rPr>
  </w:style>
  <w:style w:type="character" w:customStyle="1" w:styleId="ListLabel414">
    <w:name w:val="ListLabel 414"/>
    <w:qFormat/>
    <w:rPr>
      <w:rFonts w:cs="Symbol"/>
    </w:rPr>
  </w:style>
  <w:style w:type="character" w:customStyle="1" w:styleId="ListLabel415">
    <w:name w:val="ListLabel 415"/>
    <w:qFormat/>
    <w:rPr>
      <w:rFonts w:cs="Courier New"/>
    </w:rPr>
  </w:style>
  <w:style w:type="character" w:customStyle="1" w:styleId="ListLabel416">
    <w:name w:val="ListLabel 416"/>
    <w:qFormat/>
    <w:rPr>
      <w:rFonts w:cs="Wingdings"/>
    </w:rPr>
  </w:style>
  <w:style w:type="character" w:customStyle="1" w:styleId="ListLabel417">
    <w:name w:val="ListLabel 417"/>
    <w:qFormat/>
    <w:rPr>
      <w:rFonts w:ascii="Arial" w:hAnsi="Arial" w:cs="Symbol"/>
      <w:sz w:val="20"/>
    </w:rPr>
  </w:style>
  <w:style w:type="character" w:customStyle="1" w:styleId="ListLabel418">
    <w:name w:val="ListLabel 418"/>
    <w:qFormat/>
    <w:rPr>
      <w:rFonts w:cs="Courier New"/>
    </w:rPr>
  </w:style>
  <w:style w:type="character" w:customStyle="1" w:styleId="ListLabel419">
    <w:name w:val="ListLabel 419"/>
    <w:qFormat/>
    <w:rPr>
      <w:rFonts w:cs="Wingdings"/>
    </w:rPr>
  </w:style>
  <w:style w:type="character" w:customStyle="1" w:styleId="ListLabel420">
    <w:name w:val="ListLabel 420"/>
    <w:qFormat/>
    <w:rPr>
      <w:rFonts w:cs="Symbol"/>
    </w:rPr>
  </w:style>
  <w:style w:type="character" w:customStyle="1" w:styleId="ListLabel421">
    <w:name w:val="ListLabel 421"/>
    <w:qFormat/>
    <w:rPr>
      <w:rFonts w:cs="Courier New"/>
    </w:rPr>
  </w:style>
  <w:style w:type="character" w:customStyle="1" w:styleId="ListLabel422">
    <w:name w:val="ListLabel 422"/>
    <w:qFormat/>
    <w:rPr>
      <w:rFonts w:cs="Wingdings"/>
    </w:rPr>
  </w:style>
  <w:style w:type="character" w:customStyle="1" w:styleId="ListLabel423">
    <w:name w:val="ListLabel 423"/>
    <w:qFormat/>
    <w:rPr>
      <w:rFonts w:cs="Symbol"/>
    </w:rPr>
  </w:style>
  <w:style w:type="character" w:customStyle="1" w:styleId="ListLabel424">
    <w:name w:val="ListLabel 424"/>
    <w:qFormat/>
    <w:rPr>
      <w:rFonts w:cs="Courier New"/>
    </w:rPr>
  </w:style>
  <w:style w:type="character" w:customStyle="1" w:styleId="ListLabel425">
    <w:name w:val="ListLabel 425"/>
    <w:qFormat/>
    <w:rPr>
      <w:rFonts w:cs="Wingdings"/>
    </w:rPr>
  </w:style>
  <w:style w:type="character" w:customStyle="1" w:styleId="ListLabel426">
    <w:name w:val="ListLabel 426"/>
    <w:qFormat/>
    <w:rPr>
      <w:rFonts w:ascii="Arial" w:hAnsi="Arial" w:cs="Symbol"/>
      <w:sz w:val="20"/>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Symbol"/>
    </w:rPr>
  </w:style>
  <w:style w:type="character" w:customStyle="1" w:styleId="ListLabel430">
    <w:name w:val="ListLabel 430"/>
    <w:qFormat/>
    <w:rPr>
      <w:rFonts w:cs="Courier New"/>
    </w:rPr>
  </w:style>
  <w:style w:type="character" w:customStyle="1" w:styleId="ListLabel431">
    <w:name w:val="ListLabel 431"/>
    <w:qFormat/>
    <w:rPr>
      <w:rFonts w:cs="Wingdings"/>
    </w:rPr>
  </w:style>
  <w:style w:type="character" w:customStyle="1" w:styleId="ListLabel432">
    <w:name w:val="ListLabel 432"/>
    <w:qFormat/>
    <w:rPr>
      <w:rFonts w:cs="Symbol"/>
    </w:rPr>
  </w:style>
  <w:style w:type="character" w:customStyle="1" w:styleId="ListLabel433">
    <w:name w:val="ListLabel 433"/>
    <w:qFormat/>
    <w:rPr>
      <w:rFonts w:cs="Courier New"/>
    </w:rPr>
  </w:style>
  <w:style w:type="character" w:customStyle="1" w:styleId="ListLabel434">
    <w:name w:val="ListLabel 434"/>
    <w:qFormat/>
    <w:rPr>
      <w:rFonts w:cs="Wingdings"/>
    </w:rPr>
  </w:style>
  <w:style w:type="character" w:customStyle="1" w:styleId="ListLabel435">
    <w:name w:val="ListLabel 435"/>
    <w:qFormat/>
    <w:rPr>
      <w:rFonts w:ascii="Arial" w:hAnsi="Arial" w:cs="Symbol"/>
    </w:rPr>
  </w:style>
  <w:style w:type="character" w:customStyle="1" w:styleId="ListLabel436">
    <w:name w:val="ListLabel 436"/>
    <w:qFormat/>
    <w:rPr>
      <w:rFonts w:cs="Courier New"/>
    </w:rPr>
  </w:style>
  <w:style w:type="character" w:customStyle="1" w:styleId="ListLabel437">
    <w:name w:val="ListLabel 437"/>
    <w:qFormat/>
    <w:rPr>
      <w:rFonts w:cs="Wingdings"/>
    </w:rPr>
  </w:style>
  <w:style w:type="character" w:customStyle="1" w:styleId="ListLabel438">
    <w:name w:val="ListLabel 438"/>
    <w:qFormat/>
    <w:rPr>
      <w:rFonts w:cs="Symbol"/>
    </w:rPr>
  </w:style>
  <w:style w:type="character" w:customStyle="1" w:styleId="ListLabel439">
    <w:name w:val="ListLabel 439"/>
    <w:qFormat/>
    <w:rPr>
      <w:rFonts w:cs="Courier New"/>
    </w:rPr>
  </w:style>
  <w:style w:type="character" w:customStyle="1" w:styleId="ListLabel440">
    <w:name w:val="ListLabel 440"/>
    <w:qFormat/>
    <w:rPr>
      <w:rFonts w:cs="Wingdings"/>
    </w:rPr>
  </w:style>
  <w:style w:type="character" w:customStyle="1" w:styleId="ListLabel441">
    <w:name w:val="ListLabel 441"/>
    <w:qFormat/>
    <w:rPr>
      <w:rFonts w:cs="Symbol"/>
    </w:rPr>
  </w:style>
  <w:style w:type="character" w:customStyle="1" w:styleId="ListLabel442">
    <w:name w:val="ListLabel 442"/>
    <w:qFormat/>
    <w:rPr>
      <w:rFonts w:cs="Courier New"/>
    </w:rPr>
  </w:style>
  <w:style w:type="character" w:customStyle="1" w:styleId="ListLabel443">
    <w:name w:val="ListLabel 443"/>
    <w:qFormat/>
    <w:rPr>
      <w:rFonts w:cs="Wingdings"/>
    </w:rPr>
  </w:style>
  <w:style w:type="character" w:customStyle="1" w:styleId="ListLabel444">
    <w:name w:val="ListLabel 444"/>
    <w:qFormat/>
    <w:rPr>
      <w:rFonts w:ascii="Arial" w:hAnsi="Arial" w:cs="Arial"/>
      <w:sz w:val="20"/>
      <w:szCs w:val="20"/>
    </w:rPr>
  </w:style>
  <w:style w:type="character" w:customStyle="1" w:styleId="ListLabel445">
    <w:name w:val="ListLabel 445"/>
    <w:qFormat/>
    <w:rPr>
      <w:rFonts w:ascii="Arial" w:eastAsia="Calibri-Light" w:hAnsi="Arial" w:cs="Arial"/>
      <w:sz w:val="20"/>
      <w:szCs w:val="20"/>
    </w:rPr>
  </w:style>
  <w:style w:type="paragraph" w:styleId="Nagwek">
    <w:name w:val="header"/>
    <w:basedOn w:val="Normalny"/>
    <w:next w:val="Tekstpodstawowy"/>
    <w:link w:val="NagwekZnak"/>
    <w:unhideWhenUsed/>
    <w:rsid w:val="009F5AD4"/>
    <w:pPr>
      <w:tabs>
        <w:tab w:val="center" w:pos="4536"/>
        <w:tab w:val="right" w:pos="9072"/>
      </w:tabs>
      <w:spacing w:after="0" w:line="240" w:lineRule="auto"/>
    </w:pPr>
  </w:style>
  <w:style w:type="paragraph" w:styleId="Tekstpodstawowy">
    <w:name w:val="Body Text"/>
    <w:basedOn w:val="Normalny"/>
    <w:link w:val="TekstpodstawowyZnak1"/>
    <w:rsid w:val="009F5AD4"/>
    <w:pPr>
      <w:spacing w:after="0" w:line="240" w:lineRule="auto"/>
      <w:jc w:val="center"/>
    </w:pPr>
    <w:rPr>
      <w:rFonts w:ascii="Times New Roman" w:eastAsia="Times New Roman" w:hAnsi="Times New Roman" w:cs="Times New Roman"/>
      <w:b/>
      <w:kern w:val="0"/>
      <w:sz w:val="32"/>
      <w:szCs w:val="20"/>
      <w:lang w:eastAsia="pl-PL"/>
      <w14:ligatures w14:val="none"/>
    </w:rPr>
  </w:style>
  <w:style w:type="paragraph" w:styleId="Lista">
    <w:name w:val="List"/>
    <w:basedOn w:val="Normalny"/>
    <w:rsid w:val="009F5AD4"/>
    <w:pPr>
      <w:spacing w:after="0" w:line="240" w:lineRule="auto"/>
      <w:ind w:left="283" w:hanging="283"/>
    </w:pPr>
    <w:rPr>
      <w:rFonts w:ascii="Times New Roman" w:eastAsia="Times New Roman" w:hAnsi="Times New Roman" w:cs="Times New Roman"/>
      <w:kern w:val="0"/>
      <w:sz w:val="20"/>
      <w:szCs w:val="20"/>
      <w:lang w:eastAsia="pl-PL"/>
      <w14:ligatures w14:val="none"/>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miejsceogloszenia">
    <w:name w:val="miejsceogloszenia"/>
    <w:basedOn w:val="Normalny"/>
    <w:qFormat/>
    <w:rsid w:val="009F5AD4"/>
    <w:pPr>
      <w:spacing w:beforeAutospacing="1" w:afterAutospacing="1" w:line="240" w:lineRule="auto"/>
    </w:pPr>
    <w:rPr>
      <w:rFonts w:ascii="Arial Unicode MS" w:eastAsia="Arial Unicode MS" w:hAnsi="Arial Unicode MS" w:cs="Arial Unicode MS"/>
      <w:kern w:val="0"/>
      <w:sz w:val="24"/>
      <w:szCs w:val="24"/>
      <w:lang w:eastAsia="pl-PL"/>
      <w14:ligatures w14:val="none"/>
    </w:rPr>
  </w:style>
  <w:style w:type="paragraph" w:styleId="Stopka">
    <w:name w:val="footer"/>
    <w:basedOn w:val="Normalny"/>
    <w:link w:val="StopkaZnak"/>
    <w:uiPriority w:val="99"/>
    <w:unhideWhenUsed/>
    <w:rsid w:val="009F5AD4"/>
    <w:pPr>
      <w:tabs>
        <w:tab w:val="center" w:pos="4536"/>
        <w:tab w:val="right" w:pos="9072"/>
      </w:tabs>
      <w:spacing w:after="0" w:line="240" w:lineRule="auto"/>
    </w:pPr>
  </w:style>
  <w:style w:type="paragraph" w:styleId="Akapitzlist">
    <w:name w:val="List Paragraph"/>
    <w:basedOn w:val="Normalny"/>
    <w:link w:val="AkapitzlistZnak"/>
    <w:uiPriority w:val="34"/>
    <w:qFormat/>
    <w:rsid w:val="009F5AD4"/>
    <w:pPr>
      <w:ind w:left="720"/>
      <w:contextualSpacing/>
    </w:pPr>
  </w:style>
  <w:style w:type="paragraph" w:styleId="Tekstkomentarza">
    <w:name w:val="annotation text"/>
    <w:basedOn w:val="Normalny"/>
    <w:link w:val="TekstkomentarzaZnak"/>
    <w:unhideWhenUsed/>
    <w:qFormat/>
    <w:rsid w:val="009F5AD4"/>
    <w:pPr>
      <w:widowControl w:val="0"/>
      <w:spacing w:after="0" w:line="240" w:lineRule="auto"/>
    </w:pPr>
    <w:rPr>
      <w:rFonts w:ascii="Times New Roman" w:eastAsia="Times New Roman" w:hAnsi="Times New Roman" w:cs="Times New Roman"/>
      <w:kern w:val="0"/>
      <w:sz w:val="20"/>
      <w:szCs w:val="20"/>
      <w14:ligatures w14:val="none"/>
    </w:rPr>
  </w:style>
  <w:style w:type="paragraph" w:styleId="Tekstprzypisukocowego">
    <w:name w:val="endnote text"/>
    <w:basedOn w:val="Normalny"/>
    <w:link w:val="TekstprzypisukocowegoZnak"/>
    <w:unhideWhenUsed/>
    <w:rsid w:val="009F5AD4"/>
    <w:pPr>
      <w:spacing w:after="0" w:line="240" w:lineRule="auto"/>
    </w:pPr>
    <w:rPr>
      <w:sz w:val="20"/>
      <w:szCs w:val="20"/>
    </w:rPr>
  </w:style>
  <w:style w:type="paragraph" w:styleId="Tekstprzypisudolnego">
    <w:name w:val="footnote text"/>
    <w:basedOn w:val="Normalny"/>
    <w:link w:val="TekstprzypisudolnegoZnak"/>
    <w:uiPriority w:val="99"/>
    <w:semiHidden/>
    <w:unhideWhenUsed/>
    <w:rsid w:val="009F5AD4"/>
    <w:pPr>
      <w:spacing w:after="0" w:line="240" w:lineRule="auto"/>
    </w:pPr>
    <w:rPr>
      <w:sz w:val="20"/>
      <w:szCs w:val="20"/>
    </w:rPr>
  </w:style>
  <w:style w:type="paragraph" w:customStyle="1" w:styleId="Standard">
    <w:name w:val="Standard"/>
    <w:uiPriority w:val="99"/>
    <w:qFormat/>
    <w:rsid w:val="009F5AD4"/>
    <w:pPr>
      <w:suppressAutoHyphens/>
      <w:spacing w:after="160" w:line="252" w:lineRule="auto"/>
      <w:textAlignment w:val="baseline"/>
    </w:pPr>
    <w:rPr>
      <w:rFonts w:cs="Calibri"/>
      <w:sz w:val="22"/>
      <w:lang w:eastAsia="zh-CN" w:bidi="hi-IN"/>
    </w:rPr>
  </w:style>
  <w:style w:type="paragraph" w:customStyle="1" w:styleId="Default">
    <w:name w:val="Default"/>
    <w:qFormat/>
    <w:rsid w:val="009F5AD4"/>
    <w:rPr>
      <w:rFonts w:ascii="Calibri" w:eastAsia="Calibri" w:hAnsi="Calibri" w:cs="Calibri"/>
      <w:color w:val="000000"/>
      <w:sz w:val="24"/>
      <w:szCs w:val="24"/>
      <w14:ligatures w14:val="standardContextual"/>
    </w:rPr>
  </w:style>
  <w:style w:type="paragraph" w:styleId="Tematkomentarza">
    <w:name w:val="annotation subject"/>
    <w:basedOn w:val="Tekstkomentarza"/>
    <w:next w:val="Tekstkomentarza"/>
    <w:link w:val="TematkomentarzaZnak"/>
    <w:semiHidden/>
    <w:unhideWhenUsed/>
    <w:qFormat/>
    <w:rsid w:val="009F5AD4"/>
    <w:pPr>
      <w:widowControl/>
      <w:spacing w:after="160"/>
    </w:pPr>
    <w:rPr>
      <w:rFonts w:asciiTheme="minorHAnsi" w:eastAsiaTheme="minorHAnsi" w:hAnsiTheme="minorHAnsi" w:cstheme="minorBidi"/>
      <w:b/>
      <w:bCs/>
      <w:kern w:val="2"/>
      <w14:ligatures w14:val="standardContextual"/>
    </w:rPr>
  </w:style>
  <w:style w:type="paragraph" w:styleId="NormalnyWeb">
    <w:name w:val="Normal (Web)"/>
    <w:basedOn w:val="Normalny"/>
    <w:uiPriority w:val="99"/>
    <w:unhideWhenUsed/>
    <w:qFormat/>
    <w:rsid w:val="009F5AD4"/>
    <w:pPr>
      <w:spacing w:beforeAutospacing="1"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Nagwek10">
    <w:name w:val="Nag?—wek 1"/>
    <w:basedOn w:val="Normalny"/>
    <w:next w:val="Normalny"/>
    <w:qFormat/>
    <w:rsid w:val="009F5AD4"/>
    <w:pPr>
      <w:keepNext/>
      <w:spacing w:after="0" w:line="240" w:lineRule="auto"/>
      <w:jc w:val="center"/>
    </w:pPr>
    <w:rPr>
      <w:rFonts w:ascii="Times New Roman" w:eastAsia="Times New Roman" w:hAnsi="Times New Roman" w:cs="Times New Roman"/>
      <w:kern w:val="0"/>
      <w:sz w:val="24"/>
      <w:szCs w:val="20"/>
      <w:lang w:eastAsia="pl-PL"/>
      <w14:ligatures w14:val="none"/>
    </w:rPr>
  </w:style>
  <w:style w:type="paragraph" w:styleId="Tekstpodstawowywcity">
    <w:name w:val="Body Text Indent"/>
    <w:basedOn w:val="Normalny"/>
    <w:link w:val="TekstpodstawowywcityZnak"/>
    <w:rsid w:val="009F5AD4"/>
    <w:pPr>
      <w:spacing w:after="0" w:line="240" w:lineRule="auto"/>
      <w:jc w:val="both"/>
    </w:pPr>
    <w:rPr>
      <w:rFonts w:ascii="Times New Roman" w:eastAsia="Times New Roman" w:hAnsi="Times New Roman" w:cs="Times New Roman"/>
      <w:kern w:val="0"/>
      <w:sz w:val="24"/>
      <w:szCs w:val="20"/>
      <w:lang w:eastAsia="pl-PL"/>
      <w14:ligatures w14:val="none"/>
    </w:rPr>
  </w:style>
  <w:style w:type="paragraph" w:styleId="Tekstpodstawowywcity2">
    <w:name w:val="Body Text Indent 2"/>
    <w:basedOn w:val="Normalny"/>
    <w:link w:val="Tekstpodstawowywcity2Znak"/>
    <w:qFormat/>
    <w:rsid w:val="009F5AD4"/>
    <w:pPr>
      <w:spacing w:after="0" w:line="240" w:lineRule="auto"/>
      <w:ind w:left="6372"/>
      <w:jc w:val="right"/>
    </w:pPr>
    <w:rPr>
      <w:rFonts w:ascii="Times New Roman" w:eastAsia="Times New Roman" w:hAnsi="Times New Roman" w:cs="Times New Roman"/>
      <w:kern w:val="0"/>
      <w:sz w:val="20"/>
      <w:szCs w:val="20"/>
      <w:lang w:eastAsia="pl-PL"/>
      <w14:ligatures w14:val="none"/>
    </w:rPr>
  </w:style>
  <w:style w:type="paragraph" w:styleId="Tekstpodstawowy20">
    <w:name w:val="Body Text 2"/>
    <w:basedOn w:val="Normalny"/>
    <w:qFormat/>
    <w:rsid w:val="009F5AD4"/>
    <w:pPr>
      <w:spacing w:after="0" w:line="240" w:lineRule="auto"/>
      <w:jc w:val="both"/>
    </w:pPr>
    <w:rPr>
      <w:rFonts w:ascii="Times New Roman" w:eastAsia="Times New Roman" w:hAnsi="Times New Roman" w:cs="Times New Roman"/>
      <w:kern w:val="0"/>
      <w:sz w:val="24"/>
      <w:szCs w:val="20"/>
      <w:lang w:eastAsia="pl-PL"/>
      <w14:ligatures w14:val="none"/>
    </w:rPr>
  </w:style>
  <w:style w:type="paragraph" w:styleId="Tekstpodstawowywcity3">
    <w:name w:val="Body Text Indent 3"/>
    <w:basedOn w:val="Normalny"/>
    <w:link w:val="Tekstpodstawowywcity3Znak"/>
    <w:qFormat/>
    <w:rsid w:val="009F5AD4"/>
    <w:pPr>
      <w:tabs>
        <w:tab w:val="left" w:pos="426"/>
        <w:tab w:val="left" w:pos="567"/>
      </w:tabs>
      <w:spacing w:after="0" w:line="240" w:lineRule="auto"/>
      <w:ind w:left="426" w:hanging="426"/>
      <w:jc w:val="both"/>
    </w:pPr>
    <w:rPr>
      <w:rFonts w:ascii="Times New Roman" w:eastAsia="Times New Roman" w:hAnsi="Times New Roman" w:cs="Times New Roman"/>
      <w:kern w:val="0"/>
      <w:sz w:val="24"/>
      <w:szCs w:val="20"/>
      <w:lang w:eastAsia="pl-PL"/>
      <w14:ligatures w14:val="none"/>
    </w:rPr>
  </w:style>
  <w:style w:type="paragraph" w:styleId="Tekstpodstawowy30">
    <w:name w:val="Body Text 3"/>
    <w:basedOn w:val="Normalny"/>
    <w:qFormat/>
    <w:rsid w:val="009F5AD4"/>
    <w:pPr>
      <w:spacing w:after="0" w:line="240" w:lineRule="auto"/>
      <w:jc w:val="center"/>
    </w:pPr>
    <w:rPr>
      <w:rFonts w:ascii="Times New Roman" w:eastAsia="Times New Roman" w:hAnsi="Times New Roman" w:cs="Times New Roman"/>
      <w:b/>
      <w:kern w:val="0"/>
      <w:sz w:val="24"/>
      <w:szCs w:val="20"/>
      <w:lang w:eastAsia="pl-PL"/>
      <w14:ligatures w14:val="none"/>
    </w:rPr>
  </w:style>
  <w:style w:type="paragraph" w:styleId="Listapunktowana3">
    <w:name w:val="List Bullet 3"/>
    <w:basedOn w:val="Normalny"/>
    <w:qFormat/>
    <w:rsid w:val="009F5AD4"/>
    <w:pPr>
      <w:spacing w:after="0" w:line="240" w:lineRule="auto"/>
      <w:ind w:left="566" w:hanging="283"/>
    </w:pPr>
    <w:rPr>
      <w:rFonts w:ascii="Times New Roman" w:eastAsia="Times New Roman" w:hAnsi="Times New Roman" w:cs="Times New Roman"/>
      <w:kern w:val="0"/>
      <w:sz w:val="20"/>
      <w:szCs w:val="20"/>
      <w:lang w:eastAsia="pl-PL"/>
      <w14:ligatures w14:val="none"/>
    </w:rPr>
  </w:style>
  <w:style w:type="paragraph" w:styleId="Tekstdymka">
    <w:name w:val="Balloon Text"/>
    <w:basedOn w:val="Normalny"/>
    <w:link w:val="TekstdymkaZnak"/>
    <w:qFormat/>
    <w:rsid w:val="009F5AD4"/>
    <w:pPr>
      <w:spacing w:after="0" w:line="240" w:lineRule="auto"/>
    </w:pPr>
    <w:rPr>
      <w:rFonts w:ascii="Tahoma" w:eastAsia="Times New Roman" w:hAnsi="Tahoma" w:cs="Tahoma"/>
      <w:kern w:val="0"/>
      <w:sz w:val="16"/>
      <w:szCs w:val="16"/>
      <w:lang w:eastAsia="pl-PL"/>
      <w14:ligatures w14:val="none"/>
    </w:rPr>
  </w:style>
  <w:style w:type="paragraph" w:styleId="Tytu">
    <w:name w:val="Title"/>
    <w:basedOn w:val="Normalny"/>
    <w:link w:val="TytuZnak"/>
    <w:uiPriority w:val="99"/>
    <w:qFormat/>
    <w:rsid w:val="009F5AD4"/>
    <w:pPr>
      <w:spacing w:after="0" w:line="240" w:lineRule="auto"/>
      <w:jc w:val="center"/>
    </w:pPr>
    <w:rPr>
      <w:rFonts w:ascii="Times New Roman" w:eastAsia="Times New Roman" w:hAnsi="Times New Roman" w:cs="Times New Roman"/>
      <w:b/>
      <w:bCs/>
      <w:kern w:val="0"/>
      <w:sz w:val="24"/>
      <w:szCs w:val="24"/>
      <w:lang w:eastAsia="pl-PL"/>
      <w14:ligatures w14:val="none"/>
    </w:rPr>
  </w:style>
  <w:style w:type="paragraph" w:customStyle="1" w:styleId="Rozdzia">
    <w:name w:val="Rozdział"/>
    <w:basedOn w:val="Nagwek1"/>
    <w:qFormat/>
    <w:rsid w:val="009F5AD4"/>
    <w:rPr>
      <w:b/>
      <w:bCs/>
    </w:rPr>
  </w:style>
  <w:style w:type="paragraph" w:customStyle="1" w:styleId="podrozdzia">
    <w:name w:val="podrozdział"/>
    <w:basedOn w:val="Normalny"/>
    <w:qFormat/>
    <w:rsid w:val="009F5AD4"/>
    <w:pPr>
      <w:spacing w:after="0" w:line="240" w:lineRule="auto"/>
      <w:jc w:val="center"/>
    </w:pPr>
    <w:rPr>
      <w:rFonts w:ascii="Arial" w:eastAsia="Times New Roman" w:hAnsi="Arial" w:cs="Arial"/>
      <w:b/>
      <w:kern w:val="0"/>
      <w:sz w:val="24"/>
      <w:szCs w:val="24"/>
      <w:lang w:eastAsia="pl-PL"/>
      <w14:ligatures w14:val="none"/>
    </w:rPr>
  </w:style>
  <w:style w:type="paragraph" w:styleId="Spistreci1">
    <w:name w:val="toc 1"/>
    <w:basedOn w:val="Normalny"/>
    <w:next w:val="Normalny"/>
    <w:autoRedefine/>
    <w:semiHidden/>
    <w:rsid w:val="009F5AD4"/>
    <w:pPr>
      <w:shd w:val="pct10" w:color="auto" w:fill="auto"/>
      <w:tabs>
        <w:tab w:val="right" w:leader="dot" w:pos="9628"/>
      </w:tabs>
      <w:spacing w:before="120" w:after="0" w:line="240" w:lineRule="auto"/>
      <w:ind w:left="567"/>
    </w:pPr>
    <w:rPr>
      <w:rFonts w:ascii="Arial" w:eastAsia="Times New Roman" w:hAnsi="Arial" w:cs="Arial"/>
      <w:b/>
      <w:bCs/>
      <w:iCs/>
      <w:color w:val="000000"/>
      <w:kern w:val="0"/>
      <w:sz w:val="20"/>
      <w:szCs w:val="20"/>
      <w:lang w:eastAsia="pl-P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ligatures w14:val="none"/>
    </w:rPr>
  </w:style>
  <w:style w:type="paragraph" w:styleId="Spistreci2">
    <w:name w:val="toc 2"/>
    <w:basedOn w:val="Normalny"/>
    <w:next w:val="Normalny"/>
    <w:autoRedefine/>
    <w:semiHidden/>
    <w:rsid w:val="009F5AD4"/>
    <w:pPr>
      <w:spacing w:before="120" w:after="0" w:line="240" w:lineRule="auto"/>
      <w:ind w:left="200"/>
    </w:pPr>
    <w:rPr>
      <w:rFonts w:ascii="Times New Roman" w:eastAsia="Times New Roman" w:hAnsi="Times New Roman" w:cs="Times New Roman"/>
      <w:b/>
      <w:bCs/>
      <w:kern w:val="0"/>
      <w:lang w:eastAsia="pl-PL"/>
      <w14:ligatures w14:val="none"/>
    </w:rPr>
  </w:style>
  <w:style w:type="paragraph" w:styleId="Spistreci3">
    <w:name w:val="toc 3"/>
    <w:basedOn w:val="Normalny"/>
    <w:next w:val="Normalny"/>
    <w:autoRedefine/>
    <w:semiHidden/>
    <w:rsid w:val="009F5AD4"/>
    <w:pPr>
      <w:spacing w:after="0" w:line="240" w:lineRule="auto"/>
      <w:ind w:left="400"/>
    </w:pPr>
    <w:rPr>
      <w:rFonts w:ascii="Times New Roman" w:eastAsia="Times New Roman" w:hAnsi="Times New Roman" w:cs="Times New Roman"/>
      <w:kern w:val="0"/>
      <w:sz w:val="20"/>
      <w:szCs w:val="20"/>
      <w:lang w:eastAsia="pl-PL"/>
      <w14:ligatures w14:val="none"/>
    </w:rPr>
  </w:style>
  <w:style w:type="paragraph" w:styleId="Spistreci9">
    <w:name w:val="toc 9"/>
    <w:basedOn w:val="Normalny"/>
    <w:next w:val="Normalny"/>
    <w:autoRedefine/>
    <w:semiHidden/>
    <w:rsid w:val="009F5AD4"/>
    <w:pPr>
      <w:spacing w:after="0" w:line="240" w:lineRule="auto"/>
      <w:ind w:left="1600"/>
    </w:pPr>
    <w:rPr>
      <w:rFonts w:ascii="Times New Roman" w:eastAsia="Times New Roman" w:hAnsi="Times New Roman" w:cs="Times New Roman"/>
      <w:kern w:val="0"/>
      <w:sz w:val="20"/>
      <w:szCs w:val="20"/>
      <w:lang w:eastAsia="pl-PL"/>
      <w14:ligatures w14:val="none"/>
    </w:rPr>
  </w:style>
  <w:style w:type="paragraph" w:styleId="Spistreci4">
    <w:name w:val="toc 4"/>
    <w:basedOn w:val="Normalny"/>
    <w:next w:val="Normalny"/>
    <w:autoRedefine/>
    <w:semiHidden/>
    <w:rsid w:val="009F5AD4"/>
    <w:pPr>
      <w:spacing w:after="0" w:line="240" w:lineRule="auto"/>
      <w:ind w:left="600"/>
    </w:pPr>
    <w:rPr>
      <w:rFonts w:ascii="Times New Roman" w:eastAsia="Times New Roman" w:hAnsi="Times New Roman" w:cs="Times New Roman"/>
      <w:kern w:val="0"/>
      <w:sz w:val="20"/>
      <w:szCs w:val="20"/>
      <w:lang w:eastAsia="pl-PL"/>
      <w14:ligatures w14:val="none"/>
    </w:rPr>
  </w:style>
  <w:style w:type="paragraph" w:styleId="Spistreci5">
    <w:name w:val="toc 5"/>
    <w:basedOn w:val="Normalny"/>
    <w:next w:val="Normalny"/>
    <w:autoRedefine/>
    <w:semiHidden/>
    <w:rsid w:val="009F5AD4"/>
    <w:pPr>
      <w:spacing w:after="0" w:line="240" w:lineRule="auto"/>
      <w:ind w:left="800"/>
    </w:pPr>
    <w:rPr>
      <w:rFonts w:ascii="Times New Roman" w:eastAsia="Times New Roman" w:hAnsi="Times New Roman" w:cs="Times New Roman"/>
      <w:kern w:val="0"/>
      <w:sz w:val="20"/>
      <w:szCs w:val="20"/>
      <w:lang w:eastAsia="pl-PL"/>
      <w14:ligatures w14:val="none"/>
    </w:rPr>
  </w:style>
  <w:style w:type="paragraph" w:styleId="Spistreci6">
    <w:name w:val="toc 6"/>
    <w:basedOn w:val="Normalny"/>
    <w:next w:val="Normalny"/>
    <w:autoRedefine/>
    <w:semiHidden/>
    <w:rsid w:val="009F5AD4"/>
    <w:pPr>
      <w:spacing w:after="0" w:line="240" w:lineRule="auto"/>
      <w:ind w:left="1000"/>
    </w:pPr>
    <w:rPr>
      <w:rFonts w:ascii="Times New Roman" w:eastAsia="Times New Roman" w:hAnsi="Times New Roman" w:cs="Times New Roman"/>
      <w:kern w:val="0"/>
      <w:sz w:val="20"/>
      <w:szCs w:val="20"/>
      <w:lang w:eastAsia="pl-PL"/>
      <w14:ligatures w14:val="none"/>
    </w:rPr>
  </w:style>
  <w:style w:type="paragraph" w:styleId="Spistreci7">
    <w:name w:val="toc 7"/>
    <w:basedOn w:val="Normalny"/>
    <w:next w:val="Normalny"/>
    <w:autoRedefine/>
    <w:semiHidden/>
    <w:rsid w:val="009F5AD4"/>
    <w:pPr>
      <w:spacing w:after="0" w:line="240" w:lineRule="auto"/>
      <w:ind w:left="1200"/>
    </w:pPr>
    <w:rPr>
      <w:rFonts w:ascii="Times New Roman" w:eastAsia="Times New Roman" w:hAnsi="Times New Roman" w:cs="Times New Roman"/>
      <w:kern w:val="0"/>
      <w:sz w:val="20"/>
      <w:szCs w:val="20"/>
      <w:lang w:eastAsia="pl-PL"/>
      <w14:ligatures w14:val="none"/>
    </w:rPr>
  </w:style>
  <w:style w:type="paragraph" w:styleId="Spistreci8">
    <w:name w:val="toc 8"/>
    <w:basedOn w:val="Normalny"/>
    <w:next w:val="Normalny"/>
    <w:autoRedefine/>
    <w:semiHidden/>
    <w:rsid w:val="009F5AD4"/>
    <w:pPr>
      <w:spacing w:after="0" w:line="240" w:lineRule="auto"/>
      <w:ind w:left="1400"/>
    </w:pPr>
    <w:rPr>
      <w:rFonts w:ascii="Times New Roman" w:eastAsia="Times New Roman" w:hAnsi="Times New Roman" w:cs="Times New Roman"/>
      <w:kern w:val="0"/>
      <w:sz w:val="20"/>
      <w:szCs w:val="20"/>
      <w:lang w:eastAsia="pl-PL"/>
      <w14:ligatures w14:val="none"/>
    </w:rPr>
  </w:style>
  <w:style w:type="paragraph" w:customStyle="1" w:styleId="msolistparagraph0">
    <w:name w:val="msolistparagraph"/>
    <w:basedOn w:val="Normalny"/>
    <w:qFormat/>
    <w:rsid w:val="009F5AD4"/>
    <w:pPr>
      <w:spacing w:after="200" w:line="276" w:lineRule="auto"/>
      <w:ind w:left="720"/>
    </w:pPr>
    <w:rPr>
      <w:rFonts w:eastAsia="Times New Roman" w:cs="Times New Roman"/>
      <w:kern w:val="0"/>
      <w:lang w:eastAsia="pl-PL"/>
      <w14:ligatures w14:val="none"/>
    </w:rPr>
  </w:style>
  <w:style w:type="paragraph" w:customStyle="1" w:styleId="Akapitzlist1">
    <w:name w:val="Akapit z listą1"/>
    <w:basedOn w:val="Normalny"/>
    <w:qFormat/>
    <w:rsid w:val="009F5AD4"/>
    <w:pPr>
      <w:spacing w:after="200" w:line="276" w:lineRule="auto"/>
      <w:ind w:left="720"/>
    </w:pPr>
    <w:rPr>
      <w:rFonts w:cs="Calibri"/>
      <w:kern w:val="0"/>
      <w14:ligatures w14:val="none"/>
    </w:rPr>
  </w:style>
  <w:style w:type="paragraph" w:styleId="Listapunktowana4">
    <w:name w:val="List Bullet 4"/>
    <w:basedOn w:val="Normalny"/>
    <w:qFormat/>
    <w:rsid w:val="009F5AD4"/>
    <w:pPr>
      <w:spacing w:after="0" w:line="240" w:lineRule="auto"/>
      <w:ind w:left="849" w:hanging="283"/>
    </w:pPr>
    <w:rPr>
      <w:rFonts w:ascii="Times New Roman" w:eastAsia="Times New Roman" w:hAnsi="Times New Roman" w:cs="Times New Roman"/>
      <w:kern w:val="0"/>
      <w:sz w:val="20"/>
      <w:szCs w:val="20"/>
      <w:lang w:eastAsia="pl-PL"/>
      <w14:ligatures w14:val="none"/>
    </w:rPr>
  </w:style>
  <w:style w:type="paragraph" w:styleId="Listapunktowana5">
    <w:name w:val="List Bullet 5"/>
    <w:basedOn w:val="Normalny"/>
    <w:qFormat/>
    <w:rsid w:val="009F5AD4"/>
    <w:pPr>
      <w:spacing w:after="0" w:line="240" w:lineRule="auto"/>
      <w:ind w:left="1132" w:hanging="283"/>
    </w:pPr>
    <w:rPr>
      <w:rFonts w:ascii="Times New Roman" w:eastAsia="Times New Roman" w:hAnsi="Times New Roman" w:cs="Times New Roman"/>
      <w:kern w:val="0"/>
      <w:sz w:val="20"/>
      <w:szCs w:val="20"/>
      <w:lang w:eastAsia="pl-PL"/>
      <w14:ligatures w14:val="none"/>
    </w:rPr>
  </w:style>
  <w:style w:type="paragraph" w:styleId="Lista-kontynuacja">
    <w:name w:val="List Continue"/>
    <w:basedOn w:val="Normalny"/>
    <w:qFormat/>
    <w:rsid w:val="009F5AD4"/>
    <w:pPr>
      <w:spacing w:after="120" w:line="240" w:lineRule="auto"/>
      <w:ind w:left="283"/>
    </w:pPr>
    <w:rPr>
      <w:rFonts w:ascii="Times New Roman" w:eastAsia="Times New Roman" w:hAnsi="Times New Roman" w:cs="Times New Roman"/>
      <w:kern w:val="0"/>
      <w:sz w:val="20"/>
      <w:szCs w:val="20"/>
      <w:lang w:eastAsia="pl-PL"/>
      <w14:ligatures w14:val="none"/>
    </w:rPr>
  </w:style>
  <w:style w:type="paragraph" w:styleId="Lista-kontynuacja2">
    <w:name w:val="List Continue 2"/>
    <w:basedOn w:val="Normalny"/>
    <w:qFormat/>
    <w:rsid w:val="009F5AD4"/>
    <w:pPr>
      <w:spacing w:after="120" w:line="240" w:lineRule="auto"/>
      <w:ind w:left="566"/>
    </w:pPr>
    <w:rPr>
      <w:rFonts w:ascii="Times New Roman" w:eastAsia="Times New Roman" w:hAnsi="Times New Roman" w:cs="Times New Roman"/>
      <w:kern w:val="0"/>
      <w:sz w:val="20"/>
      <w:szCs w:val="20"/>
      <w:lang w:eastAsia="pl-PL"/>
      <w14:ligatures w14:val="none"/>
    </w:rPr>
  </w:style>
  <w:style w:type="paragraph" w:styleId="Lista-kontynuacja3">
    <w:name w:val="List Continue 3"/>
    <w:basedOn w:val="Normalny"/>
    <w:qFormat/>
    <w:rsid w:val="009F5AD4"/>
    <w:pPr>
      <w:spacing w:after="120" w:line="240" w:lineRule="auto"/>
      <w:ind w:left="849"/>
    </w:pPr>
    <w:rPr>
      <w:rFonts w:ascii="Times New Roman" w:eastAsia="Times New Roman" w:hAnsi="Times New Roman" w:cs="Times New Roman"/>
      <w:kern w:val="0"/>
      <w:sz w:val="20"/>
      <w:szCs w:val="20"/>
      <w:lang w:eastAsia="pl-PL"/>
      <w14:ligatures w14:val="none"/>
    </w:rPr>
  </w:style>
  <w:style w:type="paragraph" w:styleId="Lista-kontynuacja4">
    <w:name w:val="List Continue 4"/>
    <w:basedOn w:val="Normalny"/>
    <w:qFormat/>
    <w:rsid w:val="009F5AD4"/>
    <w:pPr>
      <w:spacing w:after="120" w:line="240" w:lineRule="auto"/>
      <w:ind w:left="1132"/>
    </w:pPr>
    <w:rPr>
      <w:rFonts w:ascii="Times New Roman" w:eastAsia="Times New Roman" w:hAnsi="Times New Roman" w:cs="Times New Roman"/>
      <w:kern w:val="0"/>
      <w:sz w:val="20"/>
      <w:szCs w:val="20"/>
      <w:lang w:eastAsia="pl-PL"/>
      <w14:ligatures w14:val="none"/>
    </w:rPr>
  </w:style>
  <w:style w:type="paragraph" w:customStyle="1" w:styleId="Style1">
    <w:name w:val="Style1"/>
    <w:basedOn w:val="Nagwek1"/>
    <w:qFormat/>
    <w:rsid w:val="009F5AD4"/>
    <w:pPr>
      <w:keepLines/>
      <w:spacing w:before="240" w:after="240" w:line="276" w:lineRule="auto"/>
      <w:jc w:val="left"/>
    </w:pPr>
    <w:rPr>
      <w:rFonts w:ascii="Cambria" w:hAnsi="Cambria"/>
      <w:b/>
      <w:bCs/>
      <w:color w:val="365F91"/>
      <w:szCs w:val="28"/>
      <w:lang w:eastAsia="en-US"/>
    </w:rPr>
  </w:style>
  <w:style w:type="paragraph" w:styleId="Bezodstpw">
    <w:name w:val="No Spacing"/>
    <w:link w:val="BezodstpwZnak"/>
    <w:uiPriority w:val="1"/>
    <w:qFormat/>
    <w:rsid w:val="009F5AD4"/>
    <w:rPr>
      <w:rFonts w:eastAsia="Times New Roman" w:cs="Times New Roman"/>
      <w:sz w:val="22"/>
      <w:lang w:eastAsia="pl-PL"/>
    </w:rPr>
  </w:style>
  <w:style w:type="paragraph" w:customStyle="1" w:styleId="dtn">
    <w:name w:val="dtn"/>
    <w:basedOn w:val="Normalny"/>
    <w:qFormat/>
    <w:rsid w:val="009F5AD4"/>
    <w:pPr>
      <w:spacing w:beforeAutospacing="1"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dtz">
    <w:name w:val="dtz"/>
    <w:basedOn w:val="Normalny"/>
    <w:qFormat/>
    <w:rsid w:val="009F5AD4"/>
    <w:pPr>
      <w:spacing w:beforeAutospacing="1"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dtu">
    <w:name w:val="dtu"/>
    <w:basedOn w:val="Normalny"/>
    <w:qFormat/>
    <w:rsid w:val="009F5AD4"/>
    <w:pPr>
      <w:spacing w:beforeAutospacing="1"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p0">
    <w:name w:val="p0"/>
    <w:basedOn w:val="Normalny"/>
    <w:qFormat/>
    <w:rsid w:val="009F5AD4"/>
    <w:pPr>
      <w:spacing w:beforeAutospacing="1"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zd">
    <w:name w:val="zd"/>
    <w:basedOn w:val="Normalny"/>
    <w:qFormat/>
    <w:rsid w:val="009F5AD4"/>
    <w:pPr>
      <w:spacing w:beforeAutospacing="1"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ztsg">
    <w:name w:val="ztsg"/>
    <w:basedOn w:val="Normalny"/>
    <w:qFormat/>
    <w:rsid w:val="009F5AD4"/>
    <w:pPr>
      <w:spacing w:beforeAutospacing="1"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1">
    <w:name w:val="msonormal c1"/>
    <w:basedOn w:val="Normalny"/>
    <w:qFormat/>
    <w:rsid w:val="009F5AD4"/>
    <w:pPr>
      <w:spacing w:beforeAutospacing="1"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2">
    <w:name w:val="msonormal c2"/>
    <w:basedOn w:val="Normalny"/>
    <w:qFormat/>
    <w:rsid w:val="009F5AD4"/>
    <w:pPr>
      <w:spacing w:beforeAutospacing="1"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p1">
    <w:name w:val="p1"/>
    <w:basedOn w:val="Normalny"/>
    <w:qFormat/>
    <w:rsid w:val="009F5AD4"/>
    <w:pPr>
      <w:spacing w:beforeAutospacing="1"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3">
    <w:name w:val="msonormal c3"/>
    <w:basedOn w:val="Normalny"/>
    <w:qFormat/>
    <w:rsid w:val="009F5AD4"/>
    <w:pPr>
      <w:spacing w:beforeAutospacing="1"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4">
    <w:name w:val="msonormal c4"/>
    <w:basedOn w:val="Normalny"/>
    <w:qFormat/>
    <w:rsid w:val="009F5AD4"/>
    <w:pPr>
      <w:spacing w:beforeAutospacing="1"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9">
    <w:name w:val="msonormal c9"/>
    <w:basedOn w:val="Normalny"/>
    <w:qFormat/>
    <w:rsid w:val="009F5AD4"/>
    <w:pPr>
      <w:spacing w:beforeAutospacing="1"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5">
    <w:name w:val="msonormal c5"/>
    <w:basedOn w:val="Normalny"/>
    <w:qFormat/>
    <w:rsid w:val="009F5AD4"/>
    <w:pPr>
      <w:spacing w:beforeAutospacing="1"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7">
    <w:name w:val="msonormal c7"/>
    <w:basedOn w:val="Normalny"/>
    <w:qFormat/>
    <w:rsid w:val="009F5AD4"/>
    <w:pPr>
      <w:spacing w:beforeAutospacing="1"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10">
    <w:name w:val="msonormal c10"/>
    <w:basedOn w:val="Normalny"/>
    <w:qFormat/>
    <w:rsid w:val="009F5AD4"/>
    <w:pPr>
      <w:spacing w:beforeAutospacing="1"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13">
    <w:name w:val="msonormal c13"/>
    <w:basedOn w:val="Normalny"/>
    <w:qFormat/>
    <w:rsid w:val="009F5AD4"/>
    <w:pPr>
      <w:spacing w:beforeAutospacing="1"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19">
    <w:name w:val="msonormal c19"/>
    <w:basedOn w:val="Normalny"/>
    <w:qFormat/>
    <w:rsid w:val="009F5AD4"/>
    <w:pPr>
      <w:spacing w:beforeAutospacing="1"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25">
    <w:name w:val="msonormal c25"/>
    <w:basedOn w:val="Normalny"/>
    <w:qFormat/>
    <w:rsid w:val="009F5AD4"/>
    <w:pPr>
      <w:spacing w:beforeAutospacing="1"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26">
    <w:name w:val="msonormal c26"/>
    <w:basedOn w:val="Normalny"/>
    <w:qFormat/>
    <w:rsid w:val="009F5AD4"/>
    <w:pPr>
      <w:spacing w:beforeAutospacing="1"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27">
    <w:name w:val="msonormal c27"/>
    <w:basedOn w:val="Normalny"/>
    <w:qFormat/>
    <w:rsid w:val="009F5AD4"/>
    <w:pPr>
      <w:spacing w:beforeAutospacing="1"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28">
    <w:name w:val="msonormal c28"/>
    <w:basedOn w:val="Normalny"/>
    <w:qFormat/>
    <w:rsid w:val="009F5AD4"/>
    <w:pPr>
      <w:spacing w:beforeAutospacing="1"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31">
    <w:name w:val="msonormal c31"/>
    <w:basedOn w:val="Normalny"/>
    <w:qFormat/>
    <w:rsid w:val="009F5AD4"/>
    <w:pPr>
      <w:spacing w:beforeAutospacing="1"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32">
    <w:name w:val="msonormal c32"/>
    <w:basedOn w:val="Normalny"/>
    <w:qFormat/>
    <w:rsid w:val="009F5AD4"/>
    <w:pPr>
      <w:spacing w:beforeAutospacing="1"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35">
    <w:name w:val="msonormal c35"/>
    <w:basedOn w:val="Normalny"/>
    <w:qFormat/>
    <w:rsid w:val="009F5AD4"/>
    <w:pPr>
      <w:spacing w:beforeAutospacing="1"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36">
    <w:name w:val="msonormal c36"/>
    <w:basedOn w:val="Normalny"/>
    <w:qFormat/>
    <w:rsid w:val="009F5AD4"/>
    <w:pPr>
      <w:spacing w:beforeAutospacing="1"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body4">
    <w:name w:val="body4"/>
    <w:basedOn w:val="Normalny"/>
    <w:qFormat/>
    <w:rsid w:val="009F5AD4"/>
    <w:pPr>
      <w:spacing w:after="0" w:line="220" w:lineRule="atLeast"/>
      <w:ind w:left="4819"/>
      <w:jc w:val="both"/>
    </w:pPr>
    <w:rPr>
      <w:rFonts w:ascii="Times New Roman" w:eastAsia="Times New Roman" w:hAnsi="Times New Roman" w:cs="Times New Roman"/>
      <w:kern w:val="0"/>
      <w:sz w:val="18"/>
      <w:szCs w:val="20"/>
      <w:lang w:eastAsia="pl-PL"/>
      <w14:ligatures w14:val="none"/>
    </w:rPr>
  </w:style>
  <w:style w:type="paragraph" w:customStyle="1" w:styleId="Tekstpodstawowy1">
    <w:name w:val="Tekst podstawowy1"/>
    <w:qFormat/>
    <w:rsid w:val="009F5AD4"/>
    <w:pPr>
      <w:spacing w:line="304" w:lineRule="atLeast"/>
      <w:ind w:firstLine="283"/>
      <w:jc w:val="both"/>
    </w:pPr>
    <w:rPr>
      <w:rFonts w:ascii="Times New Roman" w:eastAsia="Times New Roman" w:hAnsi="Times New Roman" w:cs="Times New Roman"/>
      <w:color w:val="000000"/>
      <w:sz w:val="22"/>
      <w:szCs w:val="20"/>
      <w:lang w:eastAsia="pl-PL"/>
    </w:rPr>
  </w:style>
  <w:style w:type="paragraph" w:customStyle="1" w:styleId="t1">
    <w:name w:val="t1"/>
    <w:basedOn w:val="Tekstpodstawowy1"/>
    <w:qFormat/>
    <w:rsid w:val="009F5AD4"/>
    <w:pPr>
      <w:spacing w:line="240" w:lineRule="auto"/>
      <w:ind w:firstLine="0"/>
      <w:jc w:val="center"/>
    </w:pPr>
    <w:rPr>
      <w:b/>
      <w:color w:val="auto"/>
      <w:sz w:val="32"/>
    </w:rPr>
  </w:style>
  <w:style w:type="paragraph" w:customStyle="1" w:styleId="tyt3">
    <w:name w:val="tyt3"/>
    <w:basedOn w:val="Tekstpodstawowy1"/>
    <w:qFormat/>
    <w:rsid w:val="009F5AD4"/>
    <w:pPr>
      <w:spacing w:after="113"/>
      <w:ind w:firstLine="0"/>
      <w:jc w:val="center"/>
    </w:pPr>
    <w:rPr>
      <w:b/>
      <w:color w:val="auto"/>
    </w:rPr>
  </w:style>
  <w:style w:type="paragraph" w:customStyle="1" w:styleId="w5">
    <w:name w:val="w5"/>
    <w:basedOn w:val="Tekstpodstawowy1"/>
    <w:qFormat/>
    <w:rsid w:val="009F5AD4"/>
    <w:pPr>
      <w:tabs>
        <w:tab w:val="left" w:pos="283"/>
      </w:tabs>
      <w:ind w:left="283" w:hanging="283"/>
    </w:pPr>
    <w:rPr>
      <w:color w:val="auto"/>
    </w:rPr>
  </w:style>
  <w:style w:type="paragraph" w:customStyle="1" w:styleId="body6">
    <w:name w:val="body6"/>
    <w:basedOn w:val="Normalny"/>
    <w:qFormat/>
    <w:rsid w:val="009F5AD4"/>
    <w:pPr>
      <w:spacing w:after="0" w:line="220" w:lineRule="atLeast"/>
      <w:ind w:left="5669"/>
      <w:jc w:val="both"/>
    </w:pPr>
    <w:rPr>
      <w:rFonts w:ascii="Times New Roman" w:eastAsia="Times New Roman" w:hAnsi="Times New Roman" w:cs="Times New Roman"/>
      <w:kern w:val="0"/>
      <w:sz w:val="18"/>
      <w:szCs w:val="20"/>
      <w:lang w:eastAsia="pl-PL"/>
      <w14:ligatures w14:val="none"/>
    </w:rPr>
  </w:style>
  <w:style w:type="paragraph" w:styleId="Podtytu">
    <w:name w:val="Subtitle"/>
    <w:basedOn w:val="Normalny"/>
    <w:next w:val="Normalny"/>
    <w:link w:val="PodtytuZnak"/>
    <w:qFormat/>
    <w:rsid w:val="009F5AD4"/>
    <w:pPr>
      <w:spacing w:after="200" w:line="276" w:lineRule="auto"/>
      <w:jc w:val="both"/>
    </w:pPr>
    <w:rPr>
      <w:rFonts w:ascii="Cambria" w:eastAsia="Times New Roman" w:hAnsi="Cambria" w:cs="Times New Roman"/>
      <w:i/>
      <w:iCs/>
      <w:color w:val="4F81BD"/>
      <w:spacing w:val="15"/>
      <w:kern w:val="0"/>
      <w:sz w:val="24"/>
      <w:szCs w:val="24"/>
      <w14:ligatures w14:val="none"/>
    </w:rPr>
  </w:style>
  <w:style w:type="paragraph" w:customStyle="1" w:styleId="baza">
    <w:name w:val="baza"/>
    <w:basedOn w:val="Normalny"/>
    <w:qFormat/>
    <w:rsid w:val="009F5AD4"/>
    <w:pPr>
      <w:spacing w:after="120" w:line="240" w:lineRule="auto"/>
    </w:pPr>
    <w:rPr>
      <w:rFonts w:ascii="Arial" w:eastAsia="Times New Roman" w:hAnsi="Arial" w:cs="Times New Roman"/>
      <w:kern w:val="0"/>
      <w:szCs w:val="24"/>
      <w:lang w:eastAsia="pl-PL"/>
      <w14:ligatures w14:val="none"/>
    </w:rPr>
  </w:style>
  <w:style w:type="paragraph" w:customStyle="1" w:styleId="bazatabelkaX">
    <w:name w:val="baza tabelka X"/>
    <w:basedOn w:val="bazatabelka"/>
    <w:qFormat/>
    <w:rsid w:val="009F5AD4"/>
    <w:pPr>
      <w:spacing w:before="240" w:after="240"/>
      <w:jc w:val="center"/>
    </w:pPr>
    <w:rPr>
      <w:b/>
    </w:rPr>
  </w:style>
  <w:style w:type="paragraph" w:customStyle="1" w:styleId="bazatabelka">
    <w:name w:val="baza tabelka"/>
    <w:basedOn w:val="baza"/>
    <w:qFormat/>
    <w:rsid w:val="009F5AD4"/>
    <w:rPr>
      <w:rFonts w:cs="Arial"/>
      <w:szCs w:val="20"/>
    </w:rPr>
  </w:style>
  <w:style w:type="paragraph" w:customStyle="1" w:styleId="bazaTitle">
    <w:name w:val="baza Title"/>
    <w:basedOn w:val="baza"/>
    <w:qFormat/>
    <w:rsid w:val="009F5AD4"/>
    <w:pPr>
      <w:jc w:val="center"/>
    </w:pPr>
    <w:rPr>
      <w:rFonts w:cs="Arial"/>
      <w:b/>
      <w:bCs/>
      <w:caps/>
      <w:sz w:val="32"/>
    </w:rPr>
  </w:style>
  <w:style w:type="paragraph" w:customStyle="1" w:styleId="bodytext">
    <w:name w:val="bodytext"/>
    <w:basedOn w:val="Normalny"/>
    <w:qFormat/>
    <w:rsid w:val="009F5AD4"/>
    <w:pPr>
      <w:spacing w:beforeAutospacing="1" w:afterAutospacing="1" w:line="240" w:lineRule="auto"/>
    </w:pPr>
    <w:rPr>
      <w:rFonts w:ascii="Times New Roman" w:eastAsia="Times New Roman" w:hAnsi="Times New Roman" w:cs="Times New Roman"/>
      <w:kern w:val="0"/>
      <w:sz w:val="24"/>
      <w:szCs w:val="24"/>
      <w:lang w:eastAsia="pl-PL"/>
      <w14:ligatures w14:val="none"/>
    </w:rPr>
  </w:style>
  <w:style w:type="paragraph" w:styleId="Zwykytekst">
    <w:name w:val="Plain Text"/>
    <w:basedOn w:val="Normalny"/>
    <w:link w:val="ZwykytekstZnak"/>
    <w:semiHidden/>
    <w:qFormat/>
    <w:rsid w:val="009F5AD4"/>
    <w:pPr>
      <w:spacing w:after="0" w:line="240" w:lineRule="auto"/>
    </w:pPr>
    <w:rPr>
      <w:rFonts w:ascii="Courier New" w:eastAsia="Times New Roman" w:hAnsi="Courier New" w:cs="Times New Roman"/>
      <w:kern w:val="0"/>
      <w:sz w:val="20"/>
      <w:szCs w:val="20"/>
      <w:lang w:eastAsia="pl-PL"/>
      <w14:ligatures w14:val="none"/>
    </w:rPr>
  </w:style>
  <w:style w:type="paragraph" w:customStyle="1" w:styleId="H3">
    <w:name w:val="H3"/>
    <w:basedOn w:val="Normalny"/>
    <w:next w:val="Normalny"/>
    <w:qFormat/>
    <w:rsid w:val="009F5AD4"/>
    <w:pPr>
      <w:keepNext/>
      <w:spacing w:before="100" w:after="100" w:line="240" w:lineRule="auto"/>
      <w:outlineLvl w:val="3"/>
    </w:pPr>
    <w:rPr>
      <w:rFonts w:ascii="Times New Roman" w:eastAsia="Times New Roman" w:hAnsi="Times New Roman" w:cs="Times New Roman"/>
      <w:b/>
      <w:kern w:val="0"/>
      <w:sz w:val="28"/>
      <w:szCs w:val="20"/>
      <w:lang w:eastAsia="pl-PL"/>
      <w14:ligatures w14:val="none"/>
    </w:rPr>
  </w:style>
  <w:style w:type="paragraph" w:customStyle="1" w:styleId="H4">
    <w:name w:val="H4"/>
    <w:basedOn w:val="Normalny"/>
    <w:next w:val="Normalny"/>
    <w:qFormat/>
    <w:rsid w:val="009F5AD4"/>
    <w:pPr>
      <w:keepNext/>
      <w:spacing w:before="100" w:after="100" w:line="240" w:lineRule="auto"/>
      <w:outlineLvl w:val="4"/>
    </w:pPr>
    <w:rPr>
      <w:rFonts w:ascii="Times New Roman" w:eastAsia="Times New Roman" w:hAnsi="Times New Roman" w:cs="Times New Roman"/>
      <w:b/>
      <w:kern w:val="0"/>
      <w:sz w:val="24"/>
      <w:szCs w:val="20"/>
      <w:lang w:eastAsia="pl-PL"/>
      <w14:ligatures w14:val="none"/>
    </w:rPr>
  </w:style>
  <w:style w:type="paragraph" w:customStyle="1" w:styleId="center">
    <w:name w:val="center"/>
    <w:basedOn w:val="Normalny"/>
    <w:qFormat/>
    <w:rsid w:val="009F5AD4"/>
    <w:pPr>
      <w:spacing w:beforeAutospacing="1"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inline">
    <w:name w:val="inline"/>
    <w:basedOn w:val="Normalny"/>
    <w:qFormat/>
    <w:rsid w:val="009F5AD4"/>
    <w:pPr>
      <w:spacing w:beforeAutospacing="1"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art">
    <w:name w:val="art"/>
    <w:basedOn w:val="Normalny"/>
    <w:qFormat/>
    <w:rsid w:val="009F5AD4"/>
    <w:pPr>
      <w:spacing w:beforeAutospacing="1"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ust">
    <w:name w:val="ust"/>
    <w:basedOn w:val="Normalny"/>
    <w:qFormat/>
    <w:rsid w:val="009F5AD4"/>
    <w:pPr>
      <w:spacing w:beforeAutospacing="1" w:afterAutospacing="1" w:line="240" w:lineRule="auto"/>
    </w:pPr>
    <w:rPr>
      <w:rFonts w:ascii="Times New Roman" w:eastAsia="Times New Roman" w:hAnsi="Times New Roman" w:cs="Times New Roman"/>
      <w:kern w:val="0"/>
      <w:sz w:val="24"/>
      <w:szCs w:val="24"/>
      <w:lang w:eastAsia="pl-PL"/>
      <w14:ligatures w14:val="none"/>
    </w:rPr>
  </w:style>
  <w:style w:type="paragraph" w:styleId="Cytatintensywny">
    <w:name w:val="Intense Quote"/>
    <w:basedOn w:val="Normalny"/>
    <w:next w:val="Normalny"/>
    <w:link w:val="CytatintensywnyZnak"/>
    <w:uiPriority w:val="30"/>
    <w:qFormat/>
    <w:rsid w:val="009F5AD4"/>
    <w:pPr>
      <w:pBdr>
        <w:bottom w:val="single" w:sz="4" w:space="4" w:color="4F81BD"/>
      </w:pBdr>
      <w:spacing w:before="200" w:after="280" w:line="240" w:lineRule="auto"/>
      <w:ind w:left="936" w:right="936"/>
      <w:jc w:val="center"/>
    </w:pPr>
    <w:rPr>
      <w:rFonts w:cs="Times New Roman"/>
      <w:b/>
      <w:bCs/>
      <w:i/>
      <w:iCs/>
      <w:color w:val="4F81BD"/>
      <w:kern w:val="0"/>
      <w14:ligatures w14:val="none"/>
    </w:rPr>
  </w:style>
  <w:style w:type="paragraph" w:customStyle="1" w:styleId="opis">
    <w:name w:val="opis"/>
    <w:basedOn w:val="Normalny"/>
    <w:qFormat/>
    <w:rsid w:val="009F5AD4"/>
    <w:pPr>
      <w:spacing w:beforeAutospacing="1"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opisb">
    <w:name w:val="opisb"/>
    <w:basedOn w:val="Normalny"/>
    <w:qFormat/>
    <w:rsid w:val="009F5AD4"/>
    <w:pPr>
      <w:spacing w:beforeAutospacing="1"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punktacja1">
    <w:name w:val="punktacja 1"/>
    <w:basedOn w:val="Normalny"/>
    <w:qFormat/>
    <w:rsid w:val="009F5AD4"/>
    <w:pPr>
      <w:widowControl w:val="0"/>
      <w:suppressAutoHyphens/>
      <w:spacing w:before="240" w:after="120" w:line="240" w:lineRule="auto"/>
      <w:jc w:val="both"/>
    </w:pPr>
    <w:rPr>
      <w:rFonts w:ascii="Times New Roman" w:eastAsia="Lucida Sans Unicode" w:hAnsi="Times New Roman" w:cs="Times New Roman"/>
      <w:b/>
      <w:sz w:val="24"/>
      <w:szCs w:val="24"/>
      <w:lang w:eastAsia="ar-SA"/>
      <w14:ligatures w14:val="none"/>
    </w:rPr>
  </w:style>
  <w:style w:type="paragraph" w:customStyle="1" w:styleId="punktacja10">
    <w:name w:val="punktacja1)"/>
    <w:basedOn w:val="Normalny"/>
    <w:qFormat/>
    <w:rsid w:val="009F5AD4"/>
    <w:pPr>
      <w:widowControl w:val="0"/>
      <w:suppressAutoHyphens/>
      <w:spacing w:before="120" w:after="120" w:line="240" w:lineRule="auto"/>
      <w:jc w:val="both"/>
    </w:pPr>
    <w:rPr>
      <w:rFonts w:ascii="Times New Roman" w:eastAsia="Lucida Sans Unicode" w:hAnsi="Times New Roman" w:cs="Times New Roman"/>
      <w:sz w:val="24"/>
      <w:szCs w:val="24"/>
      <w:lang w:eastAsia="ar-SA"/>
      <w14:ligatures w14:val="none"/>
    </w:rPr>
  </w:style>
  <w:style w:type="paragraph" w:customStyle="1" w:styleId="1poziom">
    <w:name w:val="1 poziom"/>
    <w:basedOn w:val="Nagwek3"/>
    <w:qFormat/>
    <w:rsid w:val="009F5AD4"/>
    <w:pPr>
      <w:keepLines w:val="0"/>
      <w:widowControl w:val="0"/>
      <w:suppressAutoHyphens/>
      <w:spacing w:before="480" w:after="240" w:line="240" w:lineRule="auto"/>
      <w:jc w:val="both"/>
    </w:pPr>
    <w:rPr>
      <w:rFonts w:ascii="Arial" w:eastAsia="Lucida Sans Unicode" w:hAnsi="Arial" w:cs="Arial"/>
      <w:b/>
      <w:color w:val="auto"/>
      <w:sz w:val="26"/>
      <w:szCs w:val="26"/>
      <w:lang w:eastAsia="ar-SA"/>
      <w14:ligatures w14:val="none"/>
    </w:rPr>
  </w:style>
  <w:style w:type="paragraph" w:customStyle="1" w:styleId="punktacjaa">
    <w:name w:val="punktacja a"/>
    <w:basedOn w:val="Normalny"/>
    <w:qFormat/>
    <w:rsid w:val="009F5AD4"/>
    <w:pPr>
      <w:widowControl w:val="0"/>
      <w:suppressAutoHyphens/>
      <w:spacing w:before="120" w:after="120" w:line="240" w:lineRule="auto"/>
      <w:jc w:val="both"/>
    </w:pPr>
    <w:rPr>
      <w:rFonts w:ascii="Times New Roman" w:eastAsia="Lucida Sans Unicode" w:hAnsi="Times New Roman" w:cs="Times New Roman"/>
      <w:sz w:val="24"/>
      <w:szCs w:val="24"/>
      <w:lang w:eastAsia="ar-SA"/>
      <w14:ligatures w14:val="none"/>
    </w:rPr>
  </w:style>
  <w:style w:type="paragraph" w:customStyle="1" w:styleId="bold">
    <w:name w:val="bold"/>
    <w:basedOn w:val="Normalny"/>
    <w:qFormat/>
    <w:rsid w:val="009F5AD4"/>
    <w:pPr>
      <w:widowControl w:val="0"/>
      <w:suppressAutoHyphens/>
      <w:spacing w:before="120" w:after="0" w:line="240" w:lineRule="auto"/>
      <w:jc w:val="both"/>
    </w:pPr>
    <w:rPr>
      <w:rFonts w:ascii="Times New Roman" w:eastAsia="Lucida Sans Unicode" w:hAnsi="Times New Roman" w:cs="Times New Roman"/>
      <w:b/>
      <w:sz w:val="24"/>
      <w:szCs w:val="24"/>
      <w:lang w:eastAsia="ar-SA"/>
      <w14:ligatures w14:val="none"/>
    </w:rPr>
  </w:style>
  <w:style w:type="paragraph" w:customStyle="1" w:styleId="punktacja11">
    <w:name w:val="punktacja1."/>
    <w:basedOn w:val="Normalny"/>
    <w:qFormat/>
    <w:rsid w:val="009F5AD4"/>
    <w:pPr>
      <w:widowControl w:val="0"/>
      <w:suppressAutoHyphens/>
      <w:spacing w:before="120" w:after="120" w:line="240" w:lineRule="auto"/>
      <w:jc w:val="both"/>
    </w:pPr>
    <w:rPr>
      <w:rFonts w:ascii="Times New Roman" w:eastAsia="Lucida Sans Unicode" w:hAnsi="Times New Roman" w:cs="Times New Roman"/>
      <w:sz w:val="24"/>
      <w:szCs w:val="24"/>
      <w:lang w:eastAsia="ar-SA"/>
      <w14:ligatures w14:val="none"/>
    </w:rPr>
  </w:style>
  <w:style w:type="paragraph" w:customStyle="1" w:styleId="punktacja-">
    <w:name w:val="punktacja -"/>
    <w:basedOn w:val="Normalny"/>
    <w:qFormat/>
    <w:rsid w:val="009F5AD4"/>
    <w:pPr>
      <w:widowControl w:val="0"/>
      <w:suppressAutoHyphens/>
      <w:spacing w:before="120" w:after="120" w:line="240" w:lineRule="auto"/>
      <w:jc w:val="both"/>
    </w:pPr>
    <w:rPr>
      <w:rFonts w:ascii="Times New Roman" w:eastAsia="Lucida Sans Unicode" w:hAnsi="Times New Roman" w:cs="Times New Roman"/>
      <w:sz w:val="24"/>
      <w:szCs w:val="24"/>
      <w:lang w:eastAsia="ar-SA"/>
      <w14:ligatures w14:val="none"/>
    </w:rPr>
  </w:style>
  <w:style w:type="paragraph" w:customStyle="1" w:styleId="Bezodstpw1">
    <w:name w:val="Bez odstępów1"/>
    <w:basedOn w:val="Normalny"/>
    <w:uiPriority w:val="1"/>
    <w:qFormat/>
    <w:rsid w:val="009F5AD4"/>
    <w:pPr>
      <w:spacing w:before="120" w:after="120" w:line="276" w:lineRule="auto"/>
      <w:jc w:val="both"/>
    </w:pPr>
    <w:rPr>
      <w:rFonts w:eastAsia="Times New Roman" w:cs="Times New Roman"/>
      <w:kern w:val="0"/>
      <w:sz w:val="20"/>
      <w:szCs w:val="20"/>
      <w:lang w:val="en-US" w:bidi="en-US"/>
      <w14:ligatures w14:val="none"/>
    </w:rPr>
  </w:style>
  <w:style w:type="paragraph" w:customStyle="1" w:styleId="Numerowanie">
    <w:name w:val="Numerowanie"/>
    <w:basedOn w:val="Bezodstpw1"/>
    <w:link w:val="NumerowanieZnak"/>
    <w:qFormat/>
    <w:rsid w:val="009F5AD4"/>
  </w:style>
  <w:style w:type="paragraph" w:customStyle="1" w:styleId="Style2">
    <w:name w:val="Style2"/>
    <w:basedOn w:val="Normalny"/>
    <w:qFormat/>
    <w:rsid w:val="009F5AD4"/>
    <w:pPr>
      <w:widowControl w:val="0"/>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Style4">
    <w:name w:val="Style4"/>
    <w:basedOn w:val="Normalny"/>
    <w:qFormat/>
    <w:rsid w:val="009F5AD4"/>
    <w:pPr>
      <w:widowControl w:val="0"/>
      <w:spacing w:after="0" w:line="269" w:lineRule="exact"/>
      <w:ind w:hanging="408"/>
      <w:jc w:val="both"/>
    </w:pPr>
    <w:rPr>
      <w:rFonts w:ascii="Times New Roman" w:eastAsia="Times New Roman" w:hAnsi="Times New Roman" w:cs="Times New Roman"/>
      <w:kern w:val="0"/>
      <w:sz w:val="24"/>
      <w:szCs w:val="24"/>
      <w:lang w:eastAsia="pl-PL"/>
      <w14:ligatures w14:val="none"/>
    </w:rPr>
  </w:style>
  <w:style w:type="paragraph" w:customStyle="1" w:styleId="Style5">
    <w:name w:val="Style5"/>
    <w:basedOn w:val="Normalny"/>
    <w:qFormat/>
    <w:rsid w:val="009F5AD4"/>
    <w:pPr>
      <w:widowControl w:val="0"/>
      <w:spacing w:after="0" w:line="269" w:lineRule="exact"/>
      <w:jc w:val="both"/>
    </w:pPr>
    <w:rPr>
      <w:rFonts w:ascii="Times New Roman" w:eastAsia="Times New Roman" w:hAnsi="Times New Roman" w:cs="Times New Roman"/>
      <w:kern w:val="0"/>
      <w:sz w:val="24"/>
      <w:szCs w:val="24"/>
      <w:lang w:eastAsia="pl-PL"/>
      <w14:ligatures w14:val="none"/>
    </w:rPr>
  </w:style>
  <w:style w:type="paragraph" w:customStyle="1" w:styleId="Style6">
    <w:name w:val="Style6"/>
    <w:basedOn w:val="Normalny"/>
    <w:qFormat/>
    <w:rsid w:val="009F5AD4"/>
    <w:pPr>
      <w:widowControl w:val="0"/>
      <w:spacing w:after="0" w:line="245" w:lineRule="exact"/>
      <w:ind w:hanging="91"/>
      <w:jc w:val="both"/>
    </w:pPr>
    <w:rPr>
      <w:rFonts w:ascii="Times New Roman" w:eastAsia="Times New Roman" w:hAnsi="Times New Roman" w:cs="Times New Roman"/>
      <w:kern w:val="0"/>
      <w:sz w:val="24"/>
      <w:szCs w:val="24"/>
      <w:lang w:eastAsia="pl-PL"/>
      <w14:ligatures w14:val="none"/>
    </w:rPr>
  </w:style>
  <w:style w:type="paragraph" w:customStyle="1" w:styleId="Style8">
    <w:name w:val="Style8"/>
    <w:basedOn w:val="Normalny"/>
    <w:qFormat/>
    <w:rsid w:val="009F5AD4"/>
    <w:pPr>
      <w:widowControl w:val="0"/>
      <w:spacing w:after="0" w:line="269" w:lineRule="exact"/>
      <w:ind w:firstLine="408"/>
    </w:pPr>
    <w:rPr>
      <w:rFonts w:ascii="Times New Roman" w:eastAsia="Times New Roman" w:hAnsi="Times New Roman" w:cs="Times New Roman"/>
      <w:kern w:val="0"/>
      <w:sz w:val="24"/>
      <w:szCs w:val="24"/>
      <w:lang w:eastAsia="pl-PL"/>
      <w14:ligatures w14:val="none"/>
    </w:rPr>
  </w:style>
  <w:style w:type="paragraph" w:customStyle="1" w:styleId="Style9">
    <w:name w:val="Style9"/>
    <w:basedOn w:val="Normalny"/>
    <w:qFormat/>
    <w:rsid w:val="009F5AD4"/>
    <w:pPr>
      <w:widowControl w:val="0"/>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Style10">
    <w:name w:val="Style10"/>
    <w:basedOn w:val="Normalny"/>
    <w:qFormat/>
    <w:rsid w:val="009F5AD4"/>
    <w:pPr>
      <w:widowControl w:val="0"/>
      <w:spacing w:after="0" w:line="259" w:lineRule="exact"/>
      <w:ind w:firstLine="91"/>
    </w:pPr>
    <w:rPr>
      <w:rFonts w:ascii="Times New Roman" w:eastAsia="Times New Roman" w:hAnsi="Times New Roman" w:cs="Times New Roman"/>
      <w:kern w:val="0"/>
      <w:sz w:val="24"/>
      <w:szCs w:val="24"/>
      <w:lang w:eastAsia="pl-PL"/>
      <w14:ligatures w14:val="none"/>
    </w:rPr>
  </w:style>
  <w:style w:type="paragraph" w:customStyle="1" w:styleId="Style11">
    <w:name w:val="Style11"/>
    <w:basedOn w:val="Normalny"/>
    <w:qFormat/>
    <w:rsid w:val="009F5AD4"/>
    <w:pPr>
      <w:widowControl w:val="0"/>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Style18">
    <w:name w:val="Style18"/>
    <w:basedOn w:val="Normalny"/>
    <w:qFormat/>
    <w:rsid w:val="009F5AD4"/>
    <w:pPr>
      <w:widowControl w:val="0"/>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Style12">
    <w:name w:val="Style12"/>
    <w:basedOn w:val="Normalny"/>
    <w:qFormat/>
    <w:rsid w:val="009F5AD4"/>
    <w:pPr>
      <w:widowControl w:val="0"/>
      <w:spacing w:after="0" w:line="259" w:lineRule="exact"/>
      <w:jc w:val="center"/>
    </w:pPr>
    <w:rPr>
      <w:rFonts w:ascii="Times New Roman" w:eastAsia="Times New Roman" w:hAnsi="Times New Roman" w:cs="Times New Roman"/>
      <w:kern w:val="0"/>
      <w:sz w:val="24"/>
      <w:szCs w:val="24"/>
      <w:lang w:eastAsia="pl-PL"/>
      <w14:ligatures w14:val="none"/>
    </w:rPr>
  </w:style>
  <w:style w:type="paragraph" w:styleId="Tekstblokowy">
    <w:name w:val="Block Text"/>
    <w:basedOn w:val="Normalny"/>
    <w:qFormat/>
    <w:rsid w:val="009F5AD4"/>
    <w:pPr>
      <w:widowControl w:val="0"/>
      <w:shd w:val="clear" w:color="auto" w:fill="FFFFFF"/>
      <w:spacing w:after="0" w:line="240" w:lineRule="auto"/>
      <w:ind w:left="360" w:right="234"/>
    </w:pPr>
    <w:rPr>
      <w:rFonts w:ascii="Arial" w:eastAsia="Times New Roman" w:hAnsi="Arial" w:cs="Arial"/>
      <w:kern w:val="0"/>
      <w:sz w:val="24"/>
      <w:szCs w:val="24"/>
      <w:lang w:eastAsia="pl-PL"/>
      <w14:ligatures w14:val="none"/>
    </w:rPr>
  </w:style>
  <w:style w:type="paragraph" w:styleId="Cytat">
    <w:name w:val="Quote"/>
    <w:basedOn w:val="Normalny"/>
    <w:next w:val="Normalny"/>
    <w:link w:val="CytatZnak"/>
    <w:uiPriority w:val="29"/>
    <w:qFormat/>
    <w:rsid w:val="009F5AD4"/>
    <w:pPr>
      <w:spacing w:before="200"/>
      <w:ind w:left="864" w:right="864"/>
      <w:jc w:val="center"/>
    </w:pPr>
    <w:rPr>
      <w:rFonts w:cs="Times New Roman"/>
      <w:i/>
      <w:iCs/>
      <w:color w:val="404040"/>
      <w:kern w:val="0"/>
      <w14:ligatures w14:val="none"/>
    </w:rPr>
  </w:style>
  <w:style w:type="paragraph" w:styleId="Poprawka">
    <w:name w:val="Revision"/>
    <w:uiPriority w:val="99"/>
    <w:semiHidden/>
    <w:qFormat/>
    <w:rsid w:val="009F5AD4"/>
    <w:rPr>
      <w:rFonts w:cs="Times New Roman"/>
      <w:sz w:val="22"/>
    </w:rPr>
  </w:style>
  <w:style w:type="paragraph" w:customStyle="1" w:styleId="Tekstpodstawowy2">
    <w:name w:val="Tekst podstawowy2"/>
    <w:link w:val="Tekstpodstawowy2Znak"/>
    <w:qFormat/>
    <w:rsid w:val="009F5AD4"/>
    <w:pPr>
      <w:spacing w:line="304" w:lineRule="atLeast"/>
      <w:ind w:firstLine="283"/>
      <w:jc w:val="both"/>
    </w:pPr>
    <w:rPr>
      <w:rFonts w:ascii="Times New Roman" w:eastAsia="Times New Roman" w:hAnsi="Times New Roman" w:cs="Times New Roman"/>
      <w:color w:val="000000"/>
      <w:sz w:val="22"/>
      <w:szCs w:val="20"/>
      <w:lang w:eastAsia="pl-PL"/>
    </w:rPr>
  </w:style>
  <w:style w:type="paragraph" w:customStyle="1" w:styleId="Akapitzlist2">
    <w:name w:val="Akapit z listą2"/>
    <w:basedOn w:val="Normalny"/>
    <w:qFormat/>
    <w:rsid w:val="009F5AD4"/>
    <w:pPr>
      <w:spacing w:after="200" w:line="276" w:lineRule="auto"/>
      <w:ind w:left="720"/>
    </w:pPr>
    <w:rPr>
      <w:rFonts w:cs="Calibri"/>
      <w:kern w:val="0"/>
      <w14:ligatures w14:val="none"/>
    </w:rPr>
  </w:style>
  <w:style w:type="paragraph" w:customStyle="1" w:styleId="Tekstpodstawowy3">
    <w:name w:val="Tekst podstawowy3"/>
    <w:link w:val="Tekstpodstawowy3Znak"/>
    <w:qFormat/>
    <w:rsid w:val="009F5AD4"/>
    <w:pPr>
      <w:spacing w:line="304" w:lineRule="atLeast"/>
      <w:ind w:firstLine="283"/>
      <w:jc w:val="both"/>
    </w:pPr>
    <w:rPr>
      <w:rFonts w:ascii="Times New Roman" w:eastAsia="Times New Roman" w:hAnsi="Times New Roman" w:cs="Times New Roman"/>
      <w:color w:val="000000"/>
      <w:sz w:val="22"/>
      <w:szCs w:val="20"/>
      <w:lang w:eastAsia="pl-PL"/>
    </w:rPr>
  </w:style>
  <w:style w:type="paragraph" w:styleId="Mapadokumentu">
    <w:name w:val="Document Map"/>
    <w:basedOn w:val="Normalny"/>
    <w:link w:val="MapadokumentuZnak2"/>
    <w:uiPriority w:val="99"/>
    <w:semiHidden/>
    <w:unhideWhenUsed/>
    <w:qFormat/>
    <w:rsid w:val="009F5AD4"/>
    <w:pPr>
      <w:spacing w:after="0" w:line="240" w:lineRule="auto"/>
    </w:pPr>
    <w:rPr>
      <w:rFonts w:ascii="Segoe UI" w:hAnsi="Segoe UI" w:cs="Segoe UI"/>
      <w:sz w:val="16"/>
      <w:szCs w:val="16"/>
    </w:rPr>
  </w:style>
  <w:style w:type="paragraph" w:customStyle="1" w:styleId="Pa42">
    <w:name w:val="Pa42"/>
    <w:basedOn w:val="Normalny"/>
    <w:next w:val="Normalny"/>
    <w:uiPriority w:val="99"/>
    <w:qFormat/>
    <w:rsid w:val="009F5AD4"/>
    <w:pPr>
      <w:spacing w:after="0" w:line="241" w:lineRule="atLeast"/>
    </w:pPr>
    <w:rPr>
      <w:rFonts w:ascii="Myriad Pro" w:hAnsi="Myriad Pro"/>
      <w:kern w:val="0"/>
      <w:sz w:val="24"/>
      <w:szCs w:val="24"/>
    </w:rPr>
  </w:style>
  <w:style w:type="numbering" w:customStyle="1" w:styleId="Bezlisty1">
    <w:name w:val="Bez listy1"/>
    <w:uiPriority w:val="99"/>
    <w:semiHidden/>
    <w:unhideWhenUsed/>
    <w:qFormat/>
    <w:rsid w:val="009F5AD4"/>
  </w:style>
  <w:style w:type="numbering" w:customStyle="1" w:styleId="Bezlisty2">
    <w:name w:val="Bez listy2"/>
    <w:uiPriority w:val="99"/>
    <w:semiHidden/>
    <w:unhideWhenUsed/>
    <w:qFormat/>
    <w:rsid w:val="009F5AD4"/>
  </w:style>
  <w:style w:type="numbering" w:customStyle="1" w:styleId="Bezlisty11">
    <w:name w:val="Bez listy11"/>
    <w:uiPriority w:val="99"/>
    <w:semiHidden/>
    <w:unhideWhenUsed/>
    <w:qFormat/>
    <w:rsid w:val="009F5AD4"/>
  </w:style>
  <w:style w:type="numbering" w:customStyle="1" w:styleId="Bezlisty21">
    <w:name w:val="Bez listy21"/>
    <w:uiPriority w:val="99"/>
    <w:semiHidden/>
    <w:unhideWhenUsed/>
    <w:qFormat/>
    <w:rsid w:val="009F5AD4"/>
  </w:style>
  <w:style w:type="table" w:styleId="Tabela-Siatka">
    <w:name w:val="Table Grid"/>
    <w:basedOn w:val="Standardowy"/>
    <w:uiPriority w:val="59"/>
    <w:rsid w:val="009F5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F5AD4"/>
    <w:rPr>
      <w:rFonts w:eastAsiaTheme="minorEastAsia"/>
      <w:lang w:val="en-US"/>
    </w:rPr>
    <w:tblPr>
      <w:tblCellMar>
        <w:top w:w="0" w:type="dxa"/>
        <w:left w:w="0" w:type="dxa"/>
        <w:bottom w:w="0" w:type="dxa"/>
        <w:right w:w="0" w:type="dxa"/>
      </w:tblCellMar>
    </w:tblPr>
  </w:style>
  <w:style w:type="table" w:styleId="Tabela-Elegancki">
    <w:name w:val="Table Elegant"/>
    <w:basedOn w:val="Standardowy"/>
    <w:rsid w:val="009F5AD4"/>
    <w:rPr>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bTabelka">
    <w:name w:val="bTabelka"/>
    <w:basedOn w:val="Standardowy"/>
    <w:rsid w:val="009F5AD4"/>
    <w:rPr>
      <w:szCs w:val="20"/>
      <w:lang w:eastAsia="pl-PL"/>
    </w:rPr>
    <w:tblPr/>
  </w:style>
  <w:style w:type="table" w:customStyle="1" w:styleId="Tabela-Siatka1">
    <w:name w:val="Tabela - Siatka1"/>
    <w:basedOn w:val="Standardowy"/>
    <w:uiPriority w:val="59"/>
    <w:rsid w:val="009F5AD4"/>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2">
    <w:name w:val="Plain Table 2"/>
    <w:basedOn w:val="Standardowy"/>
    <w:uiPriority w:val="42"/>
    <w:rsid w:val="009F5AD4"/>
    <w:rPr>
      <w:szCs w:val="20"/>
      <w:lang w:eastAsia="pl-P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Siatkatabelijasna">
    <w:name w:val="Grid Table Light"/>
    <w:basedOn w:val="Standardowy"/>
    <w:uiPriority w:val="40"/>
    <w:rsid w:val="009F5AD4"/>
    <w:rPr>
      <w:szCs w:val="20"/>
      <w:lang w:eastAsia="pl-P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2">
    <w:name w:val="Tabela - Siatka2"/>
    <w:basedOn w:val="Standardowy"/>
    <w:uiPriority w:val="59"/>
    <w:rsid w:val="009F5AD4"/>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1">
    <w:name w:val="Tabela - Elegancki1"/>
    <w:basedOn w:val="Standardowy"/>
    <w:rsid w:val="009F5AD4"/>
    <w:rPr>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bTabelka1">
    <w:name w:val="bTabelka1"/>
    <w:basedOn w:val="Standardowy"/>
    <w:rsid w:val="009F5AD4"/>
    <w:rPr>
      <w:szCs w:val="20"/>
      <w:lang w:eastAsia="pl-PL"/>
    </w:rPr>
    <w:tblPr/>
  </w:style>
  <w:style w:type="table" w:customStyle="1" w:styleId="Tabela-Siatka11">
    <w:name w:val="Tabela - Siatka11"/>
    <w:basedOn w:val="Standardowy"/>
    <w:uiPriority w:val="59"/>
    <w:rsid w:val="009F5AD4"/>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
    <w:name w:val="Zwykła tabela 21"/>
    <w:basedOn w:val="Standardowy"/>
    <w:uiPriority w:val="42"/>
    <w:rsid w:val="009F5AD4"/>
    <w:rPr>
      <w:szCs w:val="20"/>
      <w:lang w:eastAsia="pl-P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iatkatabelijasna1">
    <w:name w:val="Siatka tabeli — jasna1"/>
    <w:basedOn w:val="Standardowy"/>
    <w:uiPriority w:val="40"/>
    <w:rsid w:val="009F5AD4"/>
    <w:rPr>
      <w:szCs w:val="20"/>
      <w:lang w:eastAsia="pl-P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21">
    <w:name w:val="Tabela - Siatka21"/>
    <w:basedOn w:val="Standardowy"/>
    <w:uiPriority w:val="59"/>
    <w:rsid w:val="009F5AD4"/>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hyperlink" Target="mailto:dyzurnet@dyzurnet.p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dyzurnet@dyzurnet.pl" TargetMode="Externa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hyperlink" Target="https://800100100.p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11611.pl/" TargetMode="External"/><Relationship Id="rId20" Type="http://schemas.openxmlformats.org/officeDocument/2006/relationships/hyperlink" Target="https://800100100.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1.xml"/><Relationship Id="rId10" Type="http://schemas.openxmlformats.org/officeDocument/2006/relationships/footer" Target="footer4.xml"/><Relationship Id="rId19" Type="http://schemas.openxmlformats.org/officeDocument/2006/relationships/hyperlink" Target="https://116111.pl/"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796</TotalTime>
  <Pages>68</Pages>
  <Words>19919</Words>
  <Characters>119519</Characters>
  <Application>Microsoft Office Word</Application>
  <DocSecurity>0</DocSecurity>
  <Lines>995</Lines>
  <Paragraphs>278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dc:creator>
  <dc:description/>
  <cp:lastModifiedBy>Aga</cp:lastModifiedBy>
  <cp:revision>31</cp:revision>
  <dcterms:created xsi:type="dcterms:W3CDTF">2024-02-06T10:33:00Z</dcterms:created>
  <dcterms:modified xsi:type="dcterms:W3CDTF">2024-04-23T10:54:00Z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